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A7" w:rsidRDefault="005965D4" w:rsidP="007370C2">
      <w:pPr>
        <w:spacing w:after="0" w:line="240" w:lineRule="auto"/>
        <w:rPr>
          <w:rFonts w:ascii="GHEA Grapalat" w:eastAsia="Calibri" w:hAnsi="GHEA Grapalat" w:cs="Sylfaen"/>
          <w:sz w:val="24"/>
          <w:szCs w:val="24"/>
          <w:lang w:val="nl-NL"/>
        </w:rPr>
      </w:pPr>
      <w:r>
        <w:rPr>
          <w:rFonts w:ascii="GHEA Grapalat" w:eastAsia="Calibri" w:hAnsi="GHEA Grapalat" w:cs="Times New Roman"/>
          <w:sz w:val="24"/>
          <w:szCs w:val="24"/>
          <w:lang w:val="nl-NL"/>
        </w:rPr>
        <w:t xml:space="preserve">                              </w:t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nl-NL"/>
        </w:rPr>
        <w:t>ՀԱՅՏԱՐԱՐՈՒԹՅՈՒՆ</w:t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nl-NL"/>
        </w:rPr>
        <w:br/>
        <w:t xml:space="preserve">ՀՀ Կոտայքի մարզի Գառնիի համայնքապետարանում 2024 թվականի  </w:t>
      </w:r>
      <w:proofErr w:type="spellStart"/>
      <w:r w:rsidR="00CE626C">
        <w:rPr>
          <w:rFonts w:ascii="GHEA Grapalat" w:eastAsia="Calibri" w:hAnsi="GHEA Grapalat" w:cs="Times New Roman"/>
          <w:sz w:val="24"/>
          <w:szCs w:val="24"/>
          <w:lang w:val="en-US"/>
        </w:rPr>
        <w:t>ապրիլ</w:t>
      </w:r>
      <w:proofErr w:type="spellEnd"/>
      <w:r w:rsidR="007370C2">
        <w:rPr>
          <w:rFonts w:ascii="GHEA Grapalat" w:eastAsia="Calibri" w:hAnsi="GHEA Grapalat" w:cs="Times New Roman"/>
          <w:sz w:val="24"/>
          <w:szCs w:val="24"/>
          <w:lang w:val="hy-AM"/>
        </w:rPr>
        <w:t>ի</w:t>
      </w:r>
      <w:r w:rsidR="00726D8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E626C">
        <w:rPr>
          <w:rFonts w:ascii="GHEA Grapalat" w:eastAsia="Calibri" w:hAnsi="GHEA Grapalat" w:cs="Times New Roman"/>
          <w:sz w:val="24"/>
          <w:szCs w:val="24"/>
          <w:lang w:val="nl-NL"/>
        </w:rPr>
        <w:t>29</w:t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nl-NL"/>
        </w:rPr>
        <w:t xml:space="preserve">-ին ժամը 10:00-ին կայանալու է  համայնքային </w:t>
      </w:r>
      <w:r w:rsidR="009F14A3" w:rsidRPr="0030650B">
        <w:rPr>
          <w:rFonts w:ascii="GHEA Grapalat" w:eastAsia="Calibri" w:hAnsi="GHEA Grapalat" w:cs="Sylfaen"/>
          <w:sz w:val="24"/>
          <w:szCs w:val="24"/>
          <w:lang w:val="hy-AM"/>
        </w:rPr>
        <w:t>սեփականություն</w:t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nl-NL"/>
        </w:rPr>
        <w:t xml:space="preserve"> </w:t>
      </w:r>
      <w:r w:rsidR="009F14A3" w:rsidRPr="0030650B">
        <w:rPr>
          <w:rFonts w:ascii="GHEA Grapalat" w:eastAsia="Calibri" w:hAnsi="GHEA Grapalat" w:cs="Sylfaen"/>
          <w:sz w:val="24"/>
          <w:szCs w:val="24"/>
          <w:lang w:val="hy-AM"/>
        </w:rPr>
        <w:t>հանդիսացող</w:t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nl-NL"/>
        </w:rPr>
        <w:t xml:space="preserve"> </w:t>
      </w:r>
      <w:r w:rsidR="009F14A3" w:rsidRPr="0030650B">
        <w:rPr>
          <w:rFonts w:ascii="GHEA Grapalat" w:eastAsia="Calibri" w:hAnsi="GHEA Grapalat" w:cs="Sylfaen"/>
          <w:sz w:val="24"/>
          <w:szCs w:val="24"/>
          <w:lang w:val="hy-AM"/>
        </w:rPr>
        <w:t>հողամաս</w:t>
      </w:r>
      <w:proofErr w:type="spellStart"/>
      <w:r w:rsidR="00726D88">
        <w:rPr>
          <w:rFonts w:ascii="GHEA Grapalat" w:eastAsia="Calibri" w:hAnsi="GHEA Grapalat" w:cs="Sylfaen"/>
          <w:sz w:val="24"/>
          <w:szCs w:val="24"/>
          <w:lang w:val="en-US"/>
        </w:rPr>
        <w:t>եր</w:t>
      </w:r>
      <w:proofErr w:type="spellEnd"/>
      <w:r w:rsidR="009F14A3" w:rsidRPr="0030650B">
        <w:rPr>
          <w:rFonts w:ascii="GHEA Grapalat" w:eastAsia="Calibri" w:hAnsi="GHEA Grapalat" w:cs="Sylfaen"/>
          <w:sz w:val="24"/>
          <w:szCs w:val="24"/>
          <w:lang w:val="hy-AM"/>
        </w:rPr>
        <w:t>ի</w:t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nl-NL"/>
        </w:rPr>
        <w:t xml:space="preserve"> </w:t>
      </w:r>
      <w:r w:rsidR="009F14A3" w:rsidRPr="0030650B">
        <w:rPr>
          <w:rFonts w:ascii="GHEA Grapalat" w:eastAsia="Calibri" w:hAnsi="GHEA Grapalat" w:cs="Sylfaen"/>
          <w:sz w:val="24"/>
          <w:szCs w:val="24"/>
          <w:lang w:val="hy-AM"/>
        </w:rPr>
        <w:t>վաճառք</w:t>
      </w:r>
      <w:r w:rsidR="009F14A3" w:rsidRPr="0030650B">
        <w:rPr>
          <w:rFonts w:ascii="GHEA Grapalat" w:eastAsia="Calibri" w:hAnsi="GHEA Grapalat" w:cs="Sylfaen"/>
          <w:sz w:val="24"/>
          <w:szCs w:val="24"/>
          <w:lang w:val="nl-NL"/>
        </w:rPr>
        <w:t>`</w:t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nl-NL"/>
        </w:rPr>
        <w:t xml:space="preserve"> </w:t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hy-AM"/>
        </w:rPr>
        <w:t>դասական</w:t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nl-NL"/>
        </w:rPr>
        <w:t xml:space="preserve"> </w:t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hy-AM"/>
        </w:rPr>
        <w:t>եղանակով</w:t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nl-NL"/>
        </w:rPr>
        <w:t xml:space="preserve"> /</w:t>
      </w:r>
      <w:r w:rsidR="009F14A3" w:rsidRPr="0030650B">
        <w:rPr>
          <w:rFonts w:ascii="GHEA Grapalat" w:eastAsia="Calibri" w:hAnsi="GHEA Grapalat" w:cs="Sylfaen"/>
          <w:sz w:val="24"/>
          <w:szCs w:val="24"/>
          <w:lang w:val="hy-AM"/>
        </w:rPr>
        <w:t>աճուրդով</w:t>
      </w:r>
      <w:r w:rsidR="009F14A3" w:rsidRPr="0030650B">
        <w:rPr>
          <w:rFonts w:ascii="GHEA Grapalat" w:eastAsia="Calibri" w:hAnsi="GHEA Grapalat" w:cs="Sylfaen"/>
          <w:sz w:val="24"/>
          <w:szCs w:val="24"/>
          <w:lang w:val="nl-NL"/>
        </w:rPr>
        <w:t>/</w:t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nl-NL"/>
        </w:rPr>
        <w:t xml:space="preserve">: </w:t>
      </w:r>
      <w:r w:rsidR="009F14A3" w:rsidRPr="0030650B">
        <w:rPr>
          <w:rFonts w:ascii="GHEA Grapalat" w:eastAsia="Calibri" w:hAnsi="GHEA Grapalat" w:cs="Sylfaen"/>
          <w:sz w:val="24"/>
          <w:szCs w:val="24"/>
          <w:lang w:val="hy-AM"/>
        </w:rPr>
        <w:t>Աճուրդի</w:t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nl-NL"/>
        </w:rPr>
        <w:t xml:space="preserve"> </w:t>
      </w:r>
      <w:r w:rsidR="009F14A3" w:rsidRPr="0030650B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nl-NL"/>
        </w:rPr>
        <w:t xml:space="preserve"> </w:t>
      </w:r>
      <w:r w:rsidR="009F14A3" w:rsidRPr="0030650B">
        <w:rPr>
          <w:rFonts w:ascii="GHEA Grapalat" w:eastAsia="Calibri" w:hAnsi="GHEA Grapalat" w:cs="Sylfaen"/>
          <w:sz w:val="24"/>
          <w:szCs w:val="24"/>
          <w:lang w:val="hy-AM"/>
        </w:rPr>
        <w:t>ներկայացվում</w:t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nl-NL"/>
        </w:rPr>
        <w:t xml:space="preserve"> </w:t>
      </w:r>
      <w:r w:rsidR="008A5964" w:rsidRPr="00CE626C">
        <w:rPr>
          <w:rFonts w:ascii="GHEA Grapalat" w:eastAsia="Calibri" w:hAnsi="GHEA Grapalat" w:cs="Sylfaen"/>
          <w:sz w:val="24"/>
          <w:szCs w:val="24"/>
          <w:lang w:val="nl-NL"/>
        </w:rPr>
        <w:t>1</w:t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nl-NL"/>
        </w:rPr>
        <w:t xml:space="preserve"> </w:t>
      </w:r>
      <w:r w:rsidR="009F14A3" w:rsidRPr="0030650B">
        <w:rPr>
          <w:rFonts w:ascii="GHEA Grapalat" w:eastAsia="Calibri" w:hAnsi="GHEA Grapalat" w:cs="Sylfaen"/>
          <w:sz w:val="24"/>
          <w:szCs w:val="24"/>
          <w:lang w:val="hy-AM"/>
        </w:rPr>
        <w:t>լոտ</w:t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nl-NL"/>
        </w:rPr>
        <w:t xml:space="preserve">: </w:t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hy-AM"/>
        </w:rPr>
        <w:br/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nl-NL"/>
        </w:rPr>
        <w:t>1</w:t>
      </w:r>
      <w:r w:rsidR="00726D88" w:rsidRPr="0030650B">
        <w:rPr>
          <w:rFonts w:ascii="GHEA Grapalat" w:eastAsia="Calibri" w:hAnsi="GHEA Grapalat" w:cs="Times New Roman"/>
          <w:sz w:val="24"/>
          <w:szCs w:val="24"/>
          <w:lang w:val="nl-NL"/>
        </w:rPr>
        <w:t xml:space="preserve"> </w:t>
      </w:r>
      <w:r w:rsidR="00726D88" w:rsidRPr="0030650B">
        <w:rPr>
          <w:rFonts w:ascii="GHEA Grapalat" w:eastAsia="Calibri" w:hAnsi="GHEA Grapalat" w:cs="Sylfaen"/>
          <w:sz w:val="24"/>
          <w:szCs w:val="24"/>
          <w:lang w:val="hy-AM"/>
        </w:rPr>
        <w:t>Լոտ</w:t>
      </w:r>
      <w:r w:rsidR="00726D88" w:rsidRPr="0030650B">
        <w:rPr>
          <w:rFonts w:ascii="GHEA Grapalat" w:eastAsia="Calibri" w:hAnsi="GHEA Grapalat" w:cs="Sylfaen"/>
          <w:sz w:val="24"/>
          <w:szCs w:val="24"/>
          <w:lang w:val="nl-NL"/>
        </w:rPr>
        <w:t>.</w:t>
      </w:r>
      <w:r w:rsidR="00726D88" w:rsidRPr="0030650B">
        <w:rPr>
          <w:rFonts w:ascii="GHEA Grapalat" w:eastAsia="Calibri" w:hAnsi="GHEA Grapalat" w:cs="Times New Roman"/>
          <w:sz w:val="24"/>
          <w:szCs w:val="24"/>
          <w:lang w:val="nl-NL"/>
        </w:rPr>
        <w:t xml:space="preserve"> կադաստրային </w:t>
      </w:r>
      <w:r w:rsidR="00726D88" w:rsidRPr="0030650B">
        <w:rPr>
          <w:rFonts w:ascii="GHEA Grapalat" w:eastAsia="Calibri" w:hAnsi="GHEA Grapalat" w:cs="Sylfaen"/>
          <w:sz w:val="24"/>
          <w:szCs w:val="24"/>
          <w:lang w:val="hy-AM"/>
        </w:rPr>
        <w:t>ծածկագիր</w:t>
      </w:r>
      <w:r w:rsidR="00726D88" w:rsidRPr="0030650B">
        <w:rPr>
          <w:rFonts w:ascii="GHEA Grapalat" w:eastAsia="Calibri" w:hAnsi="GHEA Grapalat" w:cs="Times New Roman"/>
          <w:sz w:val="24"/>
          <w:szCs w:val="24"/>
          <w:lang w:val="nl-NL"/>
        </w:rPr>
        <w:t xml:space="preserve">  07-</w:t>
      </w:r>
      <w:r w:rsidR="00CE626C">
        <w:rPr>
          <w:rFonts w:ascii="GHEA Grapalat" w:eastAsia="Calibri" w:hAnsi="GHEA Grapalat" w:cs="Times New Roman"/>
          <w:sz w:val="24"/>
          <w:szCs w:val="24"/>
          <w:lang w:val="nl-NL"/>
        </w:rPr>
        <w:t>021-0383-0107</w:t>
      </w:r>
      <w:r w:rsidR="00726D88" w:rsidRPr="0030650B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="00726D88" w:rsidRPr="0030650B">
        <w:rPr>
          <w:rFonts w:ascii="GHEA Grapalat" w:eastAsia="Calibri" w:hAnsi="GHEA Grapalat" w:cs="Times New Roman"/>
          <w:sz w:val="24"/>
          <w:szCs w:val="24"/>
          <w:lang w:val="nl-NL"/>
        </w:rPr>
        <w:t xml:space="preserve"> </w:t>
      </w:r>
      <w:r w:rsidR="00CE626C">
        <w:rPr>
          <w:rFonts w:ascii="GHEA Grapalat" w:eastAsia="Calibri" w:hAnsi="GHEA Grapalat" w:cs="Times New Roman"/>
          <w:sz w:val="24"/>
          <w:szCs w:val="24"/>
          <w:lang w:val="nl-NL"/>
        </w:rPr>
        <w:t>0.4</w:t>
      </w:r>
      <w:r w:rsidR="00726D88" w:rsidRPr="0030650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26D88" w:rsidRPr="0030650B">
        <w:rPr>
          <w:rFonts w:ascii="GHEA Grapalat" w:eastAsia="Calibri" w:hAnsi="GHEA Grapalat" w:cs="Times New Roman"/>
          <w:sz w:val="24"/>
          <w:szCs w:val="24"/>
          <w:lang w:val="nl-NL"/>
        </w:rPr>
        <w:t>հա ,</w:t>
      </w:r>
      <w:r w:rsidR="00726D88">
        <w:rPr>
          <w:rFonts w:ascii="GHEA Grapalat" w:eastAsia="Calibri" w:hAnsi="GHEA Grapalat" w:cs="Times New Roman"/>
          <w:sz w:val="24"/>
          <w:szCs w:val="24"/>
          <w:lang w:val="nl-NL"/>
        </w:rPr>
        <w:t xml:space="preserve"> </w:t>
      </w:r>
      <w:proofErr w:type="spellStart"/>
      <w:r w:rsidR="00CE626C">
        <w:rPr>
          <w:rFonts w:ascii="GHEA Grapalat" w:eastAsia="Calibri" w:hAnsi="GHEA Grapalat" w:cs="Times New Roman"/>
          <w:sz w:val="24"/>
          <w:szCs w:val="24"/>
          <w:lang w:val="en-US"/>
        </w:rPr>
        <w:t>գյուղատնտեսական</w:t>
      </w:r>
      <w:proofErr w:type="spellEnd"/>
      <w:r w:rsidR="00CE626C" w:rsidRPr="00CE626C">
        <w:rPr>
          <w:rFonts w:ascii="GHEA Grapalat" w:eastAsia="Calibri" w:hAnsi="GHEA Grapalat" w:cs="Times New Roman"/>
          <w:sz w:val="24"/>
          <w:szCs w:val="24"/>
          <w:lang w:val="nl-NL"/>
        </w:rPr>
        <w:t xml:space="preserve"> </w:t>
      </w:r>
      <w:proofErr w:type="spellStart"/>
      <w:r w:rsidR="00CE626C">
        <w:rPr>
          <w:rFonts w:ascii="GHEA Grapalat" w:eastAsia="Calibri" w:hAnsi="GHEA Grapalat" w:cs="Times New Roman"/>
          <w:sz w:val="24"/>
          <w:szCs w:val="24"/>
          <w:lang w:val="en-US"/>
        </w:rPr>
        <w:t>այլ</w:t>
      </w:r>
      <w:proofErr w:type="spellEnd"/>
      <w:r w:rsidR="00CE626C" w:rsidRPr="00CE626C">
        <w:rPr>
          <w:rFonts w:ascii="GHEA Grapalat" w:eastAsia="Calibri" w:hAnsi="GHEA Grapalat" w:cs="Times New Roman"/>
          <w:sz w:val="24"/>
          <w:szCs w:val="24"/>
          <w:lang w:val="nl-NL"/>
        </w:rPr>
        <w:t xml:space="preserve"> </w:t>
      </w:r>
      <w:proofErr w:type="spellStart"/>
      <w:r w:rsidR="00CE626C">
        <w:rPr>
          <w:rFonts w:ascii="GHEA Grapalat" w:eastAsia="Calibri" w:hAnsi="GHEA Grapalat" w:cs="Times New Roman"/>
          <w:sz w:val="24"/>
          <w:szCs w:val="24"/>
          <w:lang w:val="en-US"/>
        </w:rPr>
        <w:t>հողատեսք</w:t>
      </w:r>
      <w:proofErr w:type="spellEnd"/>
      <w:r w:rsidR="00CE626C">
        <w:rPr>
          <w:rFonts w:ascii="GHEA Grapalat" w:eastAsia="Calibri" w:hAnsi="GHEA Grapalat" w:cs="Times New Roman"/>
          <w:sz w:val="24"/>
          <w:szCs w:val="24"/>
          <w:lang w:val="nl-NL"/>
        </w:rPr>
        <w:t>,</w:t>
      </w:r>
      <w:r w:rsidR="00726D8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26D88" w:rsidRPr="0030650B">
        <w:rPr>
          <w:rFonts w:ascii="GHEA Grapalat" w:eastAsia="Calibri" w:hAnsi="GHEA Grapalat" w:cs="Times New Roman"/>
          <w:sz w:val="24"/>
          <w:szCs w:val="24"/>
          <w:lang w:val="hy-AM"/>
        </w:rPr>
        <w:t>մեկնարկային</w:t>
      </w:r>
      <w:r w:rsidR="00726D88" w:rsidRPr="0030650B">
        <w:rPr>
          <w:rFonts w:ascii="GHEA Grapalat" w:eastAsia="Calibri" w:hAnsi="GHEA Grapalat" w:cs="Times New Roman"/>
          <w:sz w:val="24"/>
          <w:szCs w:val="24"/>
          <w:lang w:val="nl-NL"/>
        </w:rPr>
        <w:t xml:space="preserve"> </w:t>
      </w:r>
      <w:r w:rsidR="00726D88" w:rsidRPr="0030650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գինը </w:t>
      </w:r>
      <w:r w:rsidR="00CE626C" w:rsidRPr="00CE626C">
        <w:rPr>
          <w:rFonts w:ascii="GHEA Grapalat" w:eastAsia="Calibri" w:hAnsi="GHEA Grapalat" w:cs="Times New Roman"/>
          <w:sz w:val="24"/>
          <w:szCs w:val="24"/>
          <w:lang w:val="nl-NL"/>
        </w:rPr>
        <w:t>400 000</w:t>
      </w:r>
      <w:r w:rsidR="00726D88">
        <w:rPr>
          <w:rFonts w:ascii="GHEA Grapalat" w:eastAsia="Calibri" w:hAnsi="GHEA Grapalat" w:cs="Times New Roman"/>
          <w:sz w:val="24"/>
          <w:szCs w:val="24"/>
          <w:lang w:val="hy-AM"/>
        </w:rPr>
        <w:br/>
      </w:r>
      <w:r w:rsidR="00726D88" w:rsidRPr="0030650B">
        <w:rPr>
          <w:rFonts w:ascii="GHEA Grapalat" w:eastAsia="Calibri" w:hAnsi="GHEA Grapalat" w:cs="Times New Roman"/>
          <w:sz w:val="24"/>
          <w:szCs w:val="24"/>
          <w:lang w:val="nl-NL"/>
        </w:rPr>
        <w:t xml:space="preserve"> /</w:t>
      </w:r>
      <w:r w:rsidR="00CE626C">
        <w:rPr>
          <w:rFonts w:ascii="GHEA Grapalat" w:eastAsia="Calibri" w:hAnsi="GHEA Grapalat" w:cs="Times New Roman"/>
          <w:sz w:val="24"/>
          <w:szCs w:val="24"/>
          <w:lang w:val="nl-NL"/>
        </w:rPr>
        <w:t>չորս հարյուր հազար</w:t>
      </w:r>
      <w:r w:rsidR="00726D88" w:rsidRPr="0030650B">
        <w:rPr>
          <w:rFonts w:ascii="GHEA Grapalat" w:eastAsia="Calibri" w:hAnsi="GHEA Grapalat" w:cs="Times New Roman"/>
          <w:sz w:val="24"/>
          <w:szCs w:val="24"/>
          <w:lang w:val="nl-NL"/>
        </w:rPr>
        <w:t>/</w:t>
      </w:r>
      <w:r w:rsidR="00726D88" w:rsidRPr="0030650B">
        <w:rPr>
          <w:rFonts w:ascii="Calibri" w:eastAsia="Calibri" w:hAnsi="Calibri" w:cs="Times New Roman"/>
          <w:sz w:val="24"/>
          <w:szCs w:val="24"/>
          <w:lang w:val="nl-NL"/>
        </w:rPr>
        <w:t xml:space="preserve"> </w:t>
      </w:r>
      <w:r w:rsidR="00726D88">
        <w:rPr>
          <w:rFonts w:ascii="Calibri" w:eastAsia="Calibri" w:hAnsi="Calibri" w:cs="Times New Roman"/>
          <w:sz w:val="24"/>
          <w:szCs w:val="24"/>
          <w:lang w:val="hy-AM"/>
        </w:rPr>
        <w:t xml:space="preserve"> </w:t>
      </w:r>
      <w:r w:rsidR="00726D88" w:rsidRPr="0030650B">
        <w:rPr>
          <w:rFonts w:ascii="GHEA Grapalat" w:eastAsia="Calibri" w:hAnsi="GHEA Grapalat" w:cs="Times New Roman"/>
          <w:sz w:val="24"/>
          <w:szCs w:val="24"/>
          <w:lang w:val="nl-NL"/>
        </w:rPr>
        <w:t>ՀՀ</w:t>
      </w:r>
      <w:r w:rsidR="00726D88" w:rsidRPr="0030650B">
        <w:rPr>
          <w:rFonts w:ascii="Calibri" w:eastAsia="Calibri" w:hAnsi="Calibri" w:cs="Times New Roman"/>
          <w:sz w:val="24"/>
          <w:szCs w:val="24"/>
          <w:lang w:val="nl-NL"/>
        </w:rPr>
        <w:t xml:space="preserve"> </w:t>
      </w:r>
      <w:r w:rsidR="00726D88" w:rsidRPr="0030650B">
        <w:rPr>
          <w:rFonts w:ascii="GHEA Grapalat" w:eastAsia="Calibri" w:hAnsi="GHEA Grapalat" w:cs="Times New Roman"/>
          <w:sz w:val="24"/>
          <w:szCs w:val="24"/>
          <w:lang w:val="hy-AM"/>
        </w:rPr>
        <w:t>դրամ</w:t>
      </w:r>
      <w:r w:rsidR="00726D88" w:rsidRPr="0030650B">
        <w:rPr>
          <w:rFonts w:ascii="GHEA Grapalat" w:eastAsia="Calibri" w:hAnsi="GHEA Grapalat" w:cs="Sylfaen"/>
          <w:sz w:val="24"/>
          <w:szCs w:val="24"/>
          <w:lang w:val="nl-NL"/>
        </w:rPr>
        <w:t>:</w:t>
      </w:r>
    </w:p>
    <w:p w:rsidR="00CE626C" w:rsidRDefault="00CE626C" w:rsidP="007370C2">
      <w:pPr>
        <w:spacing w:after="0" w:line="240" w:lineRule="auto"/>
        <w:rPr>
          <w:rFonts w:ascii="GHEA Grapalat" w:eastAsia="Calibri" w:hAnsi="GHEA Grapalat" w:cs="Sylfaen"/>
          <w:sz w:val="24"/>
          <w:szCs w:val="24"/>
          <w:lang w:val="nl-NL"/>
        </w:rPr>
      </w:pPr>
      <w:r>
        <w:rPr>
          <w:rFonts w:ascii="GHEA Grapalat" w:eastAsia="Calibri" w:hAnsi="GHEA Grapalat" w:cs="Sylfaen"/>
          <w:sz w:val="24"/>
          <w:szCs w:val="24"/>
          <w:lang w:val="nl-NL"/>
        </w:rPr>
        <w:t xml:space="preserve">2 Լոտ. </w:t>
      </w:r>
      <w:r w:rsidR="00CE6C3D">
        <w:rPr>
          <w:rFonts w:ascii="GHEA Grapalat" w:eastAsia="Calibri" w:hAnsi="GHEA Grapalat" w:cs="Sylfaen"/>
          <w:sz w:val="24"/>
          <w:szCs w:val="24"/>
          <w:lang w:val="nl-NL"/>
        </w:rPr>
        <w:t>կադաստրային</w:t>
      </w:r>
      <w:r>
        <w:rPr>
          <w:rFonts w:ascii="GHEA Grapalat" w:eastAsia="Calibri" w:hAnsi="GHEA Grapalat" w:cs="Sylfaen"/>
          <w:sz w:val="24"/>
          <w:szCs w:val="24"/>
          <w:lang w:val="nl-NL"/>
        </w:rPr>
        <w:t xml:space="preserve"> ծածկագիր 07-021-0084-0089, 0.01496 հա բնակավայրերի հասարակական կառուցապատման, մեկնարկային գինը 450</w:t>
      </w:r>
      <w:r>
        <w:rPr>
          <w:rFonts w:ascii="Courier New" w:eastAsia="Calibri" w:hAnsi="Courier New" w:cs="Courier New"/>
          <w:sz w:val="24"/>
          <w:szCs w:val="24"/>
          <w:lang w:val="nl-NL"/>
        </w:rPr>
        <w:t> </w:t>
      </w:r>
      <w:r>
        <w:rPr>
          <w:rFonts w:ascii="GHEA Grapalat" w:eastAsia="Calibri" w:hAnsi="GHEA Grapalat" w:cs="Sylfaen"/>
          <w:sz w:val="24"/>
          <w:szCs w:val="24"/>
          <w:lang w:val="nl-NL"/>
        </w:rPr>
        <w:t>000 /չորս հարյուր հիսուն հազար/ ՀՀ դրամ:</w:t>
      </w:r>
    </w:p>
    <w:p w:rsidR="009F14A3" w:rsidRDefault="00726D88" w:rsidP="007370C2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7067D1">
        <w:rPr>
          <w:rFonts w:ascii="GHEA Grapalat" w:eastAsia="Calibri" w:hAnsi="GHEA Grapalat" w:cs="Sylfaen"/>
          <w:sz w:val="24"/>
          <w:szCs w:val="24"/>
          <w:lang w:val="nl-NL"/>
        </w:rPr>
        <w:t xml:space="preserve">  </w:t>
      </w:r>
      <w:r w:rsidR="005965D4">
        <w:rPr>
          <w:rFonts w:ascii="GHEA Grapalat" w:eastAsia="Calibri" w:hAnsi="GHEA Grapalat" w:cs="Sylfaen"/>
          <w:sz w:val="24"/>
          <w:szCs w:val="24"/>
          <w:lang w:val="nl-NL"/>
        </w:rPr>
        <w:t xml:space="preserve"> </w:t>
      </w:r>
      <w:r w:rsidR="009F14A3" w:rsidRPr="0030650B">
        <w:rPr>
          <w:rFonts w:ascii="GHEA Grapalat" w:eastAsia="Calibri" w:hAnsi="GHEA Grapalat" w:cs="Sylfaen"/>
          <w:sz w:val="24"/>
          <w:szCs w:val="24"/>
          <w:lang w:val="hy-AM"/>
        </w:rPr>
        <w:t>Հողամասերի</w:t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nl-NL"/>
        </w:rPr>
        <w:t xml:space="preserve"> </w:t>
      </w:r>
      <w:r w:rsidR="009F14A3" w:rsidRPr="0030650B">
        <w:rPr>
          <w:rFonts w:ascii="GHEA Grapalat" w:eastAsia="Calibri" w:hAnsi="GHEA Grapalat" w:cs="Sylfaen"/>
          <w:sz w:val="24"/>
          <w:szCs w:val="24"/>
          <w:lang w:val="hy-AM"/>
        </w:rPr>
        <w:t>նկատմամբ</w:t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nl-NL"/>
        </w:rPr>
        <w:t xml:space="preserve"> </w:t>
      </w:r>
      <w:r w:rsidR="009F14A3" w:rsidRPr="0030650B">
        <w:rPr>
          <w:rFonts w:ascii="GHEA Grapalat" w:eastAsia="Calibri" w:hAnsi="GHEA Grapalat" w:cs="Sylfaen"/>
          <w:sz w:val="24"/>
          <w:szCs w:val="24"/>
          <w:lang w:val="hy-AM"/>
        </w:rPr>
        <w:t>սահմանափակումներ</w:t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nl-NL"/>
        </w:rPr>
        <w:t xml:space="preserve"> </w:t>
      </w:r>
      <w:r w:rsidR="009F14A3" w:rsidRPr="0030650B">
        <w:rPr>
          <w:rFonts w:ascii="GHEA Grapalat" w:eastAsia="Calibri" w:hAnsi="GHEA Grapalat" w:cs="Sylfaen"/>
          <w:sz w:val="24"/>
          <w:szCs w:val="24"/>
          <w:lang w:val="hy-AM"/>
        </w:rPr>
        <w:t>չկան</w:t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nl-NL"/>
        </w:rPr>
        <w:t>:</w:t>
      </w:r>
      <w:r w:rsidR="009F14A3" w:rsidRPr="0030650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</w:t>
      </w:r>
      <w:r w:rsidR="009F14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</w:t>
      </w:r>
    </w:p>
    <w:p w:rsidR="009F14A3" w:rsidRPr="0030650B" w:rsidRDefault="009F14A3" w:rsidP="009F14A3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</w:t>
      </w: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>Հայտերն ընդունվում են մինչև</w:t>
      </w:r>
      <w:r w:rsidR="00160B6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="00CE626C">
        <w:rPr>
          <w:rFonts w:ascii="GHEA Grapalat" w:eastAsia="Calibri" w:hAnsi="GHEA Grapalat" w:cs="Times New Roman"/>
          <w:sz w:val="24"/>
          <w:szCs w:val="24"/>
          <w:lang w:val="nl-NL"/>
        </w:rPr>
        <w:t>22</w:t>
      </w:r>
      <w:r w:rsidR="00CE626C">
        <w:rPr>
          <w:rFonts w:ascii="GHEA Grapalat" w:eastAsia="Calibri" w:hAnsi="GHEA Grapalat" w:cs="Times New Roman"/>
          <w:sz w:val="24"/>
          <w:szCs w:val="24"/>
          <w:lang w:val="hy-AM"/>
        </w:rPr>
        <w:t>.0</w:t>
      </w:r>
      <w:r w:rsidR="00CE626C" w:rsidRPr="00CE626C">
        <w:rPr>
          <w:rFonts w:ascii="GHEA Grapalat" w:eastAsia="Calibri" w:hAnsi="GHEA Grapalat" w:cs="Times New Roman"/>
          <w:sz w:val="24"/>
          <w:szCs w:val="24"/>
          <w:lang w:val="hy-AM"/>
        </w:rPr>
        <w:t>4</w:t>
      </w: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>.2024 թվականին</w:t>
      </w:r>
      <w:r w:rsidR="00160B6B">
        <w:rPr>
          <w:rFonts w:ascii="GHEA Grapalat" w:eastAsia="Calibri" w:hAnsi="GHEA Grapalat" w:cs="Times New Roman"/>
          <w:sz w:val="24"/>
          <w:szCs w:val="24"/>
          <w:lang w:val="hy-AM"/>
        </w:rPr>
        <w:t>, ժամը</w:t>
      </w:r>
      <w:r w:rsidR="00CE6C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</w:t>
      </w:r>
      <w:r w:rsidR="00CE6C3D" w:rsidRPr="00CE6C3D">
        <w:rPr>
          <w:rFonts w:ascii="GHEA Grapalat" w:eastAsia="Calibri" w:hAnsi="GHEA Grapalat" w:cs="Times New Roman"/>
          <w:sz w:val="24"/>
          <w:szCs w:val="24"/>
          <w:lang w:val="hy-AM"/>
        </w:rPr>
        <w:t>5</w:t>
      </w:r>
      <w:r w:rsidR="00160B6B">
        <w:rPr>
          <w:rFonts w:ascii="GHEA Grapalat" w:eastAsia="Calibri" w:hAnsi="GHEA Grapalat" w:cs="Times New Roman"/>
          <w:sz w:val="24"/>
          <w:szCs w:val="24"/>
          <w:lang w:val="hy-AM"/>
        </w:rPr>
        <w:t>:00-ն</w:t>
      </w: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9F14A3" w:rsidRPr="0030650B" w:rsidRDefault="009F14A3" w:rsidP="009F14A3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>Տեղեկությունների համար դիմել Գառնիի  համայնքպետարան,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br/>
      </w: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հեռ. 099-89-84-89:</w:t>
      </w:r>
    </w:p>
    <w:p w:rsidR="009F14A3" w:rsidRPr="0030650B" w:rsidRDefault="009F14A3" w:rsidP="009F14A3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>Գառնիի  համայնքապետարան:</w:t>
      </w:r>
    </w:p>
    <w:p w:rsidR="007730ED" w:rsidRPr="009F14A3" w:rsidRDefault="007730ED" w:rsidP="009F14A3">
      <w:pPr>
        <w:ind w:left="-993" w:right="-142"/>
      </w:pPr>
    </w:p>
    <w:sectPr w:rsidR="007730ED" w:rsidRPr="009F14A3" w:rsidSect="007370C2">
      <w:pgSz w:w="11906" w:h="16838"/>
      <w:pgMar w:top="1134" w:right="991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2A7"/>
    <w:rsid w:val="0000521C"/>
    <w:rsid w:val="00053259"/>
    <w:rsid w:val="000E5794"/>
    <w:rsid w:val="0011079B"/>
    <w:rsid w:val="001320B7"/>
    <w:rsid w:val="00160B6B"/>
    <w:rsid w:val="0017254B"/>
    <w:rsid w:val="00173E2A"/>
    <w:rsid w:val="001A463E"/>
    <w:rsid w:val="001B3F5D"/>
    <w:rsid w:val="001F2057"/>
    <w:rsid w:val="00282C24"/>
    <w:rsid w:val="002A3DEE"/>
    <w:rsid w:val="002E7B6A"/>
    <w:rsid w:val="00353BBA"/>
    <w:rsid w:val="00360F0A"/>
    <w:rsid w:val="0038713F"/>
    <w:rsid w:val="003C733C"/>
    <w:rsid w:val="003E023D"/>
    <w:rsid w:val="004102F7"/>
    <w:rsid w:val="00423425"/>
    <w:rsid w:val="00510034"/>
    <w:rsid w:val="005525EE"/>
    <w:rsid w:val="00564DA7"/>
    <w:rsid w:val="00567719"/>
    <w:rsid w:val="005965D4"/>
    <w:rsid w:val="00647794"/>
    <w:rsid w:val="00673489"/>
    <w:rsid w:val="006D1320"/>
    <w:rsid w:val="007005E5"/>
    <w:rsid w:val="007067D1"/>
    <w:rsid w:val="00726D88"/>
    <w:rsid w:val="007370C2"/>
    <w:rsid w:val="007730ED"/>
    <w:rsid w:val="007E3515"/>
    <w:rsid w:val="008A5964"/>
    <w:rsid w:val="008B0626"/>
    <w:rsid w:val="008C0341"/>
    <w:rsid w:val="008C0B9C"/>
    <w:rsid w:val="009433BC"/>
    <w:rsid w:val="00952393"/>
    <w:rsid w:val="009F14A3"/>
    <w:rsid w:val="00A501E9"/>
    <w:rsid w:val="00A57B5C"/>
    <w:rsid w:val="00AA7761"/>
    <w:rsid w:val="00AC39A7"/>
    <w:rsid w:val="00AC42A7"/>
    <w:rsid w:val="00AE4C6C"/>
    <w:rsid w:val="00AF2E44"/>
    <w:rsid w:val="00B30223"/>
    <w:rsid w:val="00B375B2"/>
    <w:rsid w:val="00C04480"/>
    <w:rsid w:val="00CE626C"/>
    <w:rsid w:val="00CE6C3D"/>
    <w:rsid w:val="00D00391"/>
    <w:rsid w:val="00D1452E"/>
    <w:rsid w:val="00D23188"/>
    <w:rsid w:val="00D5425E"/>
    <w:rsid w:val="00D707BE"/>
    <w:rsid w:val="00D81760"/>
    <w:rsid w:val="00E117A2"/>
    <w:rsid w:val="00E17BEA"/>
    <w:rsid w:val="00E5607C"/>
    <w:rsid w:val="00EA46A2"/>
    <w:rsid w:val="00EC481A"/>
    <w:rsid w:val="00EF1E9A"/>
    <w:rsid w:val="00F027C7"/>
    <w:rsid w:val="00F202D3"/>
    <w:rsid w:val="00F8317D"/>
    <w:rsid w:val="00F94741"/>
    <w:rsid w:val="00FF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0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8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2023-11-09T05:56:00Z</cp:lastPrinted>
  <dcterms:created xsi:type="dcterms:W3CDTF">2023-07-20T07:40:00Z</dcterms:created>
  <dcterms:modified xsi:type="dcterms:W3CDTF">2024-03-28T12:05:00Z</dcterms:modified>
</cp:coreProperties>
</file>