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77" w:rsidRPr="00137DE3" w:rsidRDefault="00833DB0" w:rsidP="00137DE3">
      <w:pPr>
        <w:rPr>
          <w:lang w:val="hy-AM"/>
        </w:rPr>
      </w:pPr>
      <w:r>
        <w:rPr>
          <w:lang w:val="hy-AM"/>
        </w:rPr>
        <w:t xml:space="preserve">Հրապարակվում են  </w:t>
      </w:r>
      <w:r w:rsidR="00137DE3" w:rsidRPr="00137DE3">
        <w:rPr>
          <w:lang w:val="hy-AM"/>
        </w:rPr>
        <w:t>«ՅՈՒՐԵՅ ԹԵՔՆՈԼՈՋԻՍ</w:t>
      </w:r>
      <w:r w:rsidR="006F0F59">
        <w:rPr>
          <w:lang w:val="hy-AM"/>
        </w:rPr>
        <w:t>»</w:t>
      </w:r>
      <w:r w:rsidR="006F0F59">
        <w:t xml:space="preserve">, </w:t>
      </w:r>
      <w:bookmarkStart w:id="0" w:name="_GoBack"/>
      <w:bookmarkEnd w:id="0"/>
      <w:r w:rsidR="00137DE3" w:rsidRPr="00137DE3">
        <w:rPr>
          <w:lang w:val="hy-AM"/>
        </w:rPr>
        <w:t>«ԳՈՐԻՍԻ ՆՈՐ ՍԵՐՈՒՆԴ» ԲԱՐԵԳՈՐԾԱԿԱՆ</w:t>
      </w:r>
      <w:r w:rsidR="00137DE3" w:rsidRPr="00137DE3">
        <w:rPr>
          <w:lang w:val="hy-AM"/>
        </w:rPr>
        <w:t xml:space="preserve">, </w:t>
      </w:r>
      <w:r w:rsidR="00137DE3" w:rsidRPr="00137DE3">
        <w:rPr>
          <w:lang w:val="hy-AM"/>
        </w:rPr>
        <w:t>ԱՐԵԳՈՒՆԻ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«ԲԱԶԱԼՏՇԻՆ</w:t>
      </w:r>
      <w:r w:rsidR="00137DE3">
        <w:rPr>
          <w:lang w:val="hy-AM"/>
        </w:rPr>
        <w:t>»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«ԻՋԵՎԱՆ ԻՆՖՈՏՈՒՆ</w:t>
      </w:r>
      <w:r w:rsidR="00137DE3">
        <w:rPr>
          <w:lang w:val="hy-AM"/>
        </w:rPr>
        <w:t>»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«ԿԱՆԱՉ ԱՆՑՈՒՄ» ԲՆԱՊԱՀՊԱՆԱԿԱՆ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«ՍՈՍԵ» ԲԱՐԵԳՈՐԾԱԿԱՆ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«ԿԱՄՔ» ԼՈՌՎԱ ԵՐԻՏԱՍԱՐԴԱԿԱՆ ԾՐԱԳՐԵՐԻ ԿԵՆՏՐՈՆ»</w:t>
      </w:r>
      <w:r w:rsidR="00137DE3" w:rsidRPr="00137DE3">
        <w:rPr>
          <w:lang w:val="hy-AM"/>
        </w:rPr>
        <w:t xml:space="preserve">, </w:t>
      </w:r>
      <w:r w:rsidR="00137DE3" w:rsidRPr="00137DE3">
        <w:rPr>
          <w:lang w:val="hy-AM"/>
        </w:rPr>
        <w:t>ԱՊԱԳԱՆ ՄԵՐ ՁԵՌՔԵՐՈՒՄ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«ՊԱՐԱԴԻՍ ՕՏԱՐԵՐԿՐԱՑԻՆԵՐԻ ԱՋԱԿՑՄԱՆ ԿԵՆՏՐՈՆ»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«ԿՈՏԱՅՔԻ ՄՇԱԿՈՒՅԹԻ ԿԵՆՏՐՈՆ»</w:t>
      </w:r>
      <w:r w:rsidR="00137DE3" w:rsidRPr="00137DE3">
        <w:rPr>
          <w:lang w:val="hy-AM"/>
        </w:rPr>
        <w:t xml:space="preserve">, </w:t>
      </w:r>
      <w:r w:rsidR="00137DE3" w:rsidRPr="00137DE3">
        <w:rPr>
          <w:lang w:val="hy-AM"/>
        </w:rPr>
        <w:t>«ՎԵԴԻ ՀԱՄԱՅՆՔԻ ԿՈՄՈՒՆԱԼ ԾԱՌԱՅՈՒԹՈՒՆ»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«ՎԵՐԱԾՆՎՈՂ ՄԻՏՔ» ԲԱՐԵԳՈՐԾԱԿԱՆ ՀԻՄՆԱԴՐԱՄ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«ՀԱՄԵՐԱՇԽՈՒԹՅՈՒՆ» ԿՐԹԱԿԱՆ ԵՎ ՀԵՏԱԶՈՏԱԿԱՆ ՀԻՄՆԱԴՐԱՄ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«ԴԱՐ» ՏԱՐԱԾԱՇՐՋԱՆԱՅԻՆ ԶԱՐԳԱՑՄԱՆ ԵՎ ՄՐՑՈՒՆԱԿՈՒԹՅԱՆ ՀԻՄՆԱԴՐԱՄ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«ՄԱՍՆԱՎՈՐ ԻՐԱՎՈՒՆՔԻ ԳԻՏԱՀԵՏԱԶՈՏԱԿԱՆ ԿԵՆՏՐՈՆ» ՀԻՄՆԱԴՐԱՄ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«ՄԱՆԴԱՏ» ՏԵՂԵԿԱՏՎԱԿԱՆ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«ԳԱՍՊԱՐՅԱՆ-ԱՐՏ ՍՏՈՒԴԻԱ» ՄՇԱԿՈՒԹԱՅԻՆ</w:t>
      </w:r>
      <w:r w:rsidR="00137DE3" w:rsidRPr="00137DE3">
        <w:rPr>
          <w:lang w:val="hy-AM"/>
        </w:rPr>
        <w:t>,</w:t>
      </w:r>
      <w:r w:rsidR="00137DE3" w:rsidRPr="00137DE3">
        <w:rPr>
          <w:lang w:val="hy-AM"/>
        </w:rPr>
        <w:t>«ԹՎԱՅԻՆ ԱՌՈՂՋԱՊԱՀՈՒԹՅԱՆ ՀԱՅԿԱԿԱՆ ԱՍՈՑԻԱՑԻԱ»</w:t>
      </w:r>
      <w:r w:rsidR="00137DE3" w:rsidRPr="00137DE3">
        <w:rPr>
          <w:lang w:val="hy-AM"/>
        </w:rPr>
        <w:t xml:space="preserve"> </w:t>
      </w:r>
      <w:r>
        <w:rPr>
          <w:lang w:val="hy-AM"/>
        </w:rPr>
        <w:t xml:space="preserve">տնտեսվարող սուբյեկտների վերաբերյալ </w:t>
      </w:r>
      <w:r w:rsidR="00D82377">
        <w:rPr>
          <w:lang w:val="hy-AM"/>
        </w:rPr>
        <w:t>ծանուցագրերը։</w:t>
      </w:r>
    </w:p>
    <w:p w:rsidR="00833DB0" w:rsidRPr="00833DB0" w:rsidRDefault="00960854">
      <w:pPr>
        <w:rPr>
          <w:lang w:val="hy-AM"/>
        </w:rPr>
      </w:pPr>
      <w:r>
        <w:rPr>
          <w:lang w:val="hy-AM"/>
        </w:rPr>
        <w:t xml:space="preserve">  </w:t>
      </w:r>
      <w:r w:rsidR="00833DB0">
        <w:rPr>
          <w:lang w:val="hy-AM"/>
        </w:rPr>
        <w:t xml:space="preserve">Միաժամանակ </w:t>
      </w:r>
      <w:r w:rsidR="009D4078">
        <w:rPr>
          <w:lang w:val="hy-AM"/>
        </w:rPr>
        <w:t>իրազեկում</w:t>
      </w:r>
      <w:r w:rsidR="00833DB0">
        <w:rPr>
          <w:lang w:val="hy-AM"/>
        </w:rPr>
        <w:t xml:space="preserve"> ենք, որ </w:t>
      </w:r>
      <w:r w:rsidR="009D4078">
        <w:rPr>
          <w:lang w:val="hy-AM"/>
        </w:rPr>
        <w:t xml:space="preserve">վերը նշված անձանց ծանուցումները համապատասխանում են կից ցանկի հերթական համարներին։  </w:t>
      </w:r>
      <w:r w:rsidR="00833DB0">
        <w:rPr>
          <w:lang w:val="hy-AM"/>
        </w:rPr>
        <w:t xml:space="preserve"> </w:t>
      </w:r>
    </w:p>
    <w:sectPr w:rsidR="00833DB0" w:rsidRPr="0083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2"/>
    <w:rsid w:val="00137DE3"/>
    <w:rsid w:val="004356AC"/>
    <w:rsid w:val="004D2182"/>
    <w:rsid w:val="006F0F59"/>
    <w:rsid w:val="00833DB0"/>
    <w:rsid w:val="008F0B93"/>
    <w:rsid w:val="00960854"/>
    <w:rsid w:val="009D4078"/>
    <w:rsid w:val="00D1124B"/>
    <w:rsid w:val="00D82377"/>
    <w:rsid w:val="00E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A94F"/>
  <w15:chartTrackingRefBased/>
  <w15:docId w15:val="{9A015FDD-17B1-4A60-AC12-D8801B3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Company>tax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Mkrtchyan</dc:creator>
  <cp:keywords/>
  <dc:description/>
  <cp:lastModifiedBy>Gayane Tobelyan</cp:lastModifiedBy>
  <cp:revision>12</cp:revision>
  <dcterms:created xsi:type="dcterms:W3CDTF">2024-03-26T12:00:00Z</dcterms:created>
  <dcterms:modified xsi:type="dcterms:W3CDTF">2024-04-04T08:32:00Z</dcterms:modified>
</cp:coreProperties>
</file>