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2E287" w14:textId="77777777" w:rsidR="00874022" w:rsidRPr="00874022" w:rsidRDefault="00874022" w:rsidP="00211F3A">
      <w:pPr>
        <w:spacing w:after="0" w:line="240" w:lineRule="auto"/>
        <w:ind w:right="-23"/>
        <w:jc w:val="both"/>
        <w:rPr>
          <w:rFonts w:ascii="GHEA Grapalat" w:eastAsia="Times New Roman" w:hAnsi="GHEA Grapalat" w:cs="Times Armenian"/>
          <w:i/>
          <w:iCs/>
          <w:lang w:val="hy-AM" w:eastAsia="en-GB"/>
        </w:rPr>
      </w:pPr>
    </w:p>
    <w:p w14:paraId="1390DCE4" w14:textId="77777777" w:rsidR="00244649" w:rsidRPr="007C2558" w:rsidRDefault="00244649" w:rsidP="004C3582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</w:p>
    <w:p w14:paraId="3776D565" w14:textId="38E91D40" w:rsidR="00244649" w:rsidRPr="007C2558" w:rsidRDefault="00523ABF" w:rsidP="00244649">
      <w:pPr>
        <w:spacing w:after="0" w:line="240" w:lineRule="auto"/>
        <w:ind w:left="3119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7C2558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     </w:t>
      </w:r>
      <w:r w:rsidR="00C46A26" w:rsidRPr="007C2558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     </w:t>
      </w:r>
      <w:r w:rsidRPr="007C2558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</w:t>
      </w:r>
      <w:r w:rsidR="00244649" w:rsidRPr="007C2558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Ո Ր Ո Շ ՈՒ Մ</w:t>
      </w:r>
    </w:p>
    <w:p w14:paraId="4C5C31EF" w14:textId="7588510D" w:rsidR="00244649" w:rsidRPr="008A32CA" w:rsidRDefault="005E79D3" w:rsidP="005E79D3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</w:pPr>
      <w:r w:rsidRPr="008A32CA"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  <w:t>ԱՐԳԵԼԱԴՐՎԱԾ ԳՈՒՅՔԸ ՀԱՐԿԱԴԻՐ ԷԼԵԿՏՐՈՆԱՅԻՆ ԱՃՈՒՐԴՈՎ ԻՐԱՑՆԵԼՈՒ   ՄԱՍԻՆ</w:t>
      </w:r>
    </w:p>
    <w:p w14:paraId="07F47D23" w14:textId="77777777" w:rsidR="00244649" w:rsidRPr="00306D87" w:rsidRDefault="00244649" w:rsidP="00244649">
      <w:pPr>
        <w:spacing w:after="0" w:line="240" w:lineRule="auto"/>
        <w:rPr>
          <w:rFonts w:ascii="GHEA Grapalat" w:eastAsia="Times New Roman" w:hAnsi="GHEA Grapalat" w:cs="Times New Roman"/>
          <w:b/>
          <w:lang w:val="hy-AM" w:eastAsia="en-GB"/>
        </w:rPr>
      </w:pPr>
    </w:p>
    <w:p w14:paraId="49715CFD" w14:textId="5971CF7D" w:rsidR="00244649" w:rsidRPr="00306D87" w:rsidRDefault="00244649" w:rsidP="00244649">
      <w:pPr>
        <w:spacing w:after="0" w:line="240" w:lineRule="auto"/>
        <w:ind w:left="-851"/>
        <w:jc w:val="both"/>
        <w:rPr>
          <w:rFonts w:ascii="GHEA Grapalat" w:eastAsia="Times New Roman" w:hAnsi="GHEA Grapalat" w:cs="Times New Roman"/>
          <w:b/>
          <w:color w:val="000000"/>
          <w:lang w:val="hy-AM" w:eastAsia="en-GB"/>
        </w:rPr>
      </w:pPr>
      <w:r w:rsidRPr="00306D87">
        <w:rPr>
          <w:rFonts w:ascii="GHEA Grapalat" w:eastAsia="Times New Roman" w:hAnsi="GHEA Grapalat" w:cs="Times New Roman"/>
          <w:b/>
          <w:color w:val="000000"/>
          <w:lang w:val="hy-AM" w:eastAsia="en-GB"/>
        </w:rPr>
        <w:t xml:space="preserve">   </w:t>
      </w:r>
      <w:r w:rsidR="00F80286">
        <w:rPr>
          <w:rFonts w:ascii="GHEA Grapalat" w:eastAsia="Times New Roman" w:hAnsi="GHEA Grapalat" w:cs="Times New Roman"/>
          <w:b/>
          <w:color w:val="000000"/>
          <w:lang w:val="hy-AM" w:eastAsia="en-GB"/>
        </w:rPr>
        <w:t xml:space="preserve">  </w:t>
      </w:r>
      <w:r w:rsidR="00211F3A">
        <w:rPr>
          <w:rFonts w:ascii="GHEA Grapalat" w:eastAsia="Times New Roman" w:hAnsi="GHEA Grapalat" w:cs="Times New Roman"/>
          <w:b/>
          <w:color w:val="000000"/>
          <w:lang w:val="hy-AM" w:eastAsia="en-GB"/>
        </w:rPr>
        <w:t>25</w:t>
      </w:r>
      <w:r w:rsidR="00211F3A">
        <w:rPr>
          <w:rFonts w:ascii="Cambria Math" w:eastAsia="Times New Roman" w:hAnsi="Cambria Math" w:cs="Times New Roman"/>
          <w:b/>
          <w:color w:val="000000"/>
          <w:lang w:val="hy-AM" w:eastAsia="en-GB"/>
        </w:rPr>
        <w:t>․03․2024</w:t>
      </w:r>
      <w:r w:rsidRPr="00306D87">
        <w:rPr>
          <w:rFonts w:ascii="GHEA Grapalat" w:eastAsia="Times New Roman" w:hAnsi="GHEA Grapalat" w:cs="Times New Roman"/>
          <w:b/>
          <w:color w:val="000000"/>
          <w:lang w:val="hy-AM" w:eastAsia="en-GB"/>
        </w:rPr>
        <w:t xml:space="preserve">թ.                                                                                   </w:t>
      </w:r>
      <w:r w:rsidR="00306D87">
        <w:rPr>
          <w:rFonts w:ascii="GHEA Grapalat" w:eastAsia="Times New Roman" w:hAnsi="GHEA Grapalat" w:cs="Times New Roman"/>
          <w:b/>
          <w:color w:val="000000"/>
          <w:lang w:val="af-ZA" w:eastAsia="en-GB"/>
        </w:rPr>
        <w:t xml:space="preserve">                  </w:t>
      </w:r>
      <w:r w:rsidRPr="00306D87">
        <w:rPr>
          <w:rFonts w:ascii="GHEA Grapalat" w:eastAsia="Times New Roman" w:hAnsi="GHEA Grapalat" w:cs="Times New Roman"/>
          <w:b/>
          <w:color w:val="000000"/>
          <w:lang w:val="af-ZA" w:eastAsia="en-GB"/>
        </w:rPr>
        <w:t xml:space="preserve">  </w:t>
      </w:r>
      <w:r w:rsidRPr="00306D87">
        <w:rPr>
          <w:rFonts w:ascii="GHEA Grapalat" w:eastAsia="Times New Roman" w:hAnsi="GHEA Grapalat" w:cs="Times New Roman"/>
          <w:b/>
          <w:color w:val="000000"/>
          <w:lang w:val="hy-AM" w:eastAsia="en-GB"/>
        </w:rPr>
        <w:t xml:space="preserve">     ք. Աշտարակ</w:t>
      </w:r>
    </w:p>
    <w:p w14:paraId="1D09355F" w14:textId="77777777" w:rsidR="00244649" w:rsidRPr="00244649" w:rsidRDefault="00244649" w:rsidP="00244649">
      <w:pPr>
        <w:spacing w:after="0" w:line="240" w:lineRule="auto"/>
        <w:ind w:left="-851"/>
        <w:jc w:val="both"/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en-GB"/>
        </w:rPr>
      </w:pPr>
    </w:p>
    <w:p w14:paraId="055140BA" w14:textId="28CFF49B" w:rsidR="00244649" w:rsidRPr="00244649" w:rsidRDefault="00244649" w:rsidP="00244649">
      <w:pPr>
        <w:spacing w:after="0" w:line="240" w:lineRule="auto"/>
        <w:ind w:left="-851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</w:pPr>
      <w:r w:rsidRPr="00244649">
        <w:rPr>
          <w:rFonts w:ascii="GHEA Grapalat" w:eastAsia="Times New Roman" w:hAnsi="GHEA Grapalat" w:cs="Times New Roman"/>
          <w:color w:val="000000"/>
          <w:sz w:val="20"/>
          <w:szCs w:val="20"/>
          <w:lang w:val="af-ZA" w:eastAsia="en-GB"/>
        </w:rPr>
        <w:t xml:space="preserve">       </w:t>
      </w:r>
      <w:r w:rsidR="00C77E58">
        <w:rPr>
          <w:rFonts w:ascii="GHEA Grapalat" w:eastAsia="Times New Roman" w:hAnsi="GHEA Grapalat" w:cs="Times New Roman"/>
          <w:color w:val="000000"/>
          <w:sz w:val="20"/>
          <w:szCs w:val="20"/>
          <w:lang w:val="af-ZA" w:eastAsia="en-GB"/>
        </w:rPr>
        <w:t xml:space="preserve">  </w:t>
      </w:r>
      <w:r w:rsidRPr="00244649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  <w:t xml:space="preserve">Հարկադիր կատարումն ապահովող ծառայության Արագածոտնի </w:t>
      </w:r>
      <w:r w:rsidR="00762340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  <w:t xml:space="preserve"> </w:t>
      </w:r>
      <w:r w:rsidRPr="00244649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  <w:t xml:space="preserve">մարզային բաժնի </w:t>
      </w:r>
      <w:r w:rsidR="00186F51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  <w:t>ավագ հարկադիր կա</w:t>
      </w:r>
      <w:r w:rsidR="009265A8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  <w:t>տարող, արդարադատության մայոր Վ.</w:t>
      </w:r>
      <w:r w:rsidR="006905B5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  <w:t>Մ</w:t>
      </w:r>
      <w:r w:rsidR="009265A8" w:rsidRPr="009265A8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  <w:t xml:space="preserve">անուկյանս </w:t>
      </w:r>
      <w:r w:rsidRPr="00244649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  <w:t>, ուսումնասիրելով</w:t>
      </w:r>
      <w:r w:rsidR="00306D8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  <w:t xml:space="preserve"> </w:t>
      </w:r>
      <w:r w:rsidRPr="00244649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  <w:t xml:space="preserve"> թի</w:t>
      </w:r>
      <w:r w:rsidR="00910663" w:rsidRPr="00910663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  <w:t xml:space="preserve">վ </w:t>
      </w:r>
      <w:r w:rsidR="00211F3A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  <w:t>11092287</w:t>
      </w:r>
      <w:r w:rsidR="00910663" w:rsidRPr="00910663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  <w:t xml:space="preserve"> </w:t>
      </w:r>
      <w:r w:rsidR="00025C97" w:rsidRPr="00DA04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44649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  <w:t xml:space="preserve">կատարողական վարույթի նյութերը`                                                              </w:t>
      </w:r>
    </w:p>
    <w:p w14:paraId="192CD06D" w14:textId="77777777" w:rsidR="00244649" w:rsidRPr="00244649" w:rsidRDefault="00244649" w:rsidP="00244649">
      <w:pPr>
        <w:spacing w:after="0" w:line="240" w:lineRule="auto"/>
        <w:ind w:left="-709" w:firstLine="540"/>
        <w:jc w:val="both"/>
        <w:rPr>
          <w:rFonts w:ascii="GHEA Grapalat" w:eastAsia="Times New Roman" w:hAnsi="GHEA Grapalat" w:cs="Times New Roman"/>
          <w:b/>
          <w:sz w:val="28"/>
          <w:szCs w:val="28"/>
          <w:lang w:val="hy-AM" w:eastAsia="en-GB"/>
        </w:rPr>
      </w:pPr>
      <w:r w:rsidRPr="00244649">
        <w:rPr>
          <w:rFonts w:ascii="GHEA Grapalat" w:eastAsia="Times New Roman" w:hAnsi="GHEA Grapalat" w:cs="Times New Roman"/>
          <w:b/>
          <w:sz w:val="28"/>
          <w:szCs w:val="28"/>
          <w:lang w:val="hy-AM" w:eastAsia="en-GB"/>
        </w:rPr>
        <w:t xml:space="preserve">                                     </w:t>
      </w:r>
    </w:p>
    <w:p w14:paraId="6744A98E" w14:textId="35D8CEE5" w:rsidR="00244649" w:rsidRPr="008A32CA" w:rsidRDefault="00244649" w:rsidP="00244649">
      <w:pPr>
        <w:spacing w:after="0" w:line="240" w:lineRule="auto"/>
        <w:ind w:left="-709" w:firstLine="540"/>
        <w:jc w:val="both"/>
        <w:rPr>
          <w:rFonts w:ascii="GHEA Grapalat" w:eastAsia="Times New Roman" w:hAnsi="GHEA Grapalat" w:cs="Times New Roman"/>
          <w:b/>
          <w:lang w:val="hy-AM" w:eastAsia="en-GB"/>
        </w:rPr>
      </w:pPr>
      <w:r w:rsidRPr="00244649">
        <w:rPr>
          <w:rFonts w:ascii="GHEA Grapalat" w:eastAsia="Times New Roman" w:hAnsi="GHEA Grapalat" w:cs="Times New Roman"/>
          <w:b/>
          <w:sz w:val="28"/>
          <w:szCs w:val="28"/>
          <w:lang w:val="hy-AM" w:eastAsia="en-GB"/>
        </w:rPr>
        <w:t xml:space="preserve">                                      </w:t>
      </w:r>
      <w:r w:rsidR="00E44146" w:rsidRPr="00132159">
        <w:rPr>
          <w:rFonts w:ascii="GHEA Grapalat" w:eastAsia="Times New Roman" w:hAnsi="GHEA Grapalat" w:cs="Times New Roman"/>
          <w:b/>
          <w:sz w:val="28"/>
          <w:szCs w:val="28"/>
          <w:lang w:val="hy-AM" w:eastAsia="en-GB"/>
        </w:rPr>
        <w:t xml:space="preserve">     </w:t>
      </w:r>
      <w:r w:rsidRPr="00244649">
        <w:rPr>
          <w:rFonts w:ascii="GHEA Grapalat" w:eastAsia="Times New Roman" w:hAnsi="GHEA Grapalat" w:cs="Times New Roman"/>
          <w:b/>
          <w:sz w:val="28"/>
          <w:szCs w:val="28"/>
          <w:lang w:val="hy-AM" w:eastAsia="en-GB"/>
        </w:rPr>
        <w:t xml:space="preserve"> </w:t>
      </w:r>
      <w:r w:rsidRPr="008A32CA">
        <w:rPr>
          <w:rFonts w:ascii="GHEA Grapalat" w:eastAsia="Times New Roman" w:hAnsi="GHEA Grapalat" w:cs="Times New Roman"/>
          <w:b/>
          <w:lang w:val="hy-AM" w:eastAsia="en-GB"/>
        </w:rPr>
        <w:t>Պ Ա Ր Զ Ե Ց Ի</w:t>
      </w:r>
    </w:p>
    <w:p w14:paraId="5029A31F" w14:textId="77777777" w:rsidR="00244649" w:rsidRPr="009265A8" w:rsidRDefault="00244649" w:rsidP="00244649">
      <w:pPr>
        <w:spacing w:after="0" w:line="240" w:lineRule="auto"/>
        <w:ind w:left="-709"/>
        <w:jc w:val="both"/>
        <w:rPr>
          <w:rFonts w:ascii="GHEA Grapalat" w:eastAsia="Times New Roman" w:hAnsi="GHEA Grapalat" w:cs="Times New Roman"/>
          <w:sz w:val="20"/>
          <w:szCs w:val="20"/>
          <w:lang w:val="hy-AM" w:eastAsia="en-GB"/>
        </w:rPr>
      </w:pPr>
      <w:r w:rsidRPr="009265A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          </w:t>
      </w:r>
      <w:r w:rsidRPr="009265A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       </w:t>
      </w:r>
    </w:p>
    <w:p w14:paraId="0B0649ED" w14:textId="1B93A66A" w:rsidR="00910663" w:rsidRPr="002A1ACF" w:rsidRDefault="00025C97" w:rsidP="00910663">
      <w:pPr>
        <w:spacing w:after="0" w:line="240" w:lineRule="auto"/>
        <w:ind w:left="-900"/>
        <w:jc w:val="both"/>
        <w:rPr>
          <w:rFonts w:ascii="GHEA Grapalat" w:eastAsiaTheme="minorEastAsia" w:hAnsi="GHEA Grapalat" w:cs="Times New Roman"/>
          <w:color w:val="333333"/>
          <w:sz w:val="20"/>
          <w:szCs w:val="20"/>
          <w:shd w:val="clear" w:color="auto" w:fill="FFFFFF"/>
          <w:lang w:val="hy-AM"/>
        </w:rPr>
      </w:pPr>
      <w:r w:rsidRPr="002A1ACF">
        <w:rPr>
          <w:rFonts w:ascii="GHEA Grapalat" w:eastAsiaTheme="minorEastAsia" w:hAnsi="GHEA Grapalat" w:cs="Arial Armenian"/>
          <w:bCs/>
          <w:color w:val="000000" w:themeColor="text1"/>
          <w:lang w:val="hy-AM"/>
        </w:rPr>
        <w:t xml:space="preserve">    </w:t>
      </w:r>
      <w:r w:rsidR="00910663" w:rsidRPr="002A1ACF">
        <w:rPr>
          <w:rFonts w:ascii="GHEA Grapalat" w:eastAsiaTheme="minorEastAsia" w:hAnsi="GHEA Grapalat" w:cs="Arial Armenian"/>
          <w:bCs/>
          <w:color w:val="000000" w:themeColor="text1"/>
          <w:lang w:val="hy-AM"/>
        </w:rPr>
        <w:t xml:space="preserve">     </w:t>
      </w:r>
      <w:r w:rsidR="00910663" w:rsidRPr="002A1ACF">
        <w:rPr>
          <w:rFonts w:ascii="GHEA Grapalat" w:eastAsiaTheme="minorEastAsia" w:hAnsi="GHEA Grapalat" w:cs="Sylfaen"/>
          <w:bCs/>
          <w:color w:val="000000" w:themeColor="text1"/>
          <w:sz w:val="20"/>
          <w:szCs w:val="20"/>
          <w:lang w:val="hy-AM"/>
        </w:rPr>
        <w:t>ՀՀ</w:t>
      </w:r>
      <w:r w:rsidR="00910663" w:rsidRPr="002A1ACF">
        <w:rPr>
          <w:rFonts w:ascii="GHEA Grapalat" w:eastAsiaTheme="minorEastAsia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="008B173B" w:rsidRPr="002A1ACF">
        <w:rPr>
          <w:rFonts w:ascii="GHEA Grapalat" w:eastAsiaTheme="minorEastAsia" w:hAnsi="GHEA Grapalat" w:cs="Arial Armenian"/>
          <w:bCs/>
          <w:color w:val="000000" w:themeColor="text1"/>
          <w:sz w:val="20"/>
          <w:szCs w:val="20"/>
          <w:lang w:val="hy-AM"/>
        </w:rPr>
        <w:t>Երևան քաղաքի</w:t>
      </w:r>
      <w:r w:rsidR="00910663" w:rsidRPr="002A1ACF">
        <w:rPr>
          <w:rFonts w:ascii="GHEA Grapalat" w:eastAsiaTheme="minorEastAsia" w:hAnsi="GHEA Grapalat" w:cs="Arial Armenian"/>
          <w:bCs/>
          <w:color w:val="000000" w:themeColor="text1"/>
          <w:sz w:val="20"/>
          <w:szCs w:val="20"/>
          <w:lang w:val="hy-AM"/>
        </w:rPr>
        <w:t xml:space="preserve">     առաջին ատյանի   </w:t>
      </w:r>
      <w:r w:rsidR="00910663" w:rsidRPr="002A1ACF">
        <w:rPr>
          <w:rFonts w:ascii="GHEA Grapalat" w:eastAsiaTheme="minorEastAsia" w:hAnsi="GHEA Grapalat" w:cs="Sylfaen"/>
          <w:bCs/>
          <w:color w:val="000000" w:themeColor="text1"/>
          <w:sz w:val="20"/>
          <w:szCs w:val="20"/>
          <w:lang w:val="hy-AM"/>
        </w:rPr>
        <w:t>ընդհանուր</w:t>
      </w:r>
      <w:r w:rsidR="00910663" w:rsidRPr="002A1ACF">
        <w:rPr>
          <w:rFonts w:ascii="GHEA Grapalat" w:eastAsiaTheme="minorEastAsia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="00910663" w:rsidRPr="002A1ACF">
        <w:rPr>
          <w:rFonts w:ascii="GHEA Grapalat" w:eastAsiaTheme="minorEastAsia" w:hAnsi="GHEA Grapalat" w:cs="Sylfaen"/>
          <w:bCs/>
          <w:color w:val="000000" w:themeColor="text1"/>
          <w:sz w:val="20"/>
          <w:szCs w:val="20"/>
          <w:lang w:val="hy-AM"/>
        </w:rPr>
        <w:t>իրավասության</w:t>
      </w:r>
      <w:r w:rsidR="00910663" w:rsidRPr="002A1ACF">
        <w:rPr>
          <w:rFonts w:ascii="GHEA Grapalat" w:eastAsiaTheme="minorEastAsia" w:hAnsi="GHEA Grapalat" w:cs="Arial Armenian"/>
          <w:bCs/>
          <w:color w:val="000000" w:themeColor="text1"/>
          <w:sz w:val="20"/>
          <w:szCs w:val="20"/>
          <w:lang w:val="hy-AM"/>
        </w:rPr>
        <w:t xml:space="preserve">    </w:t>
      </w:r>
      <w:r w:rsidR="00910663" w:rsidRPr="002A1ACF">
        <w:rPr>
          <w:rFonts w:ascii="GHEA Grapalat" w:eastAsiaTheme="minorEastAsia" w:hAnsi="GHEA Grapalat" w:cs="Sylfaen"/>
          <w:bCs/>
          <w:color w:val="000000" w:themeColor="text1"/>
          <w:sz w:val="20"/>
          <w:szCs w:val="20"/>
          <w:lang w:val="hy-AM"/>
        </w:rPr>
        <w:t>դատարանի</w:t>
      </w:r>
      <w:r w:rsidR="00910663" w:rsidRPr="002A1ACF">
        <w:rPr>
          <w:rFonts w:ascii="GHEA Grapalat" w:eastAsiaTheme="minorEastAsia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="00910663" w:rsidRPr="002A1ACF">
        <w:rPr>
          <w:rFonts w:ascii="GHEA Grapalat" w:eastAsiaTheme="minorEastAsia" w:hAnsi="GHEA Grapalat" w:cs="Sylfaen"/>
          <w:bCs/>
          <w:color w:val="000000" w:themeColor="text1"/>
          <w:sz w:val="20"/>
          <w:szCs w:val="20"/>
          <w:lang w:val="hy-AM"/>
        </w:rPr>
        <w:t>կողմից</w:t>
      </w:r>
      <w:r w:rsidR="00910663" w:rsidRPr="002A1ACF">
        <w:rPr>
          <w:rFonts w:ascii="GHEA Grapalat" w:eastAsiaTheme="minorEastAsia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="00910663" w:rsidRPr="002A1ACF">
        <w:rPr>
          <w:rFonts w:ascii="GHEA Grapalat" w:eastAsiaTheme="minorEastAsia" w:hAnsi="GHEA Grapalat" w:cs="Sylfaen"/>
          <w:bCs/>
          <w:color w:val="000000" w:themeColor="text1"/>
          <w:sz w:val="20"/>
          <w:szCs w:val="20"/>
          <w:lang w:val="hy-AM"/>
        </w:rPr>
        <w:t>տրված</w:t>
      </w:r>
      <w:r w:rsidR="00910663" w:rsidRPr="002A1ACF">
        <w:rPr>
          <w:rFonts w:ascii="GHEA Grapalat" w:eastAsiaTheme="minorEastAsia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="00910663" w:rsidRPr="002A1ACF">
        <w:rPr>
          <w:rFonts w:ascii="GHEA Grapalat" w:eastAsiaTheme="minorEastAsia" w:hAnsi="GHEA Grapalat" w:cs="Sylfaen"/>
          <w:bCs/>
          <w:color w:val="000000" w:themeColor="text1"/>
          <w:sz w:val="20"/>
          <w:szCs w:val="20"/>
          <w:lang w:val="hy-AM"/>
        </w:rPr>
        <w:t>թիվ</w:t>
      </w:r>
      <w:r w:rsidR="00910663" w:rsidRPr="002A1ACF">
        <w:rPr>
          <w:rFonts w:ascii="GHEA Grapalat" w:eastAsiaTheme="minorEastAsia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="008B173B" w:rsidRPr="002A1ACF">
        <w:rPr>
          <w:rFonts w:ascii="GHEA Grapalat" w:eastAsiaTheme="minorEastAsia" w:hAnsi="GHEA Grapalat" w:cs="Arial Armenian"/>
          <w:bCs/>
          <w:color w:val="000000" w:themeColor="text1"/>
          <w:sz w:val="20"/>
          <w:szCs w:val="20"/>
          <w:lang w:val="hy-AM"/>
        </w:rPr>
        <w:t>ԵԴ/</w:t>
      </w:r>
      <w:r w:rsidR="00DE54C9" w:rsidRPr="002A1ACF">
        <w:rPr>
          <w:rFonts w:ascii="GHEA Grapalat" w:eastAsiaTheme="minorEastAsia" w:hAnsi="GHEA Grapalat" w:cs="Arial Armenian"/>
          <w:bCs/>
          <w:color w:val="000000" w:themeColor="text1"/>
          <w:sz w:val="20"/>
          <w:szCs w:val="20"/>
          <w:lang w:val="hy-AM"/>
        </w:rPr>
        <w:t>68</w:t>
      </w:r>
      <w:r w:rsidR="00211F3A">
        <w:rPr>
          <w:rFonts w:ascii="GHEA Grapalat" w:eastAsiaTheme="minorEastAsia" w:hAnsi="GHEA Grapalat" w:cs="Arial Armenian"/>
          <w:bCs/>
          <w:color w:val="000000" w:themeColor="text1"/>
          <w:sz w:val="20"/>
          <w:szCs w:val="20"/>
          <w:lang w:val="hy-AM"/>
        </w:rPr>
        <w:t xml:space="preserve">70/17/23 </w:t>
      </w:r>
      <w:r w:rsidR="008B173B" w:rsidRPr="002A1ACF">
        <w:rPr>
          <w:rFonts w:ascii="GHEA Grapalat" w:eastAsiaTheme="minorEastAsia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="00910663" w:rsidRPr="002A1ACF">
        <w:rPr>
          <w:rFonts w:ascii="GHEA Grapalat" w:eastAsiaTheme="minorEastAsia" w:hAnsi="GHEA Grapalat" w:cs="Arial Armenian"/>
          <w:bCs/>
          <w:color w:val="000000" w:themeColor="text1"/>
          <w:sz w:val="20"/>
          <w:szCs w:val="20"/>
          <w:lang w:val="hy-AM"/>
        </w:rPr>
        <w:t xml:space="preserve">   </w:t>
      </w:r>
      <w:r w:rsidR="00910663" w:rsidRPr="002A1ACF">
        <w:rPr>
          <w:rFonts w:ascii="GHEA Grapalat" w:eastAsiaTheme="minorEastAsia" w:hAnsi="GHEA Grapalat" w:cs="Sylfaen"/>
          <w:bCs/>
          <w:color w:val="000000" w:themeColor="text1"/>
          <w:sz w:val="20"/>
          <w:szCs w:val="20"/>
          <w:lang w:val="hy-AM"/>
        </w:rPr>
        <w:t>կատարողական</w:t>
      </w:r>
      <w:r w:rsidR="00910663" w:rsidRPr="002A1ACF">
        <w:rPr>
          <w:rFonts w:ascii="GHEA Grapalat" w:eastAsiaTheme="minorEastAsia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="00910663" w:rsidRPr="002A1ACF">
        <w:rPr>
          <w:rFonts w:ascii="GHEA Grapalat" w:eastAsiaTheme="minorEastAsia" w:hAnsi="GHEA Grapalat" w:cs="Sylfaen"/>
          <w:bCs/>
          <w:color w:val="000000" w:themeColor="text1"/>
          <w:sz w:val="20"/>
          <w:szCs w:val="20"/>
          <w:lang w:val="hy-AM"/>
        </w:rPr>
        <w:t>թերթի</w:t>
      </w:r>
      <w:r w:rsidR="00910663" w:rsidRPr="002A1ACF">
        <w:rPr>
          <w:rFonts w:ascii="GHEA Grapalat" w:eastAsiaTheme="minorEastAsia" w:hAnsi="GHEA Grapalat" w:cs="Arial Armenian"/>
          <w:bCs/>
          <w:color w:val="000000" w:themeColor="text1"/>
          <w:sz w:val="20"/>
          <w:szCs w:val="20"/>
          <w:lang w:val="hy-AM"/>
        </w:rPr>
        <w:t xml:space="preserve">  </w:t>
      </w:r>
      <w:r w:rsidR="00910663" w:rsidRPr="002A1ACF">
        <w:rPr>
          <w:rFonts w:ascii="GHEA Grapalat" w:eastAsiaTheme="minorEastAsia" w:hAnsi="GHEA Grapalat" w:cs="Sylfaen"/>
          <w:bCs/>
          <w:color w:val="000000" w:themeColor="text1"/>
          <w:sz w:val="20"/>
          <w:szCs w:val="20"/>
          <w:lang w:val="hy-AM"/>
        </w:rPr>
        <w:t>համաձայն</w:t>
      </w:r>
      <w:r w:rsidR="00910663" w:rsidRPr="002A1ACF">
        <w:rPr>
          <w:rFonts w:ascii="GHEA Grapalat" w:eastAsiaTheme="minorEastAsia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="00910663" w:rsidRPr="002A1ACF">
        <w:rPr>
          <w:rFonts w:ascii="GHEA Grapalat" w:eastAsiaTheme="minorEastAsia" w:hAnsi="GHEA Grapalat" w:cs="Sylfaen"/>
          <w:bCs/>
          <w:color w:val="000000" w:themeColor="text1"/>
          <w:sz w:val="20"/>
          <w:szCs w:val="20"/>
          <w:lang w:val="hy-AM"/>
        </w:rPr>
        <w:t>պետք</w:t>
      </w:r>
      <w:r w:rsidR="00910663" w:rsidRPr="002A1ACF">
        <w:rPr>
          <w:rFonts w:ascii="GHEA Grapalat" w:eastAsiaTheme="minorEastAsia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="00910663" w:rsidRPr="002A1ACF">
        <w:rPr>
          <w:rFonts w:ascii="GHEA Grapalat" w:eastAsiaTheme="minorEastAsia" w:hAnsi="GHEA Grapalat" w:cs="Sylfaen"/>
          <w:bCs/>
          <w:color w:val="000000" w:themeColor="text1"/>
          <w:sz w:val="20"/>
          <w:szCs w:val="20"/>
          <w:lang w:val="hy-AM"/>
        </w:rPr>
        <w:t>է</w:t>
      </w:r>
      <w:r w:rsidR="00910663" w:rsidRPr="002A1ACF">
        <w:rPr>
          <w:rFonts w:ascii="GHEA Grapalat" w:eastAsiaTheme="minorEastAsia" w:hAnsi="GHEA Grapalat" w:cs="Arial Armenian"/>
          <w:bCs/>
          <w:color w:val="000000" w:themeColor="text1"/>
          <w:sz w:val="20"/>
          <w:szCs w:val="20"/>
          <w:lang w:val="hy-AM"/>
        </w:rPr>
        <w:t xml:space="preserve"> </w:t>
      </w:r>
      <w:r w:rsidR="00DE54C9" w:rsidRPr="002A1ACF">
        <w:rPr>
          <w:rFonts w:ascii="GHEA Grapalat" w:eastAsiaTheme="minorEastAsia" w:hAnsi="GHEA Grapalat" w:cs="Arial Armenian"/>
          <w:bCs/>
          <w:color w:val="000000" w:themeColor="text1"/>
          <w:sz w:val="20"/>
          <w:szCs w:val="20"/>
          <w:lang w:val="hy-AM"/>
        </w:rPr>
        <w:t xml:space="preserve">  </w:t>
      </w:r>
      <w:r w:rsidR="00DE54C9" w:rsidRPr="002A1ACF">
        <w:rPr>
          <w:rFonts w:ascii="GHEA Grapalat" w:eastAsiaTheme="minorEastAsia" w:hAnsi="GHEA Grapalat" w:cs="Times New Roman"/>
          <w:color w:val="333333"/>
          <w:sz w:val="20"/>
          <w:szCs w:val="20"/>
          <w:shd w:val="clear" w:color="auto" w:fill="FFFFFF"/>
          <w:lang w:val="hy-AM"/>
        </w:rPr>
        <w:t xml:space="preserve">Արթուր Մարգարյանից </w:t>
      </w:r>
      <w:r w:rsidR="008B173B" w:rsidRPr="002A1ACF">
        <w:rPr>
          <w:rFonts w:ascii="GHEA Grapalat" w:eastAsiaTheme="minorEastAsia" w:hAnsi="GHEA Grapalat" w:cs="Times New Roman"/>
          <w:color w:val="333333"/>
          <w:sz w:val="20"/>
          <w:szCs w:val="20"/>
          <w:shd w:val="clear" w:color="auto" w:fill="FFFFFF"/>
          <w:lang w:val="hy-AM"/>
        </w:rPr>
        <w:t xml:space="preserve"> հօգուտ &lt;&lt;</w:t>
      </w:r>
      <w:r w:rsidR="00DE54C9" w:rsidRPr="002A1ACF">
        <w:rPr>
          <w:rFonts w:ascii="GHEA Grapalat" w:eastAsiaTheme="minorEastAsia" w:hAnsi="GHEA Grapalat" w:cs="Times New Roman"/>
          <w:color w:val="333333"/>
          <w:sz w:val="20"/>
          <w:szCs w:val="20"/>
          <w:shd w:val="clear" w:color="auto" w:fill="FFFFFF"/>
          <w:lang w:val="hy-AM"/>
        </w:rPr>
        <w:t>Հայբիզնես</w:t>
      </w:r>
      <w:r w:rsidR="008B173B" w:rsidRPr="002A1ACF">
        <w:rPr>
          <w:rFonts w:ascii="GHEA Grapalat" w:eastAsiaTheme="minorEastAsia" w:hAnsi="GHEA Grapalat" w:cs="Times New Roman"/>
          <w:color w:val="333333"/>
          <w:sz w:val="20"/>
          <w:szCs w:val="20"/>
          <w:shd w:val="clear" w:color="auto" w:fill="FFFFFF"/>
          <w:lang w:val="hy-AM"/>
        </w:rPr>
        <w:t xml:space="preserve">բանկ&gt;&gt; ՓԲԸ-ի բռնագանձել </w:t>
      </w:r>
      <w:r w:rsidR="00211F3A">
        <w:rPr>
          <w:rFonts w:ascii="GHEA Grapalat" w:eastAsiaTheme="minorEastAsia" w:hAnsi="GHEA Grapalat" w:cs="Times New Roman"/>
          <w:color w:val="333333"/>
          <w:sz w:val="20"/>
          <w:szCs w:val="20"/>
          <w:shd w:val="clear" w:color="auto" w:fill="FFFFFF"/>
          <w:lang w:val="hy-AM"/>
        </w:rPr>
        <w:t xml:space="preserve">722567 </w:t>
      </w:r>
      <w:r w:rsidR="00DE54C9" w:rsidRPr="002A1ACF">
        <w:rPr>
          <w:rFonts w:ascii="GHEA Grapalat" w:eastAsiaTheme="minorEastAsia" w:hAnsi="GHEA Grapalat" w:cs="Times New Roman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8B173B" w:rsidRPr="002A1ACF">
        <w:rPr>
          <w:rFonts w:ascii="GHEA Grapalat" w:eastAsiaTheme="minorEastAsia" w:hAnsi="GHEA Grapalat" w:cs="Times New Roman"/>
          <w:color w:val="333333"/>
          <w:sz w:val="20"/>
          <w:szCs w:val="20"/>
          <w:shd w:val="clear" w:color="auto" w:fill="FFFFFF"/>
          <w:lang w:val="hy-AM"/>
        </w:rPr>
        <w:t xml:space="preserve"> ՀՀ դրամ և տոկոսներ , բռնագանձումը տարածելով գրավադրված գրավի առարկա հանդիսացող</w:t>
      </w:r>
      <w:r w:rsidR="00DE54C9" w:rsidRPr="002A1ACF">
        <w:rPr>
          <w:rFonts w:ascii="GHEA Grapalat" w:eastAsiaTheme="minorEastAsia" w:hAnsi="GHEA Grapalat" w:cs="Times New Roman"/>
          <w:color w:val="333333"/>
          <w:sz w:val="20"/>
          <w:szCs w:val="20"/>
          <w:shd w:val="clear" w:color="auto" w:fill="FFFFFF"/>
          <w:lang w:val="hy-AM"/>
        </w:rPr>
        <w:t xml:space="preserve"> թիվ </w:t>
      </w:r>
      <w:r w:rsidR="008B173B" w:rsidRPr="002A1ACF">
        <w:rPr>
          <w:rFonts w:ascii="GHEA Grapalat" w:eastAsiaTheme="minorEastAsia" w:hAnsi="GHEA Grapalat" w:cs="Times New Roman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211F3A">
        <w:rPr>
          <w:rFonts w:ascii="GHEA Grapalat" w:eastAsiaTheme="minorEastAsia" w:hAnsi="GHEA Grapalat" w:cs="Times New Roman"/>
          <w:color w:val="333333"/>
          <w:sz w:val="20"/>
          <w:szCs w:val="20"/>
          <w:shd w:val="clear" w:color="auto" w:fill="FFFFFF"/>
          <w:lang w:val="hy-AM"/>
        </w:rPr>
        <w:t>39262433</w:t>
      </w:r>
      <w:r w:rsidR="00DE54C9" w:rsidRPr="002A1ACF">
        <w:rPr>
          <w:rFonts w:ascii="GHEA Grapalat" w:eastAsiaTheme="minorEastAsia" w:hAnsi="GHEA Grapalat" w:cs="Times New Roman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8B173B" w:rsidRPr="002A1ACF">
        <w:rPr>
          <w:rFonts w:ascii="GHEA Grapalat" w:eastAsiaTheme="minorEastAsia" w:hAnsi="GHEA Grapalat" w:cs="Times New Roman"/>
          <w:color w:val="333333"/>
          <w:sz w:val="20"/>
          <w:szCs w:val="20"/>
          <w:shd w:val="clear" w:color="auto" w:fill="FFFFFF"/>
          <w:lang w:val="hy-AM"/>
        </w:rPr>
        <w:t xml:space="preserve"> ակտում նշված ոսկյա իրերի վրա:</w:t>
      </w:r>
    </w:p>
    <w:p w14:paraId="6591317D" w14:textId="77777777" w:rsidR="00910663" w:rsidRDefault="00910663" w:rsidP="00910663">
      <w:pPr>
        <w:spacing w:after="0" w:line="240" w:lineRule="auto"/>
        <w:ind w:left="-900"/>
        <w:jc w:val="both"/>
        <w:rPr>
          <w:rFonts w:ascii="GHEA Grapalat" w:eastAsiaTheme="minorEastAsia" w:hAnsi="GHEA Grapalat" w:cs="Arial"/>
          <w:i/>
          <w:iCs/>
          <w:color w:val="333333"/>
          <w:sz w:val="20"/>
          <w:szCs w:val="20"/>
          <w:lang w:val="hy-AM"/>
        </w:rPr>
      </w:pPr>
    </w:p>
    <w:p w14:paraId="5658FD94" w14:textId="76E6B04C" w:rsidR="00244649" w:rsidRPr="00910663" w:rsidRDefault="00244649" w:rsidP="00910663">
      <w:pPr>
        <w:spacing w:after="0" w:line="240" w:lineRule="auto"/>
        <w:ind w:left="-900"/>
        <w:jc w:val="both"/>
        <w:rPr>
          <w:rFonts w:ascii="GHEA Grapalat" w:eastAsiaTheme="minorEastAsia" w:hAnsi="GHEA Grapalat" w:cs="Arial"/>
          <w:i/>
          <w:iCs/>
          <w:color w:val="333333"/>
          <w:sz w:val="20"/>
          <w:szCs w:val="20"/>
          <w:lang w:val="hy-AM"/>
        </w:rPr>
      </w:pPr>
      <w:r w:rsidRPr="00EA448A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  <w:t xml:space="preserve">  </w:t>
      </w:r>
      <w:r w:rsidRPr="00EA448A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>Վերոգրյալի հիման վրա և ղեկավարվելով ‹‹Դատական ակտերի հարկադիր</w:t>
      </w:r>
      <w:r w:rsidRPr="00244649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 xml:space="preserve"> կատարման մասին›› ՀՀ օրենքի </w:t>
      </w:r>
      <w:r w:rsidR="008C6A29" w:rsidRPr="008C6A29">
        <w:rPr>
          <w:rFonts w:ascii="GHEA Grapalat" w:eastAsia="Times New Roman" w:hAnsi="GHEA Grapalat" w:cs="Times New Roman"/>
          <w:sz w:val="20"/>
          <w:szCs w:val="20"/>
          <w:lang w:val="af-ZA" w:eastAsia="en-GB"/>
        </w:rPr>
        <w:t xml:space="preserve">28, </w:t>
      </w:r>
      <w:r w:rsidRPr="00244649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 xml:space="preserve">28.1, 43 և ‹‹Հրապարակային սակարկությունների մասին›› ՀՀ օրենքի 35.1-35.4 </w:t>
      </w:r>
      <w:r w:rsidRPr="00244649">
        <w:rPr>
          <w:rFonts w:ascii="GHEA Grapalat" w:eastAsia="Times New Roman" w:hAnsi="GHEA Grapalat" w:cs="Times New Roman"/>
          <w:sz w:val="20"/>
          <w:szCs w:val="20"/>
          <w:vertAlign w:val="superscript"/>
          <w:lang w:val="hy-AM" w:eastAsia="en-GB"/>
        </w:rPr>
        <w:t xml:space="preserve"> </w:t>
      </w:r>
      <w:r w:rsidRPr="00244649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>հոդվածներով</w:t>
      </w:r>
    </w:p>
    <w:p w14:paraId="2F050164" w14:textId="77777777" w:rsidR="00244649" w:rsidRPr="00244649" w:rsidRDefault="00244649" w:rsidP="00244649">
      <w:pPr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 w:eastAsia="en-GB"/>
        </w:rPr>
      </w:pPr>
    </w:p>
    <w:p w14:paraId="6E131F02" w14:textId="06F68532" w:rsidR="00244649" w:rsidRPr="008A32CA" w:rsidRDefault="00244649" w:rsidP="00244649">
      <w:pPr>
        <w:spacing w:after="0" w:line="240" w:lineRule="auto"/>
        <w:ind w:left="-900" w:firstLine="540"/>
        <w:rPr>
          <w:rFonts w:ascii="GHEA Grapalat" w:eastAsia="Times New Roman" w:hAnsi="GHEA Grapalat" w:cs="Times New Roman"/>
          <w:b/>
          <w:color w:val="000000"/>
          <w:lang w:val="hy-AM" w:eastAsia="en-GB"/>
        </w:rPr>
      </w:pPr>
      <w:r w:rsidRPr="008A32CA">
        <w:rPr>
          <w:rFonts w:ascii="GHEA Grapalat" w:eastAsia="Times New Roman" w:hAnsi="GHEA Grapalat" w:cs="Times New Roman"/>
          <w:lang w:val="hy-AM" w:eastAsia="en-GB"/>
        </w:rPr>
        <w:t xml:space="preserve">                                                             </w:t>
      </w:r>
      <w:r w:rsidR="003C32F9" w:rsidRPr="005E67EC">
        <w:rPr>
          <w:rFonts w:ascii="GHEA Grapalat" w:eastAsia="Times New Roman" w:hAnsi="GHEA Grapalat" w:cs="Times New Roman"/>
          <w:lang w:val="hy-AM" w:eastAsia="en-GB"/>
        </w:rPr>
        <w:t xml:space="preserve"> </w:t>
      </w:r>
      <w:r w:rsidRPr="008A32CA">
        <w:rPr>
          <w:rFonts w:ascii="GHEA Grapalat" w:eastAsia="Times New Roman" w:hAnsi="GHEA Grapalat" w:cs="Times New Roman"/>
          <w:lang w:val="hy-AM" w:eastAsia="en-GB"/>
        </w:rPr>
        <w:t xml:space="preserve">   </w:t>
      </w:r>
      <w:r w:rsidRPr="008A32CA">
        <w:rPr>
          <w:rFonts w:ascii="GHEA Grapalat" w:eastAsia="Times New Roman" w:hAnsi="GHEA Grapalat" w:cs="Times New Roman"/>
          <w:b/>
          <w:color w:val="000000"/>
          <w:lang w:val="hy-AM" w:eastAsia="en-GB"/>
        </w:rPr>
        <w:t>Ո Ր Ո Շ Ե Ց Ի</w:t>
      </w:r>
    </w:p>
    <w:p w14:paraId="6E998D14" w14:textId="77777777" w:rsidR="00244649" w:rsidRPr="00244649" w:rsidRDefault="00244649" w:rsidP="00244649">
      <w:pPr>
        <w:spacing w:after="0" w:line="240" w:lineRule="auto"/>
        <w:ind w:left="-900" w:firstLine="54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en-GB"/>
        </w:rPr>
      </w:pPr>
    </w:p>
    <w:p w14:paraId="13C63420" w14:textId="51B29A0B" w:rsidR="00244649" w:rsidRPr="00244649" w:rsidRDefault="00F93A34" w:rsidP="009523A2">
      <w:pPr>
        <w:tabs>
          <w:tab w:val="left" w:pos="975"/>
        </w:tabs>
        <w:spacing w:after="0" w:line="240" w:lineRule="auto"/>
        <w:ind w:left="-709"/>
        <w:rPr>
          <w:rFonts w:ascii="GHEA Grapalat" w:eastAsia="Times New Roman" w:hAnsi="GHEA Grapalat" w:cs="Times New Roman"/>
          <w:sz w:val="20"/>
          <w:szCs w:val="20"/>
          <w:lang w:val="hy-AM" w:eastAsia="en-GB"/>
        </w:rPr>
      </w:pPr>
      <w:r w:rsidRPr="00F93A34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 xml:space="preserve">   </w:t>
      </w:r>
      <w:r w:rsidR="00C77E58" w:rsidRPr="00C77E58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 xml:space="preserve">  </w:t>
      </w:r>
      <w:r w:rsidRPr="00F93A34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 xml:space="preserve"> </w:t>
      </w:r>
      <w:r w:rsidR="00244649" w:rsidRPr="00244649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>Պարտապան</w:t>
      </w:r>
      <w:r w:rsidR="00523ABF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 xml:space="preserve"> </w:t>
      </w:r>
      <w:r w:rsidR="00DE54C9" w:rsidRPr="00DE54C9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 xml:space="preserve">Արթուր Մարգարյանի </w:t>
      </w:r>
      <w:r w:rsidR="008B173B" w:rsidRPr="008B173B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 xml:space="preserve"> կողմից գրավադրված </w:t>
      </w:r>
      <w:r w:rsidR="00B24509" w:rsidRPr="00B24509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 xml:space="preserve"> </w:t>
      </w:r>
      <w:r w:rsidR="0087340E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 xml:space="preserve"> </w:t>
      </w:r>
      <w:proofErr w:type="spellStart"/>
      <w:r w:rsidR="0087340E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>հետևյալ</w:t>
      </w:r>
      <w:proofErr w:type="spellEnd"/>
      <w:r w:rsidR="0087340E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 xml:space="preserve"> </w:t>
      </w:r>
      <w:r w:rsidR="00EC2DD9" w:rsidRPr="00EC2DD9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 xml:space="preserve"> </w:t>
      </w:r>
      <w:r w:rsidR="008F5821" w:rsidRPr="008F5821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 xml:space="preserve"> </w:t>
      </w:r>
      <w:r w:rsidR="00523ABF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 xml:space="preserve"> </w:t>
      </w:r>
      <w:r w:rsidR="00B611DF" w:rsidRPr="00B611DF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 xml:space="preserve"> </w:t>
      </w:r>
      <w:r w:rsidR="00A41F36" w:rsidRPr="00A41F36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>շարժ</w:t>
      </w:r>
      <w:r w:rsidR="008B173B" w:rsidRPr="008B173B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 xml:space="preserve">ական </w:t>
      </w:r>
      <w:r w:rsidR="00A41F36" w:rsidRPr="00A41F36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 xml:space="preserve"> </w:t>
      </w:r>
      <w:r w:rsidR="00FC4C63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 xml:space="preserve"> </w:t>
      </w:r>
      <w:r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 xml:space="preserve"> գույք</w:t>
      </w:r>
      <w:r w:rsidR="008B173B" w:rsidRPr="008B173B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>եր</w:t>
      </w:r>
      <w:r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>ը</w:t>
      </w:r>
    </w:p>
    <w:p w14:paraId="35CA6CD8" w14:textId="77777777" w:rsidR="00244649" w:rsidRPr="00244649" w:rsidRDefault="00244649" w:rsidP="00244649">
      <w:pPr>
        <w:tabs>
          <w:tab w:val="left" w:pos="975"/>
        </w:tabs>
        <w:spacing w:after="0" w:line="240" w:lineRule="auto"/>
        <w:ind w:left="-450"/>
        <w:jc w:val="center"/>
        <w:rPr>
          <w:rFonts w:ascii="GHEA Grapalat" w:eastAsia="Times New Roman" w:hAnsi="GHEA Grapalat" w:cs="Times New Roman"/>
          <w:sz w:val="20"/>
          <w:szCs w:val="20"/>
          <w:lang w:val="hy-AM" w:eastAsia="en-GB"/>
        </w:rPr>
      </w:pPr>
    </w:p>
    <w:p w14:paraId="31BE5D4E" w14:textId="77777777" w:rsidR="00244649" w:rsidRPr="00244649" w:rsidRDefault="00244649" w:rsidP="00244649">
      <w:pPr>
        <w:tabs>
          <w:tab w:val="left" w:pos="975"/>
        </w:tabs>
        <w:spacing w:after="0" w:line="240" w:lineRule="auto"/>
        <w:ind w:left="-450"/>
        <w:rPr>
          <w:rFonts w:ascii="GHEA Grapalat" w:eastAsia="Times New Roman" w:hAnsi="GHEA Grapalat" w:cs="Times New Roman"/>
          <w:sz w:val="20"/>
          <w:szCs w:val="20"/>
          <w:lang w:val="hy-AM" w:eastAsia="en-GB"/>
        </w:rPr>
      </w:pPr>
      <w:r w:rsidRPr="00244649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 xml:space="preserve"> </w:t>
      </w:r>
    </w:p>
    <w:tbl>
      <w:tblPr>
        <w:tblStyle w:val="a3"/>
        <w:tblW w:w="10127" w:type="dxa"/>
        <w:tblInd w:w="-743" w:type="dxa"/>
        <w:tblLook w:val="04A0" w:firstRow="1" w:lastRow="0" w:firstColumn="1" w:lastColumn="0" w:noHBand="0" w:noVBand="1"/>
      </w:tblPr>
      <w:tblGrid>
        <w:gridCol w:w="587"/>
        <w:gridCol w:w="5086"/>
        <w:gridCol w:w="1079"/>
        <w:gridCol w:w="1488"/>
        <w:gridCol w:w="1887"/>
      </w:tblGrid>
      <w:tr w:rsidR="00244649" w:rsidRPr="00244649" w14:paraId="0C69683C" w14:textId="77777777" w:rsidTr="00B12AA7">
        <w:trPr>
          <w:trHeight w:val="550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E5412" w14:textId="77777777" w:rsidR="00244649" w:rsidRPr="00244649" w:rsidRDefault="00244649" w:rsidP="00244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244649"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>հ/հ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C3578" w14:textId="77777777" w:rsidR="00244649" w:rsidRPr="00244649" w:rsidRDefault="00244649" w:rsidP="00244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244649"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>գույքի անվանումը և նկարագիրը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C0B0B" w14:textId="77777777" w:rsidR="00244649" w:rsidRPr="00244649" w:rsidRDefault="00244649" w:rsidP="00244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244649"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>քանակը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085A8" w14:textId="77777777" w:rsidR="00244649" w:rsidRPr="00244649" w:rsidRDefault="00244649" w:rsidP="0024464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244649"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>միավորի գնահատման գինը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43DA5" w14:textId="77777777" w:rsidR="00244649" w:rsidRPr="00244649" w:rsidRDefault="00244649" w:rsidP="00244649">
            <w:pPr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en-GB"/>
              </w:rPr>
            </w:pPr>
            <w:r w:rsidRPr="00244649"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 xml:space="preserve">միավորի մեկնարկային </w:t>
            </w:r>
          </w:p>
          <w:p w14:paraId="13ADC4F3" w14:textId="77777777" w:rsidR="00244649" w:rsidRPr="00244649" w:rsidRDefault="00244649" w:rsidP="00244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244649"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>գինը</w:t>
            </w:r>
          </w:p>
        </w:tc>
      </w:tr>
      <w:tr w:rsidR="00244649" w:rsidRPr="00095EB0" w14:paraId="1EAD162C" w14:textId="77777777" w:rsidTr="008B173B">
        <w:trPr>
          <w:trHeight w:val="248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083FD" w14:textId="57075965" w:rsidR="00244649" w:rsidRPr="008B173B" w:rsidRDefault="008B173B" w:rsidP="00244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4519B" w14:textId="605D932B" w:rsidR="00244649" w:rsidRPr="00910663" w:rsidRDefault="00B611DF" w:rsidP="00503F67">
            <w:pP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hy-AM"/>
              </w:rPr>
            </w:pPr>
            <w:r w:rsidRPr="00B611DF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8B173B" w:rsidRPr="00DE54C9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hy-AM"/>
              </w:rPr>
              <w:t>Ոսկյա</w:t>
            </w:r>
            <w:r w:rsidR="00DE54C9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DE54C9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Մատանի</w:t>
            </w:r>
            <w:proofErr w:type="spellEnd"/>
            <w:r w:rsidR="00DE54C9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B173B" w:rsidRPr="00DE54C9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211F3A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hy-AM"/>
              </w:rPr>
              <w:t xml:space="preserve">ամուսնական </w:t>
            </w:r>
            <w:r w:rsidR="008B173B" w:rsidRPr="00DE54C9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211F3A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hy-AM"/>
              </w:rPr>
              <w:t>958</w:t>
            </w:r>
            <w:r w:rsidR="008B173B" w:rsidRPr="00DE54C9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hy-AM"/>
              </w:rPr>
              <w:t xml:space="preserve"> հարգի, քաշը՝ </w:t>
            </w:r>
            <w:r w:rsidR="00211F3A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6,8</w:t>
            </w:r>
            <w:r w:rsidR="008B173B" w:rsidRPr="00DE54C9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hy-AM"/>
              </w:rPr>
              <w:t xml:space="preserve"> գրամ </w:t>
            </w:r>
            <w:r w:rsidR="00910663" w:rsidRPr="00910663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B9934" w14:textId="77777777" w:rsidR="00244649" w:rsidRPr="00244649" w:rsidRDefault="00244649" w:rsidP="00244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  <w:r w:rsidRPr="00244649"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>1 հատ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116F7" w14:textId="2BF31F02" w:rsidR="00244649" w:rsidRPr="00257859" w:rsidRDefault="00211F3A" w:rsidP="0025785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190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en-GB"/>
              </w:rPr>
              <w:t>․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400</w:t>
            </w:r>
            <w:r w:rsidR="000A194F"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 xml:space="preserve"> </w:t>
            </w:r>
            <w:r w:rsidR="00244649" w:rsidRPr="00244649"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>ՀՀ դրամ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5A085" w14:textId="4BF447A6" w:rsidR="00027905" w:rsidRPr="00027905" w:rsidRDefault="008B173B" w:rsidP="00244649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 xml:space="preserve">     </w:t>
            </w:r>
            <w:r w:rsidR="00211F3A"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142,800</w:t>
            </w:r>
          </w:p>
          <w:p w14:paraId="761F026D" w14:textId="77777777" w:rsidR="00244649" w:rsidRPr="00244649" w:rsidRDefault="00244649" w:rsidP="00244649">
            <w:pPr>
              <w:rPr>
                <w:rFonts w:ascii="GHEA Grapalat" w:eastAsia="Times New Roman" w:hAnsi="GHEA Grapalat"/>
                <w:sz w:val="20"/>
                <w:szCs w:val="20"/>
                <w:lang w:val="hy-AM" w:eastAsia="en-GB"/>
              </w:rPr>
            </w:pPr>
            <w:r w:rsidRPr="00244649"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 xml:space="preserve">    ՀՀ դրամ</w:t>
            </w:r>
          </w:p>
        </w:tc>
      </w:tr>
      <w:tr w:rsidR="008B173B" w:rsidRPr="00095EB0" w14:paraId="3E605591" w14:textId="77777777" w:rsidTr="00D22291">
        <w:trPr>
          <w:trHeight w:val="599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14132" w14:textId="5A62126D" w:rsidR="008B173B" w:rsidRPr="00D22291" w:rsidRDefault="00D22291" w:rsidP="00244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EEE1C" w14:textId="5C31B38E" w:rsidR="008B173B" w:rsidRPr="00D22291" w:rsidRDefault="00D22291" w:rsidP="00503F67">
            <w:pP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Ոսկյա</w:t>
            </w:r>
            <w:proofErr w:type="spellEnd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մատանի</w:t>
            </w:r>
            <w:proofErr w:type="spellEnd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E54C9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583</w:t>
            </w:r>
            <w:r w:rsidR="002A1ACF" w:rsidRPr="002A1ACF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հարգի</w:t>
            </w:r>
            <w:proofErr w:type="spellEnd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քաշը</w:t>
            </w:r>
            <w:proofErr w:type="spellEnd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՝ </w:t>
            </w:r>
            <w:r w:rsidR="00211F3A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3,9 </w:t>
            </w:r>
            <w:proofErr w:type="spellStart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գրամ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184EF" w14:textId="576EE73C" w:rsidR="008B173B" w:rsidRPr="00D22291" w:rsidRDefault="00D22291" w:rsidP="00244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 xml:space="preserve">1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հատ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599B9" w14:textId="2F66327A" w:rsidR="008B173B" w:rsidRPr="00D22291" w:rsidRDefault="00211F3A" w:rsidP="0025785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63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en-GB"/>
              </w:rPr>
              <w:t>․100</w:t>
            </w:r>
            <w:r w:rsidR="00D22291"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 xml:space="preserve"> ՀՀ </w:t>
            </w:r>
            <w:proofErr w:type="spellStart"/>
            <w:r w:rsidR="00D22291"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դրամ</w:t>
            </w:r>
            <w:proofErr w:type="spellEnd"/>
            <w:r w:rsidR="00D22291"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42073" w14:textId="70140D78" w:rsidR="00D22291" w:rsidRPr="00211F3A" w:rsidRDefault="00211F3A" w:rsidP="00244649">
            <w:pPr>
              <w:rPr>
                <w:rFonts w:ascii="Cambria Math" w:eastAsia="Times New Roman" w:hAnsi="Cambria Math" w:cs="Times New Roman"/>
                <w:sz w:val="20"/>
                <w:szCs w:val="20"/>
                <w:lang w:val="en-US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 xml:space="preserve">   47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en-GB"/>
              </w:rPr>
              <w:t>․</w:t>
            </w:r>
            <w:r w:rsidRPr="00211F3A"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325</w:t>
            </w:r>
          </w:p>
          <w:p w14:paraId="1B76F9F8" w14:textId="5D47D570" w:rsidR="008B173B" w:rsidRPr="00D22291" w:rsidRDefault="00D22291" w:rsidP="00244649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 xml:space="preserve"> ՀՀ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դրամ</w:t>
            </w:r>
            <w:proofErr w:type="spellEnd"/>
          </w:p>
        </w:tc>
      </w:tr>
      <w:tr w:rsidR="00DE54C9" w:rsidRPr="00095EB0" w14:paraId="5E026F68" w14:textId="77777777" w:rsidTr="00D22291">
        <w:trPr>
          <w:trHeight w:val="599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3FAF1" w14:textId="7B889466" w:rsidR="00DE54C9" w:rsidRPr="00DE54C9" w:rsidRDefault="00DE54C9" w:rsidP="00244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EE0EC" w14:textId="4F0D4DAE" w:rsidR="00DE54C9" w:rsidRPr="00DE54C9" w:rsidRDefault="00DE54C9" w:rsidP="00503F67">
            <w:pP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Ոսկյա</w:t>
            </w:r>
            <w:proofErr w:type="spellEnd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="00211F3A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մատանի</w:t>
            </w:r>
            <w:proofErr w:type="spellEnd"/>
            <w:r w:rsidR="00211F3A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583</w:t>
            </w:r>
            <w:proofErr w:type="gramEnd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հարգի</w:t>
            </w:r>
            <w:proofErr w:type="spellEnd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, </w:t>
            </w:r>
            <w:proofErr w:type="spellStart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քաշը</w:t>
            </w:r>
            <w:proofErr w:type="spellEnd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11F3A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1</w:t>
            </w:r>
            <w:r w:rsidR="00211F3A">
              <w:rPr>
                <w:rFonts w:ascii="Cambria Math" w:hAnsi="Cambria Math"/>
                <w:color w:val="333333"/>
                <w:sz w:val="20"/>
                <w:szCs w:val="20"/>
                <w:shd w:val="clear" w:color="auto" w:fill="FFFFFF"/>
                <w:lang w:val="en-US"/>
              </w:rPr>
              <w:t>․5</w:t>
            </w:r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գրամ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76A78" w14:textId="70AA9B7B" w:rsidR="00DE54C9" w:rsidRPr="00DE54C9" w:rsidRDefault="00DE54C9" w:rsidP="00244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 xml:space="preserve">1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հատ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C41EF" w14:textId="63758513" w:rsidR="00DE54C9" w:rsidRPr="00DE54C9" w:rsidRDefault="00211F3A" w:rsidP="0025785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24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en-GB"/>
              </w:rPr>
              <w:t>․300</w:t>
            </w:r>
            <w:r w:rsidR="00DE54C9"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 xml:space="preserve"> ՀՀ </w:t>
            </w:r>
            <w:proofErr w:type="spellStart"/>
            <w:r w:rsidR="00DE54C9"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դրամ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A141D" w14:textId="79CE774D" w:rsidR="00DE54C9" w:rsidRPr="00DE54C9" w:rsidRDefault="00211F3A" w:rsidP="00244649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18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en-GB"/>
              </w:rPr>
              <w:t>․</w:t>
            </w:r>
            <w:proofErr w:type="gramStart"/>
            <w:r w:rsidRPr="00211F3A"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225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en-GB"/>
              </w:rPr>
              <w:t xml:space="preserve"> </w:t>
            </w:r>
            <w:r w:rsidR="00DE54C9"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 xml:space="preserve"> ՀՀ</w:t>
            </w:r>
            <w:proofErr w:type="gramEnd"/>
            <w:r w:rsidR="00DE54C9"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="00DE54C9"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դրամ</w:t>
            </w:r>
            <w:proofErr w:type="spellEnd"/>
          </w:p>
        </w:tc>
      </w:tr>
      <w:tr w:rsidR="00DE54C9" w:rsidRPr="00095EB0" w14:paraId="1C5171D4" w14:textId="77777777" w:rsidTr="00D22291">
        <w:trPr>
          <w:trHeight w:val="599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A8913" w14:textId="41B20AB6" w:rsidR="00DE54C9" w:rsidRPr="00DE54C9" w:rsidRDefault="00DE54C9" w:rsidP="00244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96515" w14:textId="0276A45E" w:rsidR="00DE54C9" w:rsidRPr="00DE54C9" w:rsidRDefault="00DE54C9" w:rsidP="00503F67">
            <w:pP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Ոսկյա</w:t>
            </w:r>
            <w:proofErr w:type="spellEnd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="00211F3A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մատանի</w:t>
            </w:r>
            <w:proofErr w:type="spellEnd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,</w:t>
            </w:r>
            <w:proofErr w:type="gramEnd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583 </w:t>
            </w:r>
            <w:proofErr w:type="spellStart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հարգի</w:t>
            </w:r>
            <w:proofErr w:type="spellEnd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, </w:t>
            </w:r>
            <w:proofErr w:type="spellStart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քաշը</w:t>
            </w:r>
            <w:proofErr w:type="spellEnd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11F3A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2,4</w:t>
            </w:r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գրամ</w:t>
            </w:r>
            <w:proofErr w:type="spellEnd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7C5E7" w14:textId="68DAB3C4" w:rsidR="00DE54C9" w:rsidRPr="00DE54C9" w:rsidRDefault="00DE54C9" w:rsidP="00244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 xml:space="preserve">1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հատ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FD85A" w14:textId="48D54D77" w:rsidR="00DE54C9" w:rsidRPr="00DE54C9" w:rsidRDefault="00211F3A" w:rsidP="0025785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38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en-GB"/>
              </w:rPr>
              <w:t>․800</w:t>
            </w:r>
            <w:r w:rsidR="00DE54C9"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 xml:space="preserve"> ՀՀ </w:t>
            </w:r>
            <w:proofErr w:type="spellStart"/>
            <w:r w:rsidR="00DE54C9"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դրամ</w:t>
            </w:r>
            <w:proofErr w:type="spellEnd"/>
            <w:r w:rsidR="00DE54C9"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BDFB2" w14:textId="3BBA1BF5" w:rsidR="00DE54C9" w:rsidRPr="00DE54C9" w:rsidRDefault="00211F3A" w:rsidP="00244649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29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en-GB"/>
              </w:rPr>
              <w:t>․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 xml:space="preserve">100 </w:t>
            </w:r>
            <w:r w:rsidR="00DE54C9"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 xml:space="preserve">ՀՀ </w:t>
            </w:r>
            <w:proofErr w:type="spellStart"/>
            <w:r w:rsidR="00DE54C9"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դրամ</w:t>
            </w:r>
            <w:proofErr w:type="spellEnd"/>
          </w:p>
        </w:tc>
      </w:tr>
      <w:tr w:rsidR="00DE54C9" w:rsidRPr="00095EB0" w14:paraId="2C567E4E" w14:textId="77777777" w:rsidTr="00D22291">
        <w:trPr>
          <w:trHeight w:val="599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AB159" w14:textId="0D384BFB" w:rsidR="00DE54C9" w:rsidRPr="00DE54C9" w:rsidRDefault="00DE54C9" w:rsidP="00244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27617" w14:textId="13E46A8A" w:rsidR="00DE54C9" w:rsidRPr="00DE54C9" w:rsidRDefault="00DE54C9" w:rsidP="00503F67">
            <w:pP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Ոսկյա</w:t>
            </w:r>
            <w:proofErr w:type="spellEnd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="00211F3A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մատանի</w:t>
            </w:r>
            <w:proofErr w:type="spellEnd"/>
            <w:r w:rsidR="00211F3A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,</w:t>
            </w:r>
            <w:proofErr w:type="gramEnd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5</w:t>
            </w:r>
            <w:r w:rsidR="00211F3A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00</w:t>
            </w:r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հարգի</w:t>
            </w:r>
            <w:proofErr w:type="spellEnd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քաշը</w:t>
            </w:r>
            <w:proofErr w:type="spellEnd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11F3A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1</w:t>
            </w:r>
            <w:r w:rsidR="00211F3A">
              <w:rPr>
                <w:rFonts w:ascii="Cambria Math" w:hAnsi="Cambria Math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․4 </w:t>
            </w:r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գրամ</w:t>
            </w:r>
            <w:proofErr w:type="spellEnd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92EE1" w14:textId="2F0F0607" w:rsidR="00DE54C9" w:rsidRPr="00DE54C9" w:rsidRDefault="00DE54C9" w:rsidP="00244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 xml:space="preserve">1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հատ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839B8" w14:textId="2095A24D" w:rsidR="00DE54C9" w:rsidRPr="00DE54C9" w:rsidRDefault="00211F3A" w:rsidP="0025785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19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en-GB"/>
              </w:rPr>
              <w:t>․300</w:t>
            </w:r>
            <w:r w:rsidR="00DE54C9"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 xml:space="preserve"> ՀՀ </w:t>
            </w:r>
            <w:proofErr w:type="spellStart"/>
            <w:r w:rsidR="00DE54C9"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դրամ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B025E" w14:textId="3E7AB144" w:rsidR="00DE54C9" w:rsidRPr="00DE54C9" w:rsidRDefault="00211F3A" w:rsidP="00244649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14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en-GB"/>
              </w:rPr>
              <w:t>․</w:t>
            </w:r>
            <w:proofErr w:type="gramStart"/>
            <w:r w:rsidRPr="00211F3A"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475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en-GB"/>
              </w:rPr>
              <w:t xml:space="preserve"> </w:t>
            </w:r>
            <w:r w:rsidR="00DE54C9"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 xml:space="preserve"> ՀՀ</w:t>
            </w:r>
            <w:proofErr w:type="gramEnd"/>
            <w:r w:rsidR="00DE54C9"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="00DE54C9"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դրամ</w:t>
            </w:r>
            <w:proofErr w:type="spellEnd"/>
          </w:p>
        </w:tc>
      </w:tr>
      <w:tr w:rsidR="00DE54C9" w:rsidRPr="00095EB0" w14:paraId="7F2DACE6" w14:textId="77777777" w:rsidTr="00D22291">
        <w:trPr>
          <w:trHeight w:val="599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E6424" w14:textId="164EE12D" w:rsidR="00DE54C9" w:rsidRPr="00DE54C9" w:rsidRDefault="00DE54C9" w:rsidP="00244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49025" w14:textId="714B686B" w:rsidR="00DE54C9" w:rsidRPr="00DE54C9" w:rsidRDefault="00DE54C9" w:rsidP="00503F67">
            <w:pP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Ոսկյա</w:t>
            </w:r>
            <w:proofErr w:type="spellEnd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="00211F3A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թևնոց</w:t>
            </w:r>
            <w:proofErr w:type="spellEnd"/>
            <w:r w:rsidR="00211F3A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,</w:t>
            </w:r>
            <w:proofErr w:type="gramEnd"/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11F3A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583</w:t>
            </w:r>
            <w:r w:rsidR="00510C72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510C72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հարգի</w:t>
            </w:r>
            <w:proofErr w:type="spellEnd"/>
            <w:r w:rsidR="00510C72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, </w:t>
            </w:r>
            <w:proofErr w:type="spellStart"/>
            <w:r w:rsidR="00510C72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քաշը</w:t>
            </w:r>
            <w:proofErr w:type="spellEnd"/>
            <w:r w:rsidR="00510C72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11F3A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8</w:t>
            </w:r>
            <w:r w:rsidR="00211F3A">
              <w:rPr>
                <w:rFonts w:ascii="Cambria Math" w:hAnsi="Cambria Math"/>
                <w:color w:val="333333"/>
                <w:sz w:val="20"/>
                <w:szCs w:val="20"/>
                <w:shd w:val="clear" w:color="auto" w:fill="FFFFFF"/>
                <w:lang w:val="en-US"/>
              </w:rPr>
              <w:t>․0</w:t>
            </w:r>
            <w:r w:rsidR="00510C72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proofErr w:type="spellStart"/>
            <w:r w:rsidR="00510C72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>գրամ</w:t>
            </w:r>
            <w:proofErr w:type="spellEnd"/>
            <w:r w:rsidR="00510C72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AB7D5" w14:textId="2F29A537" w:rsidR="00DE54C9" w:rsidRPr="00510C72" w:rsidRDefault="00510C72" w:rsidP="00244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 xml:space="preserve">1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հատ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B186E" w14:textId="4C2AD251" w:rsidR="00DE54C9" w:rsidRPr="00510C72" w:rsidRDefault="00211F3A" w:rsidP="0025785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129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en-GB"/>
              </w:rPr>
              <w:t>․600</w:t>
            </w:r>
            <w:r w:rsidR="00510C72"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 xml:space="preserve"> ՀՀ </w:t>
            </w:r>
            <w:proofErr w:type="spellStart"/>
            <w:r w:rsidR="00510C72"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դրամ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51AAF" w14:textId="52288BEA" w:rsidR="00DE54C9" w:rsidRPr="00510C72" w:rsidRDefault="00211F3A" w:rsidP="00244649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97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en-US" w:eastAsia="en-GB"/>
              </w:rPr>
              <w:t>․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200</w:t>
            </w:r>
            <w:r w:rsidR="00510C72"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 xml:space="preserve"> ՀՀ </w:t>
            </w:r>
            <w:proofErr w:type="spellStart"/>
            <w:r w:rsidR="00510C72"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>դրամ</w:t>
            </w:r>
            <w:proofErr w:type="spellEnd"/>
            <w:r w:rsidR="00510C72">
              <w:rPr>
                <w:rFonts w:ascii="GHEA Grapalat" w:eastAsia="Times New Roman" w:hAnsi="GHEA Grapalat" w:cs="Times New Roman"/>
                <w:sz w:val="20"/>
                <w:szCs w:val="20"/>
                <w:lang w:val="en-US" w:eastAsia="en-GB"/>
              </w:rPr>
              <w:t xml:space="preserve"> </w:t>
            </w:r>
          </w:p>
        </w:tc>
      </w:tr>
      <w:tr w:rsidR="00211F3A" w:rsidRPr="00211F3A" w14:paraId="2BF9D2DA" w14:textId="77777777" w:rsidTr="00D22291">
        <w:trPr>
          <w:trHeight w:val="599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66C3C" w14:textId="2A1AC5D2" w:rsidR="00211F3A" w:rsidRPr="00211F3A" w:rsidRDefault="00211F3A" w:rsidP="00244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>7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3094C" w14:textId="641527F3" w:rsidR="00211F3A" w:rsidRPr="00211F3A" w:rsidRDefault="00211F3A" w:rsidP="00503F67">
            <w:pP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hy-AM"/>
              </w:rPr>
            </w:pPr>
            <w:r w:rsidRPr="00211F3A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hy-AM"/>
              </w:rPr>
              <w:t xml:space="preserve">Ոսկյա </w:t>
            </w:r>
            <w:proofErr w:type="spellStart"/>
            <w:r w:rsidRPr="00211F3A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hy-AM"/>
              </w:rPr>
              <w:t>թևնոց</w:t>
            </w:r>
            <w:proofErr w:type="spellEnd"/>
            <w:r w:rsidRPr="00211F3A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hy-AM"/>
              </w:rPr>
              <w:t xml:space="preserve"> , 583 հարգի , քաշը </w:t>
            </w:r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hy-AM"/>
              </w:rPr>
              <w:t>0,9</w:t>
            </w:r>
            <w:r w:rsidRPr="00211F3A"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hy-AM"/>
              </w:rPr>
              <w:t xml:space="preserve">  գրամ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877BC" w14:textId="32F943B6" w:rsidR="00211F3A" w:rsidRPr="00211F3A" w:rsidRDefault="00211F3A" w:rsidP="00244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 xml:space="preserve">1 հատ 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639F2" w14:textId="16C3B9FD" w:rsidR="00211F3A" w:rsidRPr="00211F3A" w:rsidRDefault="00211F3A" w:rsidP="00257859">
            <w:pPr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>14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hy-AM" w:eastAsia="en-GB"/>
              </w:rPr>
              <w:t>․500 ՀՀ դրամ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9B9CE" w14:textId="7A77BC3B" w:rsidR="00211F3A" w:rsidRPr="00211F3A" w:rsidRDefault="00211F3A" w:rsidP="0024464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>10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hy-AM" w:eastAsia="en-GB"/>
              </w:rPr>
              <w:t>․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>875 ՀՀ դրամ</w:t>
            </w:r>
          </w:p>
        </w:tc>
      </w:tr>
      <w:tr w:rsidR="00211F3A" w:rsidRPr="00211F3A" w14:paraId="5940EE34" w14:textId="77777777" w:rsidTr="00D22291">
        <w:trPr>
          <w:trHeight w:val="599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4C690" w14:textId="2AFF16FC" w:rsidR="00211F3A" w:rsidRDefault="00211F3A" w:rsidP="00244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>8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24944" w14:textId="18422DEE" w:rsidR="00211F3A" w:rsidRPr="00211F3A" w:rsidRDefault="00211F3A" w:rsidP="00503F67">
            <w:pP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hy-AM"/>
              </w:rPr>
              <w:t>Ոսկյա շղթա , 583 հարգի, 2,0 գրամ քաշը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1B66D" w14:textId="4EF541D9" w:rsidR="00211F3A" w:rsidRDefault="00211F3A" w:rsidP="00244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>1 հատ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07633" w14:textId="269C983C" w:rsidR="00211F3A" w:rsidRPr="00211F3A" w:rsidRDefault="00211F3A" w:rsidP="00257859">
            <w:pPr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>32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hy-AM" w:eastAsia="en-GB"/>
              </w:rPr>
              <w:t>․400 ՀՀ դրամ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34D15" w14:textId="33E53039" w:rsidR="00211F3A" w:rsidRDefault="00211F3A" w:rsidP="0024464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>24</w:t>
            </w:r>
            <w:r>
              <w:rPr>
                <w:rFonts w:ascii="Cambria Math" w:eastAsia="Times New Roman" w:hAnsi="Cambria Math" w:cs="Times New Roman"/>
                <w:sz w:val="20"/>
                <w:szCs w:val="20"/>
                <w:lang w:val="hy-AM" w:eastAsia="en-GB"/>
              </w:rPr>
              <w:t>․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>300 ՀՀ դրամ</w:t>
            </w:r>
          </w:p>
        </w:tc>
      </w:tr>
      <w:tr w:rsidR="002E121B" w:rsidRPr="00211F3A" w14:paraId="3806F178" w14:textId="77777777" w:rsidTr="00D22291">
        <w:trPr>
          <w:trHeight w:val="599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C49F4" w14:textId="0BE51F69" w:rsidR="002E121B" w:rsidRDefault="002E121B" w:rsidP="00244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>9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DEA76" w14:textId="63AF550A" w:rsidR="002E121B" w:rsidRDefault="0087340E" w:rsidP="00503F67">
            <w:pP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hy-AM"/>
              </w:rPr>
              <w:t>Ոսկյա ականջօղ 1 զույգ ,583 հարգի, 2,8 գրամ քաշը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87C06" w14:textId="0F9B14B7" w:rsidR="002E121B" w:rsidRDefault="0087340E" w:rsidP="00244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>2 հատ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AACC5" w14:textId="2026381A" w:rsidR="002E121B" w:rsidRDefault="0087340E" w:rsidP="0025785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>45,300 ՀՀ դրամ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3036A" w14:textId="2D878775" w:rsidR="002E121B" w:rsidRDefault="0087340E" w:rsidP="0024464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>33975 ՀՀ դրամ</w:t>
            </w:r>
          </w:p>
        </w:tc>
      </w:tr>
      <w:tr w:rsidR="002E121B" w:rsidRPr="00211F3A" w14:paraId="6DD1277F" w14:textId="77777777" w:rsidTr="00D22291">
        <w:trPr>
          <w:trHeight w:val="599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566F9" w14:textId="4F72F023" w:rsidR="002E121B" w:rsidRDefault="002E121B" w:rsidP="00244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lastRenderedPageBreak/>
              <w:t>10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C55E4" w14:textId="2C4A92B7" w:rsidR="002E121B" w:rsidRDefault="0087340E" w:rsidP="00503F67">
            <w:pP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hy-AM"/>
              </w:rPr>
              <w:t>Ոսկյա ականջօղ 1 զույգ , 583 հարգի, 1,3 գրամ քաշը,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7FA33" w14:textId="5663D62F" w:rsidR="002E121B" w:rsidRDefault="0087340E" w:rsidP="00244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>2 հատ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63F5C" w14:textId="6D99193F" w:rsidR="002E121B" w:rsidRDefault="0087340E" w:rsidP="0025785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>21,000 ՀՀ դրամ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9752E" w14:textId="53F21CD8" w:rsidR="002E121B" w:rsidRDefault="0087340E" w:rsidP="0024464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>15750 ՀՀ դրամ</w:t>
            </w:r>
          </w:p>
        </w:tc>
      </w:tr>
      <w:tr w:rsidR="002E121B" w:rsidRPr="00211F3A" w14:paraId="4F1E8CEE" w14:textId="77777777" w:rsidTr="00D22291">
        <w:trPr>
          <w:trHeight w:val="599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2A6AE" w14:textId="291FA7F9" w:rsidR="002E121B" w:rsidRDefault="002E121B" w:rsidP="00244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>11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11775" w14:textId="4BCA5D3C" w:rsidR="002E121B" w:rsidRDefault="0087340E" w:rsidP="00503F67">
            <w:pP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hy-AM"/>
              </w:rPr>
              <w:t>Ոսկյա խաչ, 583 հարգի, 1,2 գրամ քաշը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DD0D3" w14:textId="4F9B4A5B" w:rsidR="002E121B" w:rsidRDefault="0087340E" w:rsidP="00244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>1 հատ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10917" w14:textId="3F138F7D" w:rsidR="002E121B" w:rsidRDefault="0087340E" w:rsidP="0025785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>19,400  ՀՀ դրամ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69A6A" w14:textId="4DFEF704" w:rsidR="002E121B" w:rsidRDefault="0087340E" w:rsidP="0024464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>14,550 ՀՀ դրամ</w:t>
            </w:r>
          </w:p>
        </w:tc>
      </w:tr>
      <w:tr w:rsidR="002E121B" w:rsidRPr="00211F3A" w14:paraId="2BE8A5DE" w14:textId="77777777" w:rsidTr="00D22291">
        <w:trPr>
          <w:trHeight w:val="599"/>
        </w:trPr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379EB" w14:textId="2D0F14AD" w:rsidR="002E121B" w:rsidRDefault="002E121B" w:rsidP="00244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>12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917E4" w14:textId="05462162" w:rsidR="002E121B" w:rsidRDefault="0087340E" w:rsidP="00503F67">
            <w:pP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hy-AM"/>
              </w:rPr>
              <w:t>Ոսկյա խաչ, 583 հարգի , 0,4 գրամ քաշը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678C6" w14:textId="386425CE" w:rsidR="002E121B" w:rsidRDefault="0087340E" w:rsidP="0024464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>1 հատ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3E978" w14:textId="6535CC2D" w:rsidR="002E121B" w:rsidRDefault="0087340E" w:rsidP="0025785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>6500 ՀՀ դրամ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07A83" w14:textId="749BD0E3" w:rsidR="002E121B" w:rsidRDefault="0087340E" w:rsidP="00244649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en-GB"/>
              </w:rPr>
              <w:t>4875 ՀՀ դրամ</w:t>
            </w:r>
          </w:p>
        </w:tc>
      </w:tr>
    </w:tbl>
    <w:p w14:paraId="71385226" w14:textId="77777777" w:rsidR="00244649" w:rsidRPr="00244649" w:rsidRDefault="00244649" w:rsidP="00244649">
      <w:pPr>
        <w:spacing w:after="0" w:line="240" w:lineRule="auto"/>
        <w:ind w:left="-851"/>
        <w:jc w:val="both"/>
        <w:rPr>
          <w:rFonts w:ascii="GHEA Grapalat" w:eastAsia="Times New Roman" w:hAnsi="GHEA Grapalat" w:cs="Times New Roman"/>
          <w:sz w:val="18"/>
          <w:szCs w:val="18"/>
          <w:lang w:val="hy-AM" w:eastAsia="en-GB"/>
        </w:rPr>
      </w:pPr>
    </w:p>
    <w:p w14:paraId="65CA7BCD" w14:textId="60A6F86F" w:rsidR="00025C97" w:rsidRPr="00212E5A" w:rsidRDefault="00244649" w:rsidP="00212E5A">
      <w:pPr>
        <w:spacing w:after="0" w:line="240" w:lineRule="auto"/>
        <w:ind w:left="-851"/>
        <w:jc w:val="both"/>
        <w:rPr>
          <w:rFonts w:ascii="GHEA Grapalat" w:eastAsia="Times New Roman" w:hAnsi="GHEA Grapalat" w:cs="Times New Roman"/>
          <w:sz w:val="20"/>
          <w:szCs w:val="20"/>
          <w:lang w:val="hy-AM" w:eastAsia="en-GB"/>
        </w:rPr>
      </w:pPr>
      <w:r w:rsidRPr="00244649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>Ներկայացվում է հարկադիր էլեկտրոնային աճուրդի, էլեկտրոնային համակարգի կիրառմամբ` հարկադիր կատարման ծառայության աճուրդի էլեկտրոնային կայքի`</w:t>
      </w:r>
      <w:r w:rsidRPr="00244649"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  <w:t>http//harkadir.ajurd.am</w:t>
      </w:r>
      <w:r w:rsidRPr="00244649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 xml:space="preserve"> կամ </w:t>
      </w:r>
      <w:r w:rsidRPr="00244649"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  <w:t xml:space="preserve">www.ajurd.am </w:t>
      </w:r>
      <w:r w:rsidRPr="00244649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>միջոցով:</w:t>
      </w:r>
    </w:p>
    <w:p w14:paraId="759EC73E" w14:textId="77777777" w:rsidR="00EE6F64" w:rsidRPr="00244649" w:rsidRDefault="00EE6F64" w:rsidP="00244649">
      <w:pPr>
        <w:spacing w:after="0" w:line="240" w:lineRule="auto"/>
        <w:jc w:val="both"/>
        <w:rPr>
          <w:rFonts w:ascii="GHEA Grapalat" w:eastAsia="Times New Roman" w:hAnsi="GHEA Grapalat" w:cs="Times New Roman"/>
          <w:b/>
          <w:lang w:val="hy-AM" w:eastAsia="en-GB"/>
        </w:rPr>
      </w:pPr>
    </w:p>
    <w:p w14:paraId="1886F22B" w14:textId="02D40A16" w:rsidR="00244649" w:rsidRPr="00244649" w:rsidRDefault="00244649" w:rsidP="00244649">
      <w:pPr>
        <w:spacing w:after="0" w:line="240" w:lineRule="auto"/>
        <w:ind w:left="-851"/>
        <w:jc w:val="both"/>
        <w:rPr>
          <w:rFonts w:ascii="GHEA Grapalat" w:eastAsia="Times New Roman" w:hAnsi="GHEA Grapalat" w:cs="Times New Roman"/>
          <w:b/>
          <w:lang w:val="hy-AM" w:eastAsia="en-GB"/>
        </w:rPr>
      </w:pPr>
      <w:r w:rsidRPr="00244649">
        <w:rPr>
          <w:rFonts w:ascii="GHEA Grapalat" w:eastAsia="Times New Roman" w:hAnsi="GHEA Grapalat" w:cs="Times New Roman"/>
          <w:b/>
          <w:lang w:val="hy-AM" w:eastAsia="en-GB"/>
        </w:rPr>
        <w:t xml:space="preserve">Հարկադիր էլեկտրոնային աճուրդի սկիզբը` </w:t>
      </w:r>
      <w:r w:rsidR="0087340E">
        <w:rPr>
          <w:rFonts w:ascii="GHEA Grapalat" w:eastAsia="Times New Roman" w:hAnsi="GHEA Grapalat" w:cs="Times New Roman"/>
          <w:b/>
          <w:lang w:val="hy-AM" w:eastAsia="en-GB"/>
        </w:rPr>
        <w:t>13</w:t>
      </w:r>
      <w:r w:rsidR="0087340E">
        <w:rPr>
          <w:rFonts w:ascii="Cambria Math" w:eastAsia="Times New Roman" w:hAnsi="Cambria Math" w:cs="Times New Roman"/>
          <w:b/>
          <w:lang w:val="hy-AM" w:eastAsia="en-GB"/>
        </w:rPr>
        <w:t>․05․2024</w:t>
      </w:r>
      <w:r w:rsidRPr="00244649">
        <w:rPr>
          <w:rFonts w:ascii="GHEA Grapalat" w:eastAsia="Times New Roman" w:hAnsi="GHEA Grapalat" w:cs="Times New Roman"/>
          <w:b/>
          <w:lang w:val="hy-AM" w:eastAsia="en-GB"/>
        </w:rPr>
        <w:t>թ.</w:t>
      </w:r>
    </w:p>
    <w:p w14:paraId="0C052C9F" w14:textId="77777777" w:rsidR="008C6A29" w:rsidRPr="00BC771B" w:rsidRDefault="008C6A29" w:rsidP="00BC771B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 w:eastAsia="en-GB"/>
        </w:rPr>
      </w:pPr>
    </w:p>
    <w:p w14:paraId="3D8D90CD" w14:textId="77777777" w:rsidR="00244649" w:rsidRPr="00244649" w:rsidRDefault="00244649" w:rsidP="00244649">
      <w:pPr>
        <w:spacing w:after="0" w:line="240" w:lineRule="auto"/>
        <w:ind w:left="-851"/>
        <w:jc w:val="both"/>
        <w:rPr>
          <w:rFonts w:ascii="GHEA Grapalat" w:eastAsia="Times New Roman" w:hAnsi="GHEA Grapalat" w:cs="Sylfaen"/>
          <w:sz w:val="20"/>
          <w:szCs w:val="20"/>
          <w:lang w:val="hy-AM" w:eastAsia="en-GB"/>
        </w:rPr>
      </w:pPr>
      <w:r w:rsidRPr="00244649">
        <w:rPr>
          <w:rFonts w:ascii="GHEA Grapalat" w:eastAsia="Times New Roman" w:hAnsi="GHEA Grapalat" w:cs="Sylfaen"/>
          <w:sz w:val="20"/>
          <w:szCs w:val="20"/>
          <w:lang w:val="hy-AM" w:eastAsia="en-GB"/>
        </w:rPr>
        <w:t>Որոշման պատճենը ուղարկել կողմերին</w:t>
      </w:r>
    </w:p>
    <w:p w14:paraId="7AF8D56C" w14:textId="77777777" w:rsidR="00244649" w:rsidRPr="00244649" w:rsidRDefault="00244649" w:rsidP="00244649">
      <w:pPr>
        <w:spacing w:after="0" w:line="240" w:lineRule="auto"/>
        <w:ind w:left="-851"/>
        <w:jc w:val="both"/>
        <w:rPr>
          <w:rFonts w:ascii="GHEA Grapalat" w:eastAsia="Times New Roman" w:hAnsi="GHEA Grapalat" w:cs="Sylfaen"/>
          <w:sz w:val="20"/>
          <w:szCs w:val="20"/>
          <w:lang w:val="hy-AM" w:eastAsia="en-GB"/>
        </w:rPr>
      </w:pPr>
      <w:r w:rsidRPr="00244649">
        <w:rPr>
          <w:rFonts w:ascii="GHEA Grapalat" w:eastAsia="Times New Roman" w:hAnsi="GHEA Grapalat" w:cs="Arial Armenian"/>
          <w:bCs/>
          <w:sz w:val="20"/>
          <w:szCs w:val="20"/>
          <w:lang w:val="hy-AM" w:eastAsia="en-GB"/>
        </w:rPr>
        <w:t>Հարկադիր կատարողի կայացրած որոշումը կարող է բողոքարկվել վերադասության կարգով որոշումն ուժի մեջ մտնելու օրվանից հետո՝ երկամսյա ժամկետում, կամ վարչական դատարան՝ օրենքով սահմանված ժամկետներում:</w:t>
      </w:r>
    </w:p>
    <w:p w14:paraId="37207EFB" w14:textId="77777777" w:rsidR="00244649" w:rsidRPr="00244649" w:rsidRDefault="00244649" w:rsidP="00244649">
      <w:pPr>
        <w:spacing w:after="0" w:line="240" w:lineRule="auto"/>
        <w:ind w:left="-851"/>
        <w:jc w:val="both"/>
        <w:rPr>
          <w:rFonts w:ascii="Sylfaen" w:eastAsia="Times New Roman" w:hAnsi="Sylfaen" w:cs="Sylfaen"/>
          <w:sz w:val="20"/>
          <w:szCs w:val="20"/>
          <w:lang w:val="hy-AM" w:eastAsia="en-GB"/>
        </w:rPr>
      </w:pPr>
      <w:r w:rsidRPr="00244649">
        <w:rPr>
          <w:rFonts w:ascii="GHEA Grapalat" w:eastAsia="Times New Roman" w:hAnsi="GHEA Grapalat" w:cs="Sylfaen"/>
          <w:sz w:val="20"/>
          <w:szCs w:val="20"/>
          <w:lang w:val="hy-AM" w:eastAsia="en-GB"/>
        </w:rPr>
        <w:t>« Դատական ակտերի հարկադիր կատարման մասին » ՀՀ օրնքի 28 հոդվածի 5–րդ մասի համաձայն հարկադիր կատարողի որոշման բողոքարկումը չի կասեցնում  կատարողական գործողությունները, բացառությամբ օրենքով նախատեսված դեպքերի:</w:t>
      </w:r>
    </w:p>
    <w:p w14:paraId="74B428A4" w14:textId="77777777" w:rsidR="00244649" w:rsidRDefault="00244649" w:rsidP="00BC771B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0"/>
          <w:szCs w:val="20"/>
          <w:u w:val="single"/>
          <w:lang w:val="hy-AM" w:eastAsia="en-GB"/>
        </w:rPr>
      </w:pPr>
    </w:p>
    <w:p w14:paraId="3E880407" w14:textId="77777777" w:rsidR="00244649" w:rsidRPr="00F93A34" w:rsidRDefault="00244649" w:rsidP="00244649">
      <w:pPr>
        <w:spacing w:after="0" w:line="240" w:lineRule="auto"/>
        <w:ind w:left="-709" w:firstLine="720"/>
        <w:jc w:val="both"/>
        <w:rPr>
          <w:rFonts w:ascii="GHEA Grapalat" w:eastAsia="Times New Roman" w:hAnsi="GHEA Grapalat" w:cs="Arial"/>
          <w:b/>
          <w:sz w:val="18"/>
          <w:szCs w:val="18"/>
          <w:lang w:val="hy-AM"/>
        </w:rPr>
      </w:pPr>
      <w:r w:rsidRPr="00F93A34">
        <w:rPr>
          <w:rFonts w:ascii="GHEA Grapalat" w:eastAsia="Times New Roman" w:hAnsi="GHEA Grapalat" w:cs="Times New Roman"/>
          <w:b/>
          <w:sz w:val="18"/>
          <w:szCs w:val="18"/>
          <w:u w:val="single"/>
          <w:lang w:val="hy-AM" w:eastAsia="en-GB"/>
        </w:rPr>
        <w:t xml:space="preserve">Ծանոթություն </w:t>
      </w:r>
      <w:r w:rsidRPr="00F93A34">
        <w:rPr>
          <w:rFonts w:ascii="GHEA Grapalat" w:eastAsia="Times New Roman" w:hAnsi="GHEA Grapalat" w:cs="Times New Roman"/>
          <w:b/>
          <w:sz w:val="18"/>
          <w:szCs w:val="18"/>
          <w:lang w:val="hy-AM" w:eastAsia="en-GB"/>
        </w:rPr>
        <w:t xml:space="preserve"> </w:t>
      </w:r>
      <w:r w:rsidRPr="00F93A34">
        <w:rPr>
          <w:rFonts w:ascii="GHEA Grapalat" w:eastAsia="Times New Roman" w:hAnsi="GHEA Grapalat" w:cs="Arial"/>
          <w:b/>
          <w:sz w:val="18"/>
          <w:szCs w:val="18"/>
          <w:lang w:val="hy-AM" w:eastAsia="en-GB"/>
        </w:rPr>
        <w:t>Յուրաքանչյուր լոտի հարկադիր էլեկտրոնային աճուրդի ավարտի հաշվարկային ժամ է համարվում կայքում տվյալ լոտի վերաբերյալ ծանուցումը հրապարակելու 10-րդ օրվան հաջորդող աշխանտանքային օրվա համապատասխան ժամը: Յուրաքանչյուր չկայացած հարկադիր աճուրդից հետո՝ երրորդ աշխատանքային օրը, կայքում զետեղվում է կրկնակի հարկադիր էլեկտրոնային աճուրդի դրված լոտի մասին ծանուցումը:</w:t>
      </w:r>
    </w:p>
    <w:p w14:paraId="030F627A" w14:textId="77777777" w:rsidR="00244649" w:rsidRPr="00F93A34" w:rsidRDefault="00244649" w:rsidP="00244649">
      <w:pPr>
        <w:spacing w:after="0" w:line="240" w:lineRule="auto"/>
        <w:ind w:left="-709"/>
        <w:jc w:val="both"/>
        <w:rPr>
          <w:rFonts w:ascii="GHEA Grapalat" w:eastAsia="Times New Roman" w:hAnsi="GHEA Grapalat" w:cs="Arial"/>
          <w:b/>
          <w:sz w:val="18"/>
          <w:szCs w:val="18"/>
          <w:lang w:val="hy-AM" w:eastAsia="en-GB"/>
        </w:rPr>
      </w:pPr>
      <w:r w:rsidRPr="00F93A34">
        <w:rPr>
          <w:rFonts w:ascii="GHEA Grapalat" w:eastAsia="Times New Roman" w:hAnsi="GHEA Grapalat" w:cs="Arial"/>
          <w:b/>
          <w:sz w:val="18"/>
          <w:szCs w:val="18"/>
          <w:lang w:val="hy-AM" w:eastAsia="en-GB"/>
        </w:rPr>
        <w:tab/>
        <w:t>Եթե աճուրդը չի կայացել գնորդ չլինելու կամ լոտի մեկնարկային գնի հավելում չկատարվելու հիմքով, ապա հաջորդ հարկադիր աճուրդ կազմակերպելուց վաճառվող լոտի մեկնարկային գինն իջեցվում է նախորդ աճուրդի համար սահմանված մեկնարկային գնի տասը տոկոսի չափով: Եթե աճուրդը չի կայացել գնորդի կողմից լոտի գնման գինը սահմանված ժամկետում չվճարվելու կամ առուվաճառքի պայմանագիրը չստորագրելու հիմքերով, ապա լոտի մեկնարկային գնի իջեցում տեղի չի ունենում: Տասնիհինգերորդ հարկադիր աճուրդը չկայանալու դեպքում հաջորդ աճուրդներում լոտի մեկնարկային գինը չի իջեցվում: Տասնհինգերորդ հարկադիր աճուրդը չկայանալու դեպքում հարկադիր աճուրդի է ներկայացվում նաև պարտապանին պատկանող՝ օրենքով սահմանված նույն հերթում ներառված այլ գույք, իսկ նույն հերթում ներառված գույքերի անբավարարության դեպքում՝ հաջորդ հերթում ներառված այլ գույք:</w:t>
      </w:r>
    </w:p>
    <w:p w14:paraId="0041A54F" w14:textId="77777777" w:rsidR="00244649" w:rsidRPr="00244649" w:rsidRDefault="00244649" w:rsidP="00244649">
      <w:pPr>
        <w:spacing w:after="0" w:line="240" w:lineRule="auto"/>
        <w:ind w:left="-709"/>
        <w:jc w:val="both"/>
        <w:rPr>
          <w:rFonts w:ascii="GHEA Grapalat" w:eastAsia="Times New Roman" w:hAnsi="GHEA Grapalat" w:cs="Arial"/>
          <w:b/>
          <w:sz w:val="20"/>
          <w:szCs w:val="20"/>
          <w:lang w:val="hy-AM" w:eastAsia="en-GB"/>
        </w:rPr>
      </w:pPr>
      <w:r w:rsidRPr="00F93A34">
        <w:rPr>
          <w:rFonts w:ascii="GHEA Grapalat" w:eastAsia="Times New Roman" w:hAnsi="GHEA Grapalat" w:cs="Arial"/>
          <w:b/>
          <w:sz w:val="18"/>
          <w:szCs w:val="18"/>
          <w:lang w:val="hy-AM" w:eastAsia="en-GB"/>
        </w:rPr>
        <w:tab/>
        <w:t xml:space="preserve">  «Հրապարակային սակարկությունների մասին» ՀՀ օրենքի 35.4 հոդվածի 4-րդ, 5-րդ և 6-րդ մասերի համաձայն երկրորդ և յուրաքանչյուր աճուրդից հետո, լոտը չվաճառվելու դեպքում պահանջատերը աճուրդի ավարտից հետո երկու աշխատանքային օրվա ընթացքում իրավունք ունի պահանջի դիմաց այն ընդունել այդ աճուրդի մեկնարկային գնով: Պահանջատերը պահանջի դիմաց լոտը իրեն հանձնելու վերաբերյալ գրավոր պահանջը կարող է ներկայացնել ծառայություն մինչև չկայացած աճուրդից հետո երկրորդ աշխատանքային օրվա ավարտը: Գույքը /լոտը/ պահանջատիրոջը հանձնվում է վերջինիս կողմից կատարողական գործողությունների կատարման ծախսերը վճարելուց, իսկ գույքի /լոտի/ հանձնման կապակցությամբ հարկեր վճարելու պարտականություն առաջանալու դեպքում նաև դրա կատարումը հավաստող փաստաթղթերը ներկայացնելուց հետո</w:t>
      </w:r>
      <w:r w:rsidRPr="00244649">
        <w:rPr>
          <w:rFonts w:ascii="GHEA Grapalat" w:eastAsia="Times New Roman" w:hAnsi="GHEA Grapalat" w:cs="Arial"/>
          <w:b/>
          <w:sz w:val="20"/>
          <w:szCs w:val="20"/>
          <w:lang w:val="hy-AM" w:eastAsia="en-GB"/>
        </w:rPr>
        <w:t xml:space="preserve">: </w:t>
      </w:r>
    </w:p>
    <w:p w14:paraId="716F8A03" w14:textId="77777777" w:rsidR="00244649" w:rsidRPr="00244649" w:rsidRDefault="00244649" w:rsidP="00244649">
      <w:pPr>
        <w:spacing w:after="0" w:line="240" w:lineRule="auto"/>
        <w:ind w:left="-851"/>
        <w:jc w:val="both"/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</w:pPr>
    </w:p>
    <w:p w14:paraId="5F0E7C69" w14:textId="5A30FB5F" w:rsidR="00244649" w:rsidRDefault="00244649" w:rsidP="00244649">
      <w:pPr>
        <w:spacing w:after="0" w:line="240" w:lineRule="auto"/>
        <w:ind w:left="-851"/>
        <w:rPr>
          <w:rFonts w:ascii="GHEA Grapalat" w:eastAsia="Times New Roman" w:hAnsi="GHEA Grapalat" w:cs="Times New Roman"/>
          <w:b/>
          <w:i/>
          <w:sz w:val="18"/>
          <w:szCs w:val="18"/>
          <w:lang w:val="hy-AM" w:eastAsia="en-GB"/>
        </w:rPr>
      </w:pPr>
    </w:p>
    <w:p w14:paraId="24285610" w14:textId="77777777" w:rsidR="001D4972" w:rsidRDefault="001D4972" w:rsidP="00244649">
      <w:pPr>
        <w:spacing w:after="0" w:line="240" w:lineRule="auto"/>
        <w:ind w:left="-851"/>
        <w:rPr>
          <w:rFonts w:ascii="GHEA Grapalat" w:eastAsia="Times New Roman" w:hAnsi="GHEA Grapalat" w:cs="Times New Roman"/>
          <w:b/>
          <w:i/>
          <w:sz w:val="18"/>
          <w:szCs w:val="18"/>
          <w:lang w:val="hy-AM" w:eastAsia="en-GB"/>
        </w:rPr>
      </w:pPr>
    </w:p>
    <w:p w14:paraId="54C9E87F" w14:textId="77777777" w:rsidR="00EC5F71" w:rsidRPr="00244649" w:rsidRDefault="00EC5F71" w:rsidP="00244649">
      <w:pPr>
        <w:spacing w:after="0" w:line="240" w:lineRule="auto"/>
        <w:ind w:left="-851"/>
        <w:rPr>
          <w:rFonts w:ascii="GHEA Grapalat" w:eastAsia="Times New Roman" w:hAnsi="GHEA Grapalat" w:cs="Times New Roman"/>
          <w:b/>
          <w:i/>
          <w:sz w:val="18"/>
          <w:szCs w:val="18"/>
          <w:lang w:val="hy-AM" w:eastAsia="en-GB"/>
        </w:rPr>
      </w:pPr>
    </w:p>
    <w:p w14:paraId="49C7A462" w14:textId="77777777" w:rsidR="00244649" w:rsidRPr="00244649" w:rsidRDefault="00244649" w:rsidP="00244649">
      <w:pPr>
        <w:spacing w:after="0" w:line="240" w:lineRule="auto"/>
        <w:ind w:left="-851"/>
        <w:rPr>
          <w:rFonts w:ascii="GHEA Grapalat" w:eastAsia="Times New Roman" w:hAnsi="GHEA Grapalat" w:cs="Times New Roman"/>
          <w:b/>
          <w:i/>
          <w:sz w:val="18"/>
          <w:szCs w:val="18"/>
          <w:lang w:val="hy-AM" w:eastAsia="en-GB"/>
        </w:rPr>
      </w:pPr>
      <w:r w:rsidRPr="00244649">
        <w:rPr>
          <w:rFonts w:ascii="GHEA Grapalat" w:eastAsia="Times New Roman" w:hAnsi="GHEA Grapalat" w:cs="Times New Roman"/>
          <w:b/>
          <w:i/>
          <w:sz w:val="18"/>
          <w:szCs w:val="18"/>
          <w:lang w:val="hy-AM" w:eastAsia="en-GB"/>
        </w:rPr>
        <w:t xml:space="preserve">                   </w:t>
      </w:r>
    </w:p>
    <w:p w14:paraId="0AFA0E15" w14:textId="77777777" w:rsidR="00244649" w:rsidRPr="009265A8" w:rsidRDefault="009265A8" w:rsidP="00870FA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eastAsia="en-GB"/>
        </w:rPr>
      </w:pPr>
      <w:r w:rsidRPr="009265A8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ԱՎԱԳ </w:t>
      </w:r>
      <w:r w:rsidR="00BC771B" w:rsidRPr="00BC771B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</w:t>
      </w:r>
      <w:r w:rsidR="00244649" w:rsidRPr="00BC771B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ՀԱՐԿԱԴԻՐ  ԿԱՏԱՐՈՂ`                                              </w:t>
      </w:r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Վ.ՄԱՆՈՒԿՅԱՆ</w:t>
      </w:r>
    </w:p>
    <w:p w14:paraId="35FB043C" w14:textId="77777777" w:rsidR="00244649" w:rsidRPr="00244649" w:rsidRDefault="00244649" w:rsidP="00244649">
      <w:pPr>
        <w:spacing w:after="0" w:line="240" w:lineRule="auto"/>
        <w:rPr>
          <w:rFonts w:ascii="Times Armenian" w:eastAsia="Times New Roman" w:hAnsi="Times Armenian" w:cs="Times New Roman"/>
          <w:sz w:val="24"/>
          <w:szCs w:val="24"/>
          <w:lang w:val="hy-AM" w:eastAsia="en-GB"/>
        </w:rPr>
      </w:pPr>
    </w:p>
    <w:p w14:paraId="79DE4C02" w14:textId="78EA24B2" w:rsidR="00244649" w:rsidRDefault="00244649" w:rsidP="00244649">
      <w:pPr>
        <w:spacing w:after="0" w:line="240" w:lineRule="auto"/>
        <w:rPr>
          <w:rFonts w:eastAsia="Times New Roman" w:cs="Times New Roman"/>
          <w:sz w:val="24"/>
          <w:szCs w:val="24"/>
          <w:lang w:val="hy-AM" w:eastAsia="en-GB"/>
        </w:rPr>
      </w:pPr>
    </w:p>
    <w:p w14:paraId="498EAC8F" w14:textId="017ED95F" w:rsidR="004B7F24" w:rsidRDefault="004B7F24" w:rsidP="00244649">
      <w:pPr>
        <w:spacing w:after="0" w:line="240" w:lineRule="auto"/>
        <w:rPr>
          <w:rFonts w:eastAsia="Times New Roman" w:cs="Times New Roman"/>
          <w:sz w:val="24"/>
          <w:szCs w:val="24"/>
          <w:lang w:val="hy-AM" w:eastAsia="en-GB"/>
        </w:rPr>
      </w:pPr>
    </w:p>
    <w:p w14:paraId="7A65C8CE" w14:textId="2DD588FD" w:rsidR="004B7F24" w:rsidRDefault="004B7F24" w:rsidP="00244649">
      <w:pPr>
        <w:spacing w:after="0" w:line="240" w:lineRule="auto"/>
        <w:rPr>
          <w:rFonts w:eastAsia="Times New Roman" w:cs="Times New Roman"/>
          <w:sz w:val="24"/>
          <w:szCs w:val="24"/>
          <w:lang w:val="hy-AM" w:eastAsia="en-GB"/>
        </w:rPr>
      </w:pPr>
    </w:p>
    <w:p w14:paraId="73F5248E" w14:textId="1E8842D7" w:rsidR="004B7F24" w:rsidRDefault="004B7F24" w:rsidP="00244649">
      <w:pPr>
        <w:spacing w:after="0" w:line="240" w:lineRule="auto"/>
        <w:rPr>
          <w:rFonts w:eastAsia="Times New Roman" w:cs="Times New Roman"/>
          <w:sz w:val="24"/>
          <w:szCs w:val="24"/>
          <w:lang w:val="hy-AM" w:eastAsia="en-GB"/>
        </w:rPr>
      </w:pPr>
    </w:p>
    <w:p w14:paraId="6C78F145" w14:textId="76CCC29F" w:rsidR="004B7F24" w:rsidRDefault="004B7F24" w:rsidP="00244649">
      <w:pPr>
        <w:spacing w:after="0" w:line="240" w:lineRule="auto"/>
        <w:rPr>
          <w:rFonts w:eastAsia="Times New Roman" w:cs="Times New Roman"/>
          <w:sz w:val="24"/>
          <w:szCs w:val="24"/>
          <w:lang w:val="hy-AM" w:eastAsia="en-GB"/>
        </w:rPr>
      </w:pPr>
    </w:p>
    <w:p w14:paraId="285356F5" w14:textId="203BBEF6" w:rsidR="004B7F24" w:rsidRDefault="004B7F24" w:rsidP="00244649">
      <w:pPr>
        <w:spacing w:after="0" w:line="240" w:lineRule="auto"/>
        <w:rPr>
          <w:rFonts w:eastAsia="Times New Roman" w:cs="Times New Roman"/>
          <w:sz w:val="24"/>
          <w:szCs w:val="24"/>
          <w:lang w:val="hy-AM" w:eastAsia="en-GB"/>
        </w:rPr>
      </w:pPr>
    </w:p>
    <w:p w14:paraId="2F19A18F" w14:textId="0557BBA7" w:rsidR="004B7F24" w:rsidRDefault="004B7F24" w:rsidP="00244649">
      <w:pPr>
        <w:spacing w:after="0" w:line="240" w:lineRule="auto"/>
        <w:rPr>
          <w:rFonts w:eastAsia="Times New Roman" w:cs="Times New Roman"/>
          <w:sz w:val="24"/>
          <w:szCs w:val="24"/>
          <w:lang w:val="hy-AM" w:eastAsia="en-GB"/>
        </w:rPr>
      </w:pPr>
    </w:p>
    <w:p w14:paraId="11C69AD6" w14:textId="0B2EBAD1" w:rsidR="004B7F24" w:rsidRDefault="004B7F24" w:rsidP="00244649">
      <w:pPr>
        <w:spacing w:after="0" w:line="240" w:lineRule="auto"/>
        <w:rPr>
          <w:rFonts w:eastAsia="Times New Roman" w:cs="Times New Roman"/>
          <w:sz w:val="24"/>
          <w:szCs w:val="24"/>
          <w:lang w:val="hy-AM" w:eastAsia="en-GB"/>
        </w:rPr>
      </w:pPr>
    </w:p>
    <w:p w14:paraId="1AC1AACF" w14:textId="12C29A99" w:rsidR="004B7F24" w:rsidRDefault="004B7F24" w:rsidP="00244649">
      <w:pPr>
        <w:spacing w:after="0" w:line="240" w:lineRule="auto"/>
        <w:rPr>
          <w:rFonts w:eastAsia="Times New Roman" w:cs="Times New Roman"/>
          <w:sz w:val="24"/>
          <w:szCs w:val="24"/>
          <w:lang w:val="hy-AM" w:eastAsia="en-GB"/>
        </w:rPr>
      </w:pPr>
    </w:p>
    <w:p w14:paraId="4EB1996D" w14:textId="0E57CD22" w:rsidR="004B7F24" w:rsidRDefault="004B7F24" w:rsidP="00244649">
      <w:pPr>
        <w:spacing w:after="0" w:line="240" w:lineRule="auto"/>
        <w:rPr>
          <w:rFonts w:eastAsia="Times New Roman" w:cs="Times New Roman"/>
          <w:sz w:val="24"/>
          <w:szCs w:val="24"/>
          <w:lang w:val="hy-AM" w:eastAsia="en-GB"/>
        </w:rPr>
      </w:pPr>
    </w:p>
    <w:p w14:paraId="59653F5B" w14:textId="1C3C7421" w:rsidR="004B7F24" w:rsidRDefault="004B7F24" w:rsidP="00244649">
      <w:pPr>
        <w:spacing w:after="0" w:line="240" w:lineRule="auto"/>
        <w:rPr>
          <w:rFonts w:eastAsia="Times New Roman" w:cs="Times New Roman"/>
          <w:sz w:val="24"/>
          <w:szCs w:val="24"/>
          <w:lang w:val="hy-AM" w:eastAsia="en-GB"/>
        </w:rPr>
      </w:pPr>
    </w:p>
    <w:p w14:paraId="563FE94F" w14:textId="6CE654F0" w:rsidR="004B7F24" w:rsidRDefault="004B7F24" w:rsidP="00244649">
      <w:pPr>
        <w:spacing w:after="0" w:line="240" w:lineRule="auto"/>
        <w:rPr>
          <w:rFonts w:eastAsia="Times New Roman" w:cs="Times New Roman"/>
          <w:sz w:val="24"/>
          <w:szCs w:val="24"/>
          <w:lang w:val="hy-AM" w:eastAsia="en-GB"/>
        </w:rPr>
      </w:pPr>
    </w:p>
    <w:p w14:paraId="08901A1B" w14:textId="3DD32DA7" w:rsidR="004B7F24" w:rsidRPr="007C50D3" w:rsidRDefault="004B7F24" w:rsidP="00244649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en-GB"/>
        </w:rPr>
      </w:pPr>
    </w:p>
    <w:p w14:paraId="698B474B" w14:textId="5A2CB018" w:rsidR="004B7F24" w:rsidRDefault="004B7F24" w:rsidP="00244649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en-GB"/>
        </w:rPr>
      </w:pPr>
    </w:p>
    <w:p w14:paraId="0838290D" w14:textId="5646B867" w:rsidR="00A41F36" w:rsidRDefault="00A41F36" w:rsidP="00244649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en-GB"/>
        </w:rPr>
      </w:pPr>
    </w:p>
    <w:p w14:paraId="721D35EF" w14:textId="65AB0EF4" w:rsidR="00D22291" w:rsidRDefault="00D22291" w:rsidP="00244649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en-GB"/>
        </w:rPr>
      </w:pPr>
    </w:p>
    <w:p w14:paraId="5E76B670" w14:textId="77777777" w:rsidR="00D22291" w:rsidRPr="000E5165" w:rsidRDefault="00D22291" w:rsidP="00244649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 w:eastAsia="en-GB"/>
        </w:rPr>
      </w:pPr>
    </w:p>
    <w:p w14:paraId="3233C9D4" w14:textId="07D29074" w:rsidR="004B7F24" w:rsidRDefault="004B7F24" w:rsidP="00244649">
      <w:pPr>
        <w:spacing w:after="0" w:line="240" w:lineRule="auto"/>
        <w:rPr>
          <w:rFonts w:eastAsia="Times New Roman" w:cs="Times New Roman"/>
          <w:sz w:val="24"/>
          <w:szCs w:val="24"/>
          <w:lang w:val="hy-AM" w:eastAsia="en-GB"/>
        </w:rPr>
      </w:pPr>
    </w:p>
    <w:p w14:paraId="33FC5BBA" w14:textId="7357C123" w:rsidR="004B7F24" w:rsidRDefault="004B7F24" w:rsidP="00244649">
      <w:pPr>
        <w:spacing w:after="0" w:line="240" w:lineRule="auto"/>
        <w:rPr>
          <w:rFonts w:eastAsia="Times New Roman" w:cs="Times New Roman"/>
          <w:sz w:val="24"/>
          <w:szCs w:val="24"/>
          <w:lang w:val="hy-AM" w:eastAsia="en-GB"/>
        </w:rPr>
      </w:pPr>
    </w:p>
    <w:p w14:paraId="0899625D" w14:textId="489EAE39" w:rsidR="004B7F24" w:rsidRDefault="004B7F24" w:rsidP="00244649">
      <w:pPr>
        <w:spacing w:after="0" w:line="240" w:lineRule="auto"/>
        <w:rPr>
          <w:rFonts w:eastAsia="Times New Roman" w:cs="Times New Roman"/>
          <w:sz w:val="24"/>
          <w:szCs w:val="24"/>
          <w:lang w:val="hy-AM" w:eastAsia="en-GB"/>
        </w:rPr>
      </w:pPr>
      <w:r w:rsidRPr="004B7F24">
        <w:rPr>
          <w:rFonts w:eastAsia="Times New Roman" w:cs="Times New Roman"/>
          <w:sz w:val="24"/>
          <w:szCs w:val="24"/>
          <w:lang w:val="hy-AM" w:eastAsia="en-GB"/>
        </w:rPr>
        <w:t xml:space="preserve">                                                                              </w:t>
      </w:r>
      <w:r>
        <w:rPr>
          <w:rFonts w:ascii="Sylfaen" w:eastAsia="Times New Roman" w:hAnsi="Sylfaen" w:cs="Sylfaen"/>
          <w:i/>
          <w:noProof/>
          <w:sz w:val="18"/>
          <w:szCs w:val="18"/>
          <w:lang w:val="ru-RU" w:eastAsia="ru-RU"/>
        </w:rPr>
        <w:drawing>
          <wp:inline distT="0" distB="0" distL="0" distR="0" wp14:anchorId="556DC23A" wp14:editId="6EC1079B">
            <wp:extent cx="781050" cy="714375"/>
            <wp:effectExtent l="0" t="0" r="0" b="9525"/>
            <wp:docPr id="3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135ED" w14:textId="4DB29193" w:rsidR="004B7F24" w:rsidRPr="004B7F24" w:rsidRDefault="004B7F24" w:rsidP="004B7F24">
      <w:pPr>
        <w:tabs>
          <w:tab w:val="left" w:pos="1680"/>
        </w:tabs>
        <w:spacing w:after="0" w:line="240" w:lineRule="auto"/>
        <w:jc w:val="center"/>
        <w:rPr>
          <w:rFonts w:ascii="GHEA Grapalat" w:eastAsia="Times New Roman" w:hAnsi="GHEA Grapalat" w:cs="Times New Roman"/>
          <w:i/>
          <w:lang w:val="hy-AM" w:eastAsia="en-GB"/>
        </w:rPr>
      </w:pPr>
      <w:r w:rsidRPr="004B7F24">
        <w:rPr>
          <w:rFonts w:ascii="GHEA Grapalat" w:eastAsia="Times New Roman" w:hAnsi="GHEA Grapalat" w:cs="Sylfaen"/>
          <w:i/>
          <w:lang w:val="hy-AM" w:eastAsia="en-GB"/>
        </w:rPr>
        <w:t>ՀԱՐԿԱԴԻՐ</w:t>
      </w:r>
      <w:r w:rsidRPr="004B7F24">
        <w:rPr>
          <w:rFonts w:ascii="GHEA Grapalat" w:eastAsia="Times New Roman" w:hAnsi="GHEA Grapalat" w:cs="Times Armenian"/>
          <w:i/>
          <w:lang w:val="hy-AM" w:eastAsia="en-GB"/>
        </w:rPr>
        <w:t xml:space="preserve">  </w:t>
      </w:r>
      <w:r w:rsidRPr="004B7F24">
        <w:rPr>
          <w:rFonts w:ascii="GHEA Grapalat" w:eastAsia="Times New Roman" w:hAnsi="GHEA Grapalat" w:cs="Sylfaen"/>
          <w:i/>
          <w:lang w:val="hy-AM" w:eastAsia="en-GB"/>
        </w:rPr>
        <w:t>ԿԱՏԱՐՈՒՄՆ</w:t>
      </w:r>
      <w:r w:rsidRPr="004B7F24">
        <w:rPr>
          <w:rFonts w:ascii="GHEA Grapalat" w:eastAsia="Times New Roman" w:hAnsi="GHEA Grapalat" w:cs="Times Armenian"/>
          <w:i/>
          <w:lang w:val="hy-AM" w:eastAsia="en-GB"/>
        </w:rPr>
        <w:t xml:space="preserve"> </w:t>
      </w:r>
      <w:r w:rsidRPr="004B7F24">
        <w:rPr>
          <w:rFonts w:ascii="GHEA Grapalat" w:eastAsia="Times New Roman" w:hAnsi="GHEA Grapalat" w:cs="Sylfaen"/>
          <w:i/>
          <w:lang w:val="hy-AM" w:eastAsia="en-GB"/>
        </w:rPr>
        <w:t>ԱՊԱՀՈՎՈՂ</w:t>
      </w:r>
      <w:r w:rsidRPr="004B7F24">
        <w:rPr>
          <w:rFonts w:ascii="GHEA Grapalat" w:eastAsia="Times New Roman" w:hAnsi="GHEA Grapalat" w:cs="Times Armenian"/>
          <w:i/>
          <w:lang w:val="hy-AM" w:eastAsia="en-GB"/>
        </w:rPr>
        <w:t xml:space="preserve"> </w:t>
      </w:r>
      <w:r w:rsidRPr="004B7F24">
        <w:rPr>
          <w:rFonts w:ascii="GHEA Grapalat" w:eastAsia="Times New Roman" w:hAnsi="GHEA Grapalat" w:cs="Sylfaen"/>
          <w:i/>
          <w:lang w:val="hy-AM" w:eastAsia="en-GB"/>
        </w:rPr>
        <w:t>ԾԱՌԱՅՈՒԹՅՈՒՆ</w:t>
      </w:r>
      <w:r w:rsidRPr="004B7F24">
        <w:rPr>
          <w:rFonts w:ascii="GHEA Grapalat" w:eastAsia="Times New Roman" w:hAnsi="GHEA Grapalat" w:cs="Times Armenian"/>
          <w:i/>
          <w:lang w:val="hy-AM" w:eastAsia="en-GB"/>
        </w:rPr>
        <w:t xml:space="preserve">                                        </w:t>
      </w:r>
      <w:r w:rsidRPr="004B7F24">
        <w:rPr>
          <w:rFonts w:ascii="GHEA Grapalat" w:eastAsia="Times New Roman" w:hAnsi="GHEA Grapalat" w:cs="Sylfaen"/>
          <w:i/>
          <w:lang w:val="hy-AM" w:eastAsia="en-GB"/>
        </w:rPr>
        <w:t xml:space="preserve">ԱՐԱԳԱԾՈՏՆԻ </w:t>
      </w:r>
      <w:r w:rsidRPr="004B7F24">
        <w:rPr>
          <w:rFonts w:ascii="GHEA Grapalat" w:eastAsia="Times New Roman" w:hAnsi="GHEA Grapalat" w:cs="Times Armenian"/>
          <w:i/>
          <w:lang w:val="hy-AM" w:eastAsia="en-GB"/>
        </w:rPr>
        <w:t xml:space="preserve"> </w:t>
      </w:r>
      <w:r w:rsidRPr="004B7F24">
        <w:rPr>
          <w:rFonts w:ascii="GHEA Grapalat" w:eastAsia="Times New Roman" w:hAnsi="GHEA Grapalat" w:cs="Sylfaen"/>
          <w:i/>
          <w:lang w:val="hy-AM" w:eastAsia="en-GB"/>
        </w:rPr>
        <w:t>ՄԱՐԶԱՅԻՆ ԲԱԺԻՆ</w:t>
      </w:r>
    </w:p>
    <w:p w14:paraId="1E9E8790" w14:textId="77777777" w:rsidR="004B7F24" w:rsidRPr="004B7F24" w:rsidRDefault="004B7F24" w:rsidP="004B7F24">
      <w:pPr>
        <w:spacing w:after="0" w:line="240" w:lineRule="auto"/>
        <w:jc w:val="both"/>
        <w:rPr>
          <w:rFonts w:ascii="Times Armenian" w:eastAsia="Times New Roman" w:hAnsi="Times Armenian" w:cs="Times New Roman"/>
          <w:i/>
          <w:sz w:val="24"/>
          <w:szCs w:val="24"/>
          <w:lang w:val="hy-AM" w:eastAsia="en-GB"/>
        </w:rPr>
      </w:pPr>
      <w:r w:rsidRPr="004B7F2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BC5A1" wp14:editId="56F98794">
                <wp:simplePos x="0" y="0"/>
                <wp:positionH relativeFrom="column">
                  <wp:posOffset>-1118235</wp:posOffset>
                </wp:positionH>
                <wp:positionV relativeFrom="paragraph">
                  <wp:posOffset>76200</wp:posOffset>
                </wp:positionV>
                <wp:extent cx="8126095" cy="2540"/>
                <wp:effectExtent l="0" t="19050" r="46355" b="54610"/>
                <wp:wrapNone/>
                <wp:docPr id="2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26095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C5AC8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05pt,6pt" to="55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" strokeweight="4.5pt">
                <v:stroke linestyle="thickThin"/>
              </v:line>
            </w:pict>
          </mc:Fallback>
        </mc:AlternateContent>
      </w:r>
    </w:p>
    <w:p w14:paraId="42C35736" w14:textId="77777777" w:rsidR="004B7F24" w:rsidRPr="004B7F24" w:rsidRDefault="004B7F24" w:rsidP="004B7F24">
      <w:pPr>
        <w:spacing w:after="0" w:line="240" w:lineRule="auto"/>
        <w:ind w:left="-851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 w:rsidRPr="004B7F24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          N_______________</w:t>
      </w:r>
      <w:r w:rsidRPr="004B7F24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ab/>
      </w:r>
      <w:r w:rsidRPr="004B7F24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ab/>
      </w:r>
      <w:r w:rsidRPr="004B7F24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ab/>
        <w:t xml:space="preserve">   </w:t>
      </w:r>
      <w:r w:rsidRPr="004B7F24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ab/>
        <w:t xml:space="preserve">           </w:t>
      </w:r>
      <w:r w:rsidRPr="004B7F24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ab/>
        <w:t xml:space="preserve">                        </w:t>
      </w:r>
      <w:r w:rsidRPr="004B7F24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ք</w:t>
      </w:r>
      <w:r w:rsidRPr="004B7F24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>.</w:t>
      </w:r>
      <w:r w:rsidRPr="004B7F24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Աշտարակ</w:t>
      </w:r>
      <w:r w:rsidRPr="004B7F24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4B7F24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Էջմիածնի</w:t>
      </w:r>
      <w:r w:rsidRPr="004B7F24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4B7F24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խճ</w:t>
      </w:r>
      <w:r w:rsidRPr="004B7F24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>.65</w:t>
      </w:r>
    </w:p>
    <w:p w14:paraId="5AF5796C" w14:textId="400051E1" w:rsidR="004B7F24" w:rsidRPr="004B7F24" w:rsidRDefault="004B7F24" w:rsidP="004B7F24">
      <w:pPr>
        <w:spacing w:after="0" w:line="240" w:lineRule="auto"/>
        <w:ind w:left="-709"/>
        <w:rPr>
          <w:rFonts w:ascii="Sylfaen" w:eastAsia="Times New Roman" w:hAnsi="Sylfaen" w:cs="Sylfaen"/>
          <w:i/>
          <w:lang w:val="hy-AM" w:eastAsia="en-GB"/>
        </w:rPr>
      </w:pPr>
      <w:r w:rsidRPr="004B7F24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        _____/_____/202</w:t>
      </w:r>
      <w:r w:rsidR="00A41F36" w:rsidRPr="000A194F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3</w:t>
      </w:r>
      <w:r w:rsidRPr="004B7F24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թ</w:t>
      </w:r>
      <w:r w:rsidRPr="004B7F24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>.</w:t>
      </w:r>
      <w:r w:rsidRPr="004B7F24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ab/>
      </w:r>
      <w:r w:rsidRPr="004B7F24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ab/>
      </w:r>
      <w:r w:rsidRPr="004B7F24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ab/>
        <w:t xml:space="preserve">         </w:t>
      </w:r>
      <w:r w:rsidRPr="004B7F24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ab/>
        <w:t xml:space="preserve">         </w:t>
      </w:r>
      <w:r w:rsidRPr="004B7F24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ab/>
        <w:t xml:space="preserve">                                       </w:t>
      </w:r>
      <w:r w:rsidRPr="004B7F24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Հեռ</w:t>
      </w:r>
      <w:r w:rsidRPr="004B7F24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. </w:t>
      </w:r>
      <w:r w:rsidRPr="004B7F24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/060/ 713-522</w:t>
      </w:r>
      <w:r w:rsidRPr="004B7F24">
        <w:rPr>
          <w:rFonts w:ascii="Times Armenian" w:eastAsia="Times New Roman" w:hAnsi="Times Armenian" w:cs="Times New Roman"/>
          <w:i/>
          <w:sz w:val="20"/>
          <w:szCs w:val="20"/>
          <w:lang w:val="hy-AM" w:eastAsia="en-GB"/>
        </w:rPr>
        <w:tab/>
        <w:t xml:space="preserve">                                                                                                         </w:t>
      </w:r>
    </w:p>
    <w:p w14:paraId="16401707" w14:textId="77777777" w:rsidR="004B7F24" w:rsidRPr="004B7F24" w:rsidRDefault="004B7F24" w:rsidP="004B7F24">
      <w:pPr>
        <w:spacing w:after="0" w:line="240" w:lineRule="auto"/>
        <w:ind w:left="-1276" w:right="-23"/>
        <w:jc w:val="right"/>
        <w:rPr>
          <w:rFonts w:ascii="Sylfaen" w:eastAsia="Times New Roman" w:hAnsi="Sylfaen" w:cs="Sylfaen"/>
          <w:i/>
          <w:lang w:val="hy-AM" w:eastAsia="en-GB"/>
        </w:rPr>
      </w:pPr>
    </w:p>
    <w:p w14:paraId="6D6BCE61" w14:textId="77777777" w:rsidR="004B7F24" w:rsidRPr="004B7F24" w:rsidRDefault="004B7F24" w:rsidP="00EE6F64">
      <w:pPr>
        <w:spacing w:after="0" w:line="240" w:lineRule="auto"/>
        <w:ind w:right="-23"/>
        <w:rPr>
          <w:rFonts w:ascii="GHEA Grapalat" w:eastAsia="Times New Roman" w:hAnsi="GHEA Grapalat" w:cs="Sylfaen"/>
          <w:i/>
          <w:sz w:val="24"/>
          <w:szCs w:val="24"/>
          <w:lang w:val="hy-AM" w:eastAsia="en-GB"/>
        </w:rPr>
      </w:pPr>
      <w:r w:rsidRPr="004B7F24">
        <w:rPr>
          <w:rFonts w:ascii="Sylfaen" w:eastAsia="Times New Roman" w:hAnsi="Sylfaen" w:cs="Sylfaen"/>
          <w:i/>
          <w:lang w:val="hy-AM" w:eastAsia="en-GB"/>
        </w:rPr>
        <w:t xml:space="preserve">                                                                                                                                                             </w:t>
      </w:r>
      <w:r w:rsidRPr="004B7F24">
        <w:rPr>
          <w:rFonts w:ascii="GHEA Grapalat" w:eastAsia="Times New Roman" w:hAnsi="GHEA Grapalat" w:cs="Sylfaen"/>
          <w:i/>
          <w:sz w:val="24"/>
          <w:szCs w:val="24"/>
          <w:lang w:val="hy-AM" w:eastAsia="en-GB"/>
        </w:rPr>
        <w:t xml:space="preserve"> </w:t>
      </w:r>
    </w:p>
    <w:p w14:paraId="5BD95D7E" w14:textId="5EBF430A" w:rsidR="004B7F24" w:rsidRPr="00027213" w:rsidRDefault="00E72EC6" w:rsidP="00E72EC6">
      <w:pPr>
        <w:spacing w:after="0" w:line="240" w:lineRule="auto"/>
        <w:ind w:left="-1276" w:right="-720"/>
        <w:jc w:val="center"/>
        <w:rPr>
          <w:rFonts w:ascii="GHEA Grapalat" w:eastAsia="Times New Roman" w:hAnsi="GHEA Grapalat" w:cs="Arial Armenian"/>
          <w:bCs/>
          <w:i/>
          <w:sz w:val="24"/>
          <w:szCs w:val="24"/>
          <w:lang w:val="hy-AM" w:eastAsia="en-GB"/>
        </w:rPr>
      </w:pPr>
      <w:r w:rsidRPr="00EE6F64">
        <w:rPr>
          <w:rFonts w:ascii="GHEA Grapalat" w:eastAsia="Times New Roman" w:hAnsi="GHEA Grapalat" w:cs="Arial Armenian"/>
          <w:bCs/>
          <w:i/>
          <w:sz w:val="24"/>
          <w:szCs w:val="24"/>
          <w:lang w:val="hy-AM" w:eastAsia="en-GB"/>
        </w:rPr>
        <w:t xml:space="preserve">                                 </w:t>
      </w:r>
      <w:r w:rsidR="00382A37" w:rsidRPr="00382A37">
        <w:rPr>
          <w:rFonts w:ascii="GHEA Grapalat" w:eastAsia="Times New Roman" w:hAnsi="GHEA Grapalat" w:cs="Arial Armenian"/>
          <w:bCs/>
          <w:i/>
          <w:sz w:val="24"/>
          <w:szCs w:val="24"/>
          <w:lang w:val="hy-AM" w:eastAsia="en-GB"/>
        </w:rPr>
        <w:t xml:space="preserve">                                                  </w:t>
      </w:r>
      <w:r w:rsidR="00510C72" w:rsidRPr="00510C72">
        <w:rPr>
          <w:rFonts w:ascii="GHEA Grapalat" w:eastAsia="Times New Roman" w:hAnsi="GHEA Grapalat" w:cs="Arial Armenian"/>
          <w:bCs/>
          <w:i/>
          <w:sz w:val="24"/>
          <w:szCs w:val="24"/>
          <w:lang w:val="hy-AM" w:eastAsia="en-GB"/>
        </w:rPr>
        <w:t>ՀՀ ՃՈ</w:t>
      </w:r>
      <w:r w:rsidR="00510C72" w:rsidRPr="00027213">
        <w:rPr>
          <w:rFonts w:ascii="GHEA Grapalat" w:eastAsia="Times New Roman" w:hAnsi="GHEA Grapalat" w:cs="Arial Armenian"/>
          <w:bCs/>
          <w:i/>
          <w:sz w:val="24"/>
          <w:szCs w:val="24"/>
          <w:lang w:val="hy-AM" w:eastAsia="en-GB"/>
        </w:rPr>
        <w:t xml:space="preserve"> </w:t>
      </w:r>
    </w:p>
    <w:p w14:paraId="02A5A56E" w14:textId="2ED7896A" w:rsidR="004B7F24" w:rsidRPr="007C50D3" w:rsidRDefault="0066375A" w:rsidP="0066375A">
      <w:pPr>
        <w:spacing w:after="0" w:line="240" w:lineRule="auto"/>
        <w:ind w:left="-1276" w:right="-720"/>
        <w:jc w:val="center"/>
        <w:rPr>
          <w:rFonts w:ascii="GHEA Grapalat" w:eastAsia="Times New Roman" w:hAnsi="GHEA Grapalat" w:cs="Arial Armenian"/>
          <w:bCs/>
          <w:i/>
          <w:sz w:val="24"/>
          <w:szCs w:val="24"/>
          <w:lang w:val="hy-AM" w:eastAsia="en-GB"/>
        </w:rPr>
      </w:pPr>
      <w:r w:rsidRPr="0066375A">
        <w:rPr>
          <w:rFonts w:ascii="GHEA Grapalat" w:eastAsia="Times New Roman" w:hAnsi="GHEA Grapalat" w:cs="Arial Armenian"/>
          <w:bCs/>
          <w:i/>
          <w:sz w:val="24"/>
          <w:szCs w:val="24"/>
          <w:lang w:val="hy-AM" w:eastAsia="en-GB"/>
        </w:rPr>
        <w:t xml:space="preserve">                             </w:t>
      </w:r>
      <w:r w:rsidRPr="00910663">
        <w:rPr>
          <w:rFonts w:ascii="GHEA Grapalat" w:eastAsia="Times New Roman" w:hAnsi="GHEA Grapalat" w:cs="Arial Armenian"/>
          <w:bCs/>
          <w:i/>
          <w:sz w:val="24"/>
          <w:szCs w:val="24"/>
          <w:lang w:val="hy-AM" w:eastAsia="en-GB"/>
        </w:rPr>
        <w:t xml:space="preserve">                                            </w:t>
      </w:r>
      <w:r w:rsidRPr="0066375A">
        <w:rPr>
          <w:rFonts w:ascii="GHEA Grapalat" w:eastAsia="Times New Roman" w:hAnsi="GHEA Grapalat" w:cs="Arial Armenian"/>
          <w:bCs/>
          <w:i/>
          <w:sz w:val="24"/>
          <w:szCs w:val="24"/>
          <w:lang w:val="hy-AM" w:eastAsia="en-GB"/>
        </w:rPr>
        <w:t xml:space="preserve">     </w:t>
      </w:r>
      <w:r w:rsidR="004B7F24" w:rsidRPr="004B7F24">
        <w:rPr>
          <w:rFonts w:ascii="GHEA Grapalat" w:eastAsia="Times New Roman" w:hAnsi="GHEA Grapalat" w:cs="Arial Armenian"/>
          <w:bCs/>
          <w:i/>
          <w:sz w:val="24"/>
          <w:szCs w:val="24"/>
          <w:lang w:val="hy-AM" w:eastAsia="en-GB"/>
        </w:rPr>
        <w:t>/</w:t>
      </w:r>
      <w:r w:rsidR="00D22291" w:rsidRPr="00D22291">
        <w:rPr>
          <w:rFonts w:ascii="GHEA Grapalat" w:eastAsia="Times New Roman" w:hAnsi="GHEA Grapalat" w:cs="Arial Armenian"/>
          <w:bCs/>
          <w:i/>
          <w:sz w:val="24"/>
          <w:szCs w:val="24"/>
          <w:lang w:val="hy-AM" w:eastAsia="en-GB"/>
        </w:rPr>
        <w:t>ք.</w:t>
      </w:r>
      <w:r w:rsidR="00D22291" w:rsidRPr="00F03E50">
        <w:rPr>
          <w:rFonts w:ascii="GHEA Grapalat" w:eastAsia="Times New Roman" w:hAnsi="GHEA Grapalat" w:cs="Arial Armenian"/>
          <w:bCs/>
          <w:i/>
          <w:sz w:val="24"/>
          <w:szCs w:val="24"/>
          <w:lang w:val="hy-AM" w:eastAsia="en-GB"/>
        </w:rPr>
        <w:t xml:space="preserve">Երևան, </w:t>
      </w:r>
      <w:r w:rsidR="00027213" w:rsidRPr="00027213">
        <w:rPr>
          <w:rFonts w:ascii="GHEA Grapalat" w:eastAsia="Times New Roman" w:hAnsi="GHEA Grapalat" w:cs="Arial Armenian"/>
          <w:bCs/>
          <w:i/>
          <w:lang w:val="hy-AM" w:eastAsia="en-GB"/>
        </w:rPr>
        <w:t>Իսակովի  9</w:t>
      </w:r>
      <w:r w:rsidR="00F03E50" w:rsidRPr="00027213">
        <w:rPr>
          <w:rFonts w:ascii="GHEA Grapalat" w:eastAsia="Times New Roman" w:hAnsi="GHEA Grapalat" w:cs="Arial Armenian"/>
          <w:bCs/>
          <w:i/>
          <w:lang w:val="hy-AM" w:eastAsia="en-GB"/>
        </w:rPr>
        <w:t xml:space="preserve"> </w:t>
      </w:r>
      <w:r w:rsidR="00D22291" w:rsidRPr="00027213">
        <w:rPr>
          <w:rFonts w:ascii="GHEA Grapalat" w:eastAsia="Times New Roman" w:hAnsi="GHEA Grapalat" w:cs="Arial Armenian"/>
          <w:bCs/>
          <w:i/>
          <w:lang w:val="hy-AM" w:eastAsia="en-GB"/>
        </w:rPr>
        <w:t xml:space="preserve"> </w:t>
      </w:r>
      <w:r w:rsidR="007664C2" w:rsidRPr="00027213">
        <w:rPr>
          <w:rFonts w:ascii="GHEA Grapalat" w:eastAsia="Times New Roman" w:hAnsi="GHEA Grapalat" w:cs="Arial Armenian"/>
          <w:bCs/>
          <w:i/>
          <w:lang w:val="hy-AM" w:eastAsia="en-GB"/>
        </w:rPr>
        <w:t xml:space="preserve"> </w:t>
      </w:r>
      <w:r w:rsidR="00212E5A" w:rsidRPr="00027213">
        <w:rPr>
          <w:rFonts w:ascii="GHEA Grapalat" w:eastAsia="Times New Roman" w:hAnsi="GHEA Grapalat" w:cs="Arial Armenian"/>
          <w:bCs/>
          <w:i/>
          <w:lang w:val="hy-AM" w:eastAsia="en-GB"/>
        </w:rPr>
        <w:t xml:space="preserve"> </w:t>
      </w:r>
      <w:r w:rsidR="00EE6F64" w:rsidRPr="00027213">
        <w:rPr>
          <w:rFonts w:ascii="GHEA Grapalat" w:eastAsia="Times New Roman" w:hAnsi="GHEA Grapalat" w:cs="Arial Armenian"/>
          <w:bCs/>
          <w:i/>
          <w:lang w:val="hy-AM" w:eastAsia="en-GB"/>
        </w:rPr>
        <w:t xml:space="preserve"> </w:t>
      </w:r>
      <w:r w:rsidR="007C50D3" w:rsidRPr="007C50D3">
        <w:rPr>
          <w:rFonts w:ascii="GHEA Grapalat" w:eastAsia="Times New Roman" w:hAnsi="GHEA Grapalat" w:cs="Arial Armenian"/>
          <w:bCs/>
          <w:i/>
          <w:sz w:val="24"/>
          <w:szCs w:val="24"/>
          <w:lang w:val="hy-AM" w:eastAsia="en-GB"/>
        </w:rPr>
        <w:t xml:space="preserve">/ </w:t>
      </w:r>
    </w:p>
    <w:p w14:paraId="6F0A6EA4" w14:textId="514B9753" w:rsidR="004B7F24" w:rsidRPr="0066375A" w:rsidRDefault="0066375A" w:rsidP="004B7F24">
      <w:pPr>
        <w:spacing w:after="0" w:line="240" w:lineRule="auto"/>
        <w:ind w:left="-1276" w:right="-720"/>
        <w:jc w:val="right"/>
        <w:rPr>
          <w:rFonts w:ascii="GHEA Grapalat" w:eastAsia="Times New Roman" w:hAnsi="GHEA Grapalat" w:cs="Arial Armenian"/>
          <w:bCs/>
          <w:i/>
          <w:sz w:val="24"/>
          <w:szCs w:val="24"/>
          <w:lang w:val="hy-AM" w:eastAsia="en-GB"/>
        </w:rPr>
      </w:pPr>
      <w:r w:rsidRPr="0066375A">
        <w:rPr>
          <w:rFonts w:ascii="GHEA Grapalat" w:eastAsia="Times New Roman" w:hAnsi="GHEA Grapalat" w:cs="Arial Armenian"/>
          <w:bCs/>
          <w:i/>
          <w:sz w:val="24"/>
          <w:szCs w:val="24"/>
          <w:lang w:val="hy-AM" w:eastAsia="en-GB"/>
        </w:rPr>
        <w:t xml:space="preserve"> </w:t>
      </w:r>
    </w:p>
    <w:p w14:paraId="27C82190" w14:textId="28E9D1A1" w:rsidR="004B7F24" w:rsidRPr="007C50D3" w:rsidRDefault="004B7F24" w:rsidP="007C50D3">
      <w:pPr>
        <w:tabs>
          <w:tab w:val="left" w:pos="993"/>
        </w:tabs>
        <w:spacing w:after="0" w:line="276" w:lineRule="auto"/>
        <w:ind w:left="-450" w:right="-720" w:firstLine="567"/>
        <w:jc w:val="both"/>
        <w:rPr>
          <w:rFonts w:ascii="GHEA Grapalat" w:hAnsi="GHEA Grapalat" w:cs="Sylfaen"/>
          <w:i/>
          <w:lang w:val="hy-AM"/>
        </w:rPr>
      </w:pPr>
      <w:r w:rsidRPr="007C50D3">
        <w:rPr>
          <w:rFonts w:ascii="GHEA Grapalat" w:hAnsi="GHEA Grapalat" w:cs="Sylfaen"/>
          <w:i/>
          <w:lang w:val="hy-AM"/>
        </w:rPr>
        <w:t xml:space="preserve">Տեղեկացնում ենք, որ Հարկադիր կատարումն ապահովող ծառայության Արագածոտնի  մարզային բաժնում հարուցված թիվ </w:t>
      </w:r>
      <w:r w:rsidR="00D22291" w:rsidRPr="00D22291">
        <w:rPr>
          <w:rFonts w:ascii="GHEA Grapalat" w:hAnsi="GHEA Grapalat" w:cs="Sylfaen"/>
          <w:i/>
          <w:lang w:val="hy-AM"/>
        </w:rPr>
        <w:t>1</w:t>
      </w:r>
      <w:r w:rsidR="00027213" w:rsidRPr="00027213">
        <w:rPr>
          <w:rFonts w:ascii="GHEA Grapalat" w:hAnsi="GHEA Grapalat" w:cs="Sylfaen"/>
          <w:i/>
          <w:lang w:val="hy-AM"/>
        </w:rPr>
        <w:t xml:space="preserve">11092506 </w:t>
      </w:r>
      <w:r w:rsidR="00212E5A" w:rsidRPr="00212E5A">
        <w:rPr>
          <w:rFonts w:ascii="GHEA Grapalat" w:hAnsi="GHEA Grapalat" w:cs="Sylfaen"/>
          <w:i/>
          <w:lang w:val="hy-AM"/>
        </w:rPr>
        <w:t xml:space="preserve">  </w:t>
      </w:r>
      <w:r w:rsidR="00A41F36" w:rsidRPr="00A41F36">
        <w:rPr>
          <w:rFonts w:ascii="GHEA Grapalat" w:hAnsi="GHEA Grapalat" w:cs="Sylfaen"/>
          <w:i/>
          <w:lang w:val="hy-AM"/>
        </w:rPr>
        <w:t xml:space="preserve"> </w:t>
      </w:r>
      <w:r w:rsidRPr="007C50D3">
        <w:rPr>
          <w:rFonts w:ascii="GHEA Grapalat" w:hAnsi="GHEA Grapalat" w:cs="Sylfaen"/>
          <w:i/>
          <w:lang w:val="hy-AM"/>
        </w:rPr>
        <w:t xml:space="preserve">կատարողական վարույթով պարտապան </w:t>
      </w:r>
      <w:r w:rsidR="00027213" w:rsidRPr="00027213">
        <w:rPr>
          <w:rFonts w:ascii="GHEA Grapalat" w:hAnsi="GHEA Grapalat" w:cs="Sylfaen"/>
          <w:i/>
          <w:lang w:val="hy-AM"/>
        </w:rPr>
        <w:t xml:space="preserve">Արթուր Մարգարյանի  </w:t>
      </w:r>
      <w:r w:rsidR="00D22291" w:rsidRPr="00D22291">
        <w:rPr>
          <w:rFonts w:ascii="GHEA Grapalat" w:hAnsi="GHEA Grapalat" w:cs="Sylfaen"/>
          <w:i/>
          <w:lang w:val="hy-AM"/>
        </w:rPr>
        <w:t xml:space="preserve">կողմից գրավադրված </w:t>
      </w:r>
      <w:r w:rsidR="00F03E50" w:rsidRPr="00F03E50">
        <w:rPr>
          <w:rFonts w:ascii="GHEA Grapalat" w:hAnsi="GHEA Grapalat" w:cs="Sylfaen"/>
          <w:i/>
          <w:lang w:val="hy-AM"/>
        </w:rPr>
        <w:t xml:space="preserve">թվով </w:t>
      </w:r>
      <w:r w:rsidR="00027213" w:rsidRPr="00027213">
        <w:rPr>
          <w:rFonts w:ascii="GHEA Grapalat" w:hAnsi="GHEA Grapalat" w:cs="Sylfaen"/>
          <w:i/>
          <w:lang w:val="hy-AM"/>
        </w:rPr>
        <w:t xml:space="preserve">վեց  </w:t>
      </w:r>
      <w:r w:rsidR="00F03E50" w:rsidRPr="00F03E50">
        <w:rPr>
          <w:rFonts w:ascii="GHEA Grapalat" w:hAnsi="GHEA Grapalat" w:cs="Sylfaen"/>
          <w:i/>
          <w:lang w:val="hy-AM"/>
        </w:rPr>
        <w:t xml:space="preserve"> միավոր </w:t>
      </w:r>
      <w:r w:rsidR="00D22291" w:rsidRPr="00D22291">
        <w:rPr>
          <w:rFonts w:ascii="GHEA Grapalat" w:hAnsi="GHEA Grapalat" w:cs="Sylfaen"/>
          <w:i/>
          <w:lang w:val="hy-AM"/>
        </w:rPr>
        <w:t xml:space="preserve">ոսկյա </w:t>
      </w:r>
      <w:r w:rsidR="00027213" w:rsidRPr="00027213">
        <w:rPr>
          <w:rFonts w:ascii="GHEA Grapalat" w:hAnsi="GHEA Grapalat" w:cs="Sylfaen"/>
          <w:i/>
          <w:lang w:val="hy-AM"/>
        </w:rPr>
        <w:t xml:space="preserve">զարդերը </w:t>
      </w:r>
      <w:r w:rsidR="00212E5A" w:rsidRPr="00212E5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E72EC6" w:rsidRPr="0060506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7C50D3">
        <w:rPr>
          <w:rFonts w:ascii="GHEA Grapalat" w:hAnsi="GHEA Grapalat" w:cs="Sylfaen"/>
          <w:i/>
          <w:lang w:val="hy-AM"/>
        </w:rPr>
        <w:t>ներկայացվել է հարկադիր էլեկտրոնային աճուրդի</w:t>
      </w:r>
      <w:r w:rsidR="00F756BB" w:rsidRPr="007C50D3">
        <w:rPr>
          <w:rFonts w:ascii="GHEA Grapalat" w:hAnsi="GHEA Grapalat" w:cs="Sylfaen"/>
          <w:i/>
          <w:lang w:val="hy-AM"/>
        </w:rPr>
        <w:t>:</w:t>
      </w:r>
      <w:r w:rsidRPr="007C50D3">
        <w:rPr>
          <w:rFonts w:ascii="GHEA Grapalat" w:hAnsi="GHEA Grapalat" w:cs="Sylfaen"/>
          <w:i/>
          <w:lang w:val="hy-AM"/>
        </w:rPr>
        <w:t xml:space="preserve"> Աճուրդի սկիզբ է սահմանվել </w:t>
      </w:r>
      <w:r w:rsidR="00027213" w:rsidRPr="00027213">
        <w:rPr>
          <w:rFonts w:ascii="GHEA Grapalat" w:hAnsi="GHEA Grapalat" w:cs="Sylfaen"/>
          <w:i/>
          <w:lang w:val="hy-AM"/>
        </w:rPr>
        <w:t>13.12</w:t>
      </w:r>
      <w:r w:rsidR="00A41F36" w:rsidRPr="00A41F36">
        <w:rPr>
          <w:rFonts w:ascii="GHEA Grapalat" w:hAnsi="GHEA Grapalat" w:cs="Sylfaen"/>
          <w:i/>
          <w:lang w:val="hy-AM"/>
        </w:rPr>
        <w:t>.2023</w:t>
      </w:r>
      <w:r w:rsidRPr="007C50D3">
        <w:rPr>
          <w:rFonts w:ascii="GHEA Grapalat" w:hAnsi="GHEA Grapalat" w:cs="Sylfaen"/>
          <w:i/>
          <w:lang w:val="hy-AM"/>
        </w:rPr>
        <w:t>թ.։</w:t>
      </w:r>
    </w:p>
    <w:p w14:paraId="43BC586C" w14:textId="77777777" w:rsidR="004B7F24" w:rsidRPr="007C50D3" w:rsidRDefault="004B7F24" w:rsidP="007C50D3">
      <w:pPr>
        <w:tabs>
          <w:tab w:val="left" w:pos="993"/>
        </w:tabs>
        <w:spacing w:after="0" w:line="276" w:lineRule="auto"/>
        <w:ind w:left="-450" w:right="-720" w:firstLine="567"/>
        <w:jc w:val="both"/>
        <w:rPr>
          <w:rFonts w:ascii="GHEA Grapalat" w:hAnsi="GHEA Grapalat"/>
          <w:i/>
          <w:lang w:val="hy-AM"/>
        </w:rPr>
      </w:pPr>
      <w:r w:rsidRPr="007C50D3">
        <w:rPr>
          <w:rFonts w:ascii="GHEA Grapalat" w:hAnsi="GHEA Grapalat"/>
          <w:i/>
          <w:lang w:val="hy-AM"/>
        </w:rPr>
        <w:t xml:space="preserve">Հայտնում ենք, որ «Հրապարակային սակարկությունների մասին» օրենքի համաձայն՝ գույքը կիրացվի հարկադիր էլեկտրոնային աճուրդով՝ </w:t>
      </w:r>
      <w:hyperlink r:id="rId6" w:history="1">
        <w:r w:rsidRPr="007C50D3">
          <w:rPr>
            <w:rFonts w:ascii="GHEA Grapalat" w:hAnsi="GHEA Grapalat"/>
            <w:i/>
            <w:color w:val="0000FF"/>
            <w:u w:val="single"/>
            <w:lang w:val="hy-AM"/>
          </w:rPr>
          <w:t>www.ajurd.am</w:t>
        </w:r>
      </w:hyperlink>
      <w:r w:rsidRPr="007C50D3">
        <w:rPr>
          <w:rFonts w:ascii="GHEA Grapalat" w:hAnsi="GHEA Grapalat"/>
          <w:i/>
          <w:lang w:val="hy-AM"/>
        </w:rPr>
        <w:t xml:space="preserve"> </w:t>
      </w:r>
      <w:proofErr w:type="spellStart"/>
      <w:r w:rsidRPr="007C50D3">
        <w:rPr>
          <w:rFonts w:ascii="GHEA Grapalat" w:hAnsi="GHEA Grapalat"/>
          <w:i/>
          <w:lang w:val="hy-AM"/>
        </w:rPr>
        <w:t>ինտերնետային</w:t>
      </w:r>
      <w:proofErr w:type="spellEnd"/>
      <w:r w:rsidRPr="007C50D3">
        <w:rPr>
          <w:rFonts w:ascii="GHEA Grapalat" w:hAnsi="GHEA Grapalat"/>
          <w:i/>
          <w:lang w:val="hy-AM"/>
        </w:rPr>
        <w:t xml:space="preserve"> կայքի միջոցով: Վաճառվող գույքի աճուրդային գործընթացի, ինչպես նաև իրացվող գույքի մեկնարկային գնի վերաբերյալ բոլոր փոփոխություններին և այլ մանրամասներին կարող եք ծանոթանալ վերոնշյալ ինտերնետային կայքից:</w:t>
      </w:r>
    </w:p>
    <w:p w14:paraId="2B99002D" w14:textId="77777777" w:rsidR="004B7F24" w:rsidRPr="007C50D3" w:rsidRDefault="004B7F24" w:rsidP="007C50D3">
      <w:pPr>
        <w:tabs>
          <w:tab w:val="left" w:pos="993"/>
        </w:tabs>
        <w:spacing w:after="0" w:line="276" w:lineRule="auto"/>
        <w:ind w:left="-450" w:right="-720" w:firstLine="567"/>
        <w:jc w:val="both"/>
        <w:rPr>
          <w:rFonts w:ascii="GHEA Grapalat" w:hAnsi="GHEA Grapalat"/>
          <w:i/>
          <w:lang w:val="hy-AM"/>
        </w:rPr>
      </w:pPr>
      <w:r w:rsidRPr="007C50D3">
        <w:rPr>
          <w:rFonts w:ascii="GHEA Grapalat" w:hAnsi="GHEA Grapalat" w:cs="Sylfaen"/>
          <w:i/>
          <w:lang w:val="hy-AM"/>
        </w:rPr>
        <w:t xml:space="preserve">Միաժամանակ, </w:t>
      </w:r>
      <w:r w:rsidRPr="007C50D3">
        <w:rPr>
          <w:rFonts w:ascii="GHEA Grapalat" w:hAnsi="GHEA Grapalat"/>
          <w:i/>
          <w:lang w:val="hy-AM"/>
        </w:rPr>
        <w:t>տեղեկացնում ենք, որ «Հրապարակային սակարկությունների մասին» օրենքի 30-րդ հոդվածի 3-րդ մասի համաձայն՝ Դուք իրավունք ունեք ծանուցումը ստանալու օրվանից երկշաբաթյա ժամկետում Ծառայություն ներկայացնելու գրավոր առաջարկություն՝ լոտի ավելի բարձր մեկնարկային գին սահմանելու վերաբերյալ:</w:t>
      </w:r>
    </w:p>
    <w:p w14:paraId="27A88921" w14:textId="77777777" w:rsidR="004B7F24" w:rsidRPr="007C50D3" w:rsidRDefault="004B7F24" w:rsidP="007C50D3">
      <w:pPr>
        <w:tabs>
          <w:tab w:val="left" w:pos="993"/>
        </w:tabs>
        <w:spacing w:after="0" w:line="276" w:lineRule="auto"/>
        <w:ind w:left="-450" w:right="-720" w:firstLine="567"/>
        <w:jc w:val="both"/>
        <w:rPr>
          <w:rFonts w:ascii="GHEA Grapalat" w:hAnsi="GHEA Grapalat"/>
          <w:i/>
          <w:lang w:val="hy-AM"/>
        </w:rPr>
      </w:pPr>
      <w:r w:rsidRPr="007C50D3">
        <w:rPr>
          <w:rFonts w:ascii="GHEA Grapalat" w:hAnsi="GHEA Grapalat"/>
          <w:i/>
          <w:lang w:val="hy-AM"/>
        </w:rPr>
        <w:t xml:space="preserve">Նույն հոդվածի համաձայն՝ վաճառվող լոտի մեկնարկային գին է սահմանվում առաջարկվող ավելի բարձր գինը, եթե առաջարկություն ներկայացնողն իր առաջարկած գնի երեք տոկոսի չափով վճարում է կատարում Հարկադիր կատարումն ապահովող ծառայության համապատասխան դեպոզիտ հաշվին </w:t>
      </w:r>
      <w:r w:rsidRPr="007C50D3">
        <w:rPr>
          <w:rFonts w:ascii="GHEA Grapalat" w:hAnsi="GHEA Grapalat"/>
          <w:i/>
          <w:color w:val="0000FF"/>
          <w:u w:val="single"/>
          <w:lang w:val="hy-AM"/>
        </w:rPr>
        <w:lastRenderedPageBreak/>
        <w:t>900013288031</w:t>
      </w:r>
      <w:r w:rsidRPr="007C50D3">
        <w:rPr>
          <w:rFonts w:ascii="GHEA Grapalat" w:hAnsi="GHEA Grapalat"/>
          <w:i/>
          <w:lang w:val="hy-AM"/>
        </w:rPr>
        <w:t xml:space="preserve"> կամ դրամարկղ: Վճարի կատարման անդորրագիրը ներկայացվում է առաջարկությանը կից:</w:t>
      </w:r>
    </w:p>
    <w:p w14:paraId="5359EF33" w14:textId="09797B13" w:rsidR="00A41F36" w:rsidRPr="007C50D3" w:rsidRDefault="004B7F24" w:rsidP="00EE6F64">
      <w:pPr>
        <w:spacing w:line="276" w:lineRule="auto"/>
        <w:ind w:left="-450" w:right="-720"/>
        <w:jc w:val="both"/>
        <w:rPr>
          <w:rFonts w:ascii="GHEA Grapalat" w:hAnsi="GHEA Grapalat"/>
          <w:i/>
          <w:lang w:val="hy-AM"/>
        </w:rPr>
      </w:pPr>
      <w:r w:rsidRPr="007C50D3">
        <w:rPr>
          <w:rFonts w:ascii="GHEA Grapalat" w:hAnsi="GHEA Grapalat"/>
          <w:i/>
          <w:lang w:val="hy-AM"/>
        </w:rPr>
        <w:t xml:space="preserve">        Եթե սահմանված ժամկետում առաջարկություն են ներկայացնում մեկից ավելի անձինք, ապա լոտի մեկնարկային գին է սահմանվում ավելի բարձր գինը, իսկ ավելի ցածր գին առաջարկած անձի (անձանց) կատարած վճարը վերադարձվում</w:t>
      </w:r>
    </w:p>
    <w:p w14:paraId="6C02BBC7" w14:textId="77777777" w:rsidR="004B7F24" w:rsidRPr="007C50D3" w:rsidRDefault="004B7F24" w:rsidP="004B7F24">
      <w:pPr>
        <w:spacing w:after="0" w:line="240" w:lineRule="auto"/>
        <w:ind w:left="-450" w:right="-720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C50D3">
        <w:rPr>
          <w:rFonts w:ascii="GHEA Grapalat" w:eastAsia="Times New Roman" w:hAnsi="GHEA Grapalat" w:cs="Sylfaen"/>
          <w:i/>
          <w:sz w:val="24"/>
          <w:szCs w:val="24"/>
          <w:lang w:val="hy-AM" w:eastAsia="en-GB"/>
        </w:rPr>
        <w:t>ԲԱԺՆԻ</w:t>
      </w:r>
      <w:r w:rsidRPr="007C50D3">
        <w:rPr>
          <w:rFonts w:ascii="GHEA Grapalat" w:eastAsia="Times New Roman" w:hAnsi="GHEA Grapalat" w:cs="Times Armenian"/>
          <w:i/>
          <w:sz w:val="24"/>
          <w:szCs w:val="24"/>
          <w:lang w:val="hy-AM" w:eastAsia="en-GB"/>
        </w:rPr>
        <w:t xml:space="preserve"> </w:t>
      </w:r>
      <w:r w:rsidRPr="007C50D3">
        <w:rPr>
          <w:rFonts w:ascii="GHEA Grapalat" w:eastAsia="Times New Roman" w:hAnsi="GHEA Grapalat" w:cs="Sylfaen"/>
          <w:i/>
          <w:sz w:val="24"/>
          <w:szCs w:val="24"/>
          <w:lang w:val="hy-AM" w:eastAsia="en-GB"/>
        </w:rPr>
        <w:t>ՊԵՏ</w:t>
      </w:r>
    </w:p>
    <w:p w14:paraId="3FEAC4B8" w14:textId="5227A737" w:rsidR="004B7F24" w:rsidRDefault="004B7F24" w:rsidP="004B7F24">
      <w:pPr>
        <w:spacing w:after="0" w:line="240" w:lineRule="auto"/>
        <w:ind w:left="-450" w:right="-720"/>
        <w:jc w:val="both"/>
        <w:rPr>
          <w:rFonts w:ascii="GHEA Grapalat" w:eastAsia="Times New Roman" w:hAnsi="GHEA Grapalat" w:cs="Times Armenian"/>
          <w:i/>
          <w:sz w:val="24"/>
          <w:szCs w:val="24"/>
          <w:lang w:val="hy-AM" w:eastAsia="en-GB"/>
        </w:rPr>
      </w:pPr>
      <w:r w:rsidRPr="007C50D3">
        <w:rPr>
          <w:rFonts w:ascii="GHEA Grapalat" w:eastAsia="Times New Roman" w:hAnsi="GHEA Grapalat" w:cs="Sylfaen"/>
          <w:i/>
          <w:sz w:val="24"/>
          <w:szCs w:val="24"/>
          <w:lang w:val="hy-AM" w:eastAsia="en-GB"/>
        </w:rPr>
        <w:t>ԱՐԴԱՐԱԴԱՏՈՒԹՅԱՆ</w:t>
      </w:r>
      <w:r w:rsidR="00D22291" w:rsidRPr="00F03E50">
        <w:rPr>
          <w:rFonts w:ascii="GHEA Grapalat" w:eastAsia="Times New Roman" w:hAnsi="GHEA Grapalat" w:cs="Times Armenian"/>
          <w:i/>
          <w:sz w:val="24"/>
          <w:szCs w:val="24"/>
          <w:lang w:val="hy-AM" w:eastAsia="en-GB"/>
        </w:rPr>
        <w:t xml:space="preserve">    </w:t>
      </w:r>
      <w:r w:rsidRPr="007C50D3">
        <w:rPr>
          <w:rFonts w:ascii="GHEA Grapalat" w:eastAsia="Times New Roman" w:hAnsi="GHEA Grapalat" w:cs="Times Armenian"/>
          <w:i/>
          <w:sz w:val="24"/>
          <w:szCs w:val="24"/>
          <w:lang w:val="hy-AM" w:eastAsia="en-GB"/>
        </w:rPr>
        <w:t xml:space="preserve">ԳՆԴԱՊԵՏ                           </w:t>
      </w:r>
      <w:r w:rsidR="007C50D3" w:rsidRPr="007C50D3">
        <w:rPr>
          <w:rFonts w:ascii="GHEA Grapalat" w:eastAsia="Times New Roman" w:hAnsi="GHEA Grapalat" w:cs="Times Armenian"/>
          <w:i/>
          <w:sz w:val="24"/>
          <w:szCs w:val="24"/>
          <w:lang w:val="hy-AM" w:eastAsia="en-GB"/>
        </w:rPr>
        <w:t xml:space="preserve">         </w:t>
      </w:r>
      <w:r w:rsidR="007C50D3" w:rsidRPr="00DE1E32">
        <w:rPr>
          <w:rFonts w:ascii="GHEA Grapalat" w:eastAsia="Times New Roman" w:hAnsi="GHEA Grapalat" w:cs="Times Armenian"/>
          <w:i/>
          <w:sz w:val="24"/>
          <w:szCs w:val="24"/>
          <w:lang w:val="hy-AM" w:eastAsia="en-GB"/>
        </w:rPr>
        <w:t xml:space="preserve"> </w:t>
      </w:r>
      <w:r w:rsidRPr="007C50D3">
        <w:rPr>
          <w:rFonts w:ascii="GHEA Grapalat" w:eastAsia="Times New Roman" w:hAnsi="GHEA Grapalat" w:cs="Times Armenian"/>
          <w:i/>
          <w:sz w:val="24"/>
          <w:szCs w:val="24"/>
          <w:lang w:val="hy-AM" w:eastAsia="en-GB"/>
        </w:rPr>
        <w:t xml:space="preserve">         Գ. ԴՈՒՄԱՆՅԱՆ</w:t>
      </w:r>
    </w:p>
    <w:p w14:paraId="653B56D3" w14:textId="77777777" w:rsidR="00212E5A" w:rsidRPr="007C50D3" w:rsidRDefault="00212E5A" w:rsidP="004B7F24">
      <w:pPr>
        <w:spacing w:after="0" w:line="240" w:lineRule="auto"/>
        <w:ind w:left="-450" w:right="-720"/>
        <w:jc w:val="both"/>
        <w:rPr>
          <w:rFonts w:ascii="GHEA Grapalat" w:eastAsia="Times New Roman" w:hAnsi="GHEA Grapalat" w:cs="Times Armenian"/>
          <w:i/>
          <w:sz w:val="24"/>
          <w:szCs w:val="24"/>
          <w:lang w:val="hy-AM" w:eastAsia="en-GB"/>
        </w:rPr>
      </w:pPr>
    </w:p>
    <w:p w14:paraId="1CA108B3" w14:textId="77777777" w:rsidR="00027213" w:rsidRPr="00027213" w:rsidRDefault="00027213" w:rsidP="00027213">
      <w:pPr>
        <w:spacing w:after="0" w:line="240" w:lineRule="auto"/>
        <w:ind w:left="-709" w:right="-23"/>
        <w:jc w:val="both"/>
        <w:rPr>
          <w:rFonts w:ascii="GHEA Grapalat" w:eastAsia="Times New Roman" w:hAnsi="GHEA Grapalat" w:cs="Times Armenian"/>
          <w:i/>
          <w:iCs/>
          <w:lang w:val="hy-AM" w:eastAsia="en-GB"/>
        </w:rPr>
      </w:pPr>
      <w:r w:rsidRPr="00027213">
        <w:rPr>
          <w:rFonts w:ascii="GHEA Grapalat" w:eastAsia="Times New Roman" w:hAnsi="GHEA Grapalat" w:cs="Times Armenian"/>
          <w:i/>
          <w:iCs/>
          <w:lang w:val="hy-AM" w:eastAsia="en-GB"/>
        </w:rPr>
        <w:t xml:space="preserve">        Կատ. Վ.Մանուկյան</w:t>
      </w:r>
    </w:p>
    <w:p w14:paraId="68D77D1D" w14:textId="77777777" w:rsidR="00027213" w:rsidRPr="00027213" w:rsidRDefault="00027213" w:rsidP="00027213">
      <w:pPr>
        <w:spacing w:after="0" w:line="240" w:lineRule="auto"/>
        <w:ind w:left="-709" w:right="-23"/>
        <w:jc w:val="both"/>
        <w:rPr>
          <w:rFonts w:ascii="GHEA Grapalat" w:eastAsia="Times New Roman" w:hAnsi="GHEA Grapalat" w:cs="Times Armenian"/>
          <w:i/>
          <w:iCs/>
          <w:lang w:val="hy-AM" w:eastAsia="en-GB"/>
        </w:rPr>
      </w:pPr>
      <w:r w:rsidRPr="00027213">
        <w:rPr>
          <w:rFonts w:ascii="GHEA Grapalat" w:eastAsia="Times New Roman" w:hAnsi="GHEA Grapalat" w:cs="Times Armenian"/>
          <w:i/>
          <w:iCs/>
          <w:lang w:val="hy-AM" w:eastAsia="en-GB"/>
        </w:rPr>
        <w:t xml:space="preserve">        Կ/Վ թիվ 11092506 </w:t>
      </w:r>
    </w:p>
    <w:p w14:paraId="6016DD3D" w14:textId="2003BAC2" w:rsidR="00BA0402" w:rsidRPr="00BC771B" w:rsidRDefault="004B7F24">
      <w:pPr>
        <w:rPr>
          <w:lang w:val="hy-AM"/>
        </w:rPr>
      </w:pPr>
      <w:r w:rsidRPr="007C50D3">
        <w:rPr>
          <w:lang w:val="hy-AM"/>
        </w:rPr>
        <w:t xml:space="preserve">      </w:t>
      </w:r>
    </w:p>
    <w:sectPr w:rsidR="00BA0402" w:rsidRPr="00BC771B" w:rsidSect="0033721B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5EB"/>
    <w:rsid w:val="00025C97"/>
    <w:rsid w:val="00027213"/>
    <w:rsid w:val="00027905"/>
    <w:rsid w:val="0007664D"/>
    <w:rsid w:val="00095EB0"/>
    <w:rsid w:val="000A194F"/>
    <w:rsid w:val="000C4569"/>
    <w:rsid w:val="000C6212"/>
    <w:rsid w:val="000E1DAA"/>
    <w:rsid w:val="000E5165"/>
    <w:rsid w:val="000E55CB"/>
    <w:rsid w:val="00110FDC"/>
    <w:rsid w:val="00132159"/>
    <w:rsid w:val="001842F0"/>
    <w:rsid w:val="00186F51"/>
    <w:rsid w:val="001A0258"/>
    <w:rsid w:val="001D4972"/>
    <w:rsid w:val="0020532A"/>
    <w:rsid w:val="00206D3D"/>
    <w:rsid w:val="00211F3A"/>
    <w:rsid w:val="00212E5A"/>
    <w:rsid w:val="00230B10"/>
    <w:rsid w:val="00244649"/>
    <w:rsid w:val="002513D6"/>
    <w:rsid w:val="002524F0"/>
    <w:rsid w:val="00257859"/>
    <w:rsid w:val="002904B2"/>
    <w:rsid w:val="002A1ACF"/>
    <w:rsid w:val="002B4C48"/>
    <w:rsid w:val="002E121B"/>
    <w:rsid w:val="002E6B82"/>
    <w:rsid w:val="00306D87"/>
    <w:rsid w:val="00316A14"/>
    <w:rsid w:val="00320AE6"/>
    <w:rsid w:val="0033721B"/>
    <w:rsid w:val="003524D6"/>
    <w:rsid w:val="00354681"/>
    <w:rsid w:val="00382A37"/>
    <w:rsid w:val="00386D8D"/>
    <w:rsid w:val="003C32F9"/>
    <w:rsid w:val="0044570D"/>
    <w:rsid w:val="004B75EB"/>
    <w:rsid w:val="004B7F24"/>
    <w:rsid w:val="004C3582"/>
    <w:rsid w:val="004C7126"/>
    <w:rsid w:val="00503F67"/>
    <w:rsid w:val="00510C72"/>
    <w:rsid w:val="00523ABF"/>
    <w:rsid w:val="00533A25"/>
    <w:rsid w:val="005436B1"/>
    <w:rsid w:val="00554552"/>
    <w:rsid w:val="005962F5"/>
    <w:rsid w:val="005E67EC"/>
    <w:rsid w:val="005E79D3"/>
    <w:rsid w:val="00601544"/>
    <w:rsid w:val="0060506C"/>
    <w:rsid w:val="00613615"/>
    <w:rsid w:val="00636061"/>
    <w:rsid w:val="00645D15"/>
    <w:rsid w:val="006572BE"/>
    <w:rsid w:val="00660DB7"/>
    <w:rsid w:val="0066375A"/>
    <w:rsid w:val="006707D5"/>
    <w:rsid w:val="006905B5"/>
    <w:rsid w:val="006A2E5F"/>
    <w:rsid w:val="006A57DF"/>
    <w:rsid w:val="006D0178"/>
    <w:rsid w:val="006D097B"/>
    <w:rsid w:val="006E7CE8"/>
    <w:rsid w:val="00732020"/>
    <w:rsid w:val="00747692"/>
    <w:rsid w:val="00762340"/>
    <w:rsid w:val="00762E70"/>
    <w:rsid w:val="007664C2"/>
    <w:rsid w:val="00794716"/>
    <w:rsid w:val="007B4DFF"/>
    <w:rsid w:val="007C2558"/>
    <w:rsid w:val="007C50D3"/>
    <w:rsid w:val="007D22CC"/>
    <w:rsid w:val="007D536D"/>
    <w:rsid w:val="007E3D90"/>
    <w:rsid w:val="00834A71"/>
    <w:rsid w:val="00870FAD"/>
    <w:rsid w:val="0087340E"/>
    <w:rsid w:val="00874022"/>
    <w:rsid w:val="00896FE1"/>
    <w:rsid w:val="008A32CA"/>
    <w:rsid w:val="008B173B"/>
    <w:rsid w:val="008C6A29"/>
    <w:rsid w:val="008F5821"/>
    <w:rsid w:val="00910663"/>
    <w:rsid w:val="00913719"/>
    <w:rsid w:val="009265A8"/>
    <w:rsid w:val="009523A2"/>
    <w:rsid w:val="0097763C"/>
    <w:rsid w:val="00A16FAA"/>
    <w:rsid w:val="00A30438"/>
    <w:rsid w:val="00A41F36"/>
    <w:rsid w:val="00A77892"/>
    <w:rsid w:val="00A8414B"/>
    <w:rsid w:val="00A96E4B"/>
    <w:rsid w:val="00AC5E28"/>
    <w:rsid w:val="00AD05EF"/>
    <w:rsid w:val="00AE5CB6"/>
    <w:rsid w:val="00AF4173"/>
    <w:rsid w:val="00B24509"/>
    <w:rsid w:val="00B55670"/>
    <w:rsid w:val="00B611DF"/>
    <w:rsid w:val="00B70C1C"/>
    <w:rsid w:val="00B730F5"/>
    <w:rsid w:val="00B83C07"/>
    <w:rsid w:val="00BA0402"/>
    <w:rsid w:val="00BB53E5"/>
    <w:rsid w:val="00BC771B"/>
    <w:rsid w:val="00BE609D"/>
    <w:rsid w:val="00BE697B"/>
    <w:rsid w:val="00C46A26"/>
    <w:rsid w:val="00C77E58"/>
    <w:rsid w:val="00CB139B"/>
    <w:rsid w:val="00D22291"/>
    <w:rsid w:val="00DC79FA"/>
    <w:rsid w:val="00DE1E32"/>
    <w:rsid w:val="00DE54C9"/>
    <w:rsid w:val="00DF3D64"/>
    <w:rsid w:val="00E379ED"/>
    <w:rsid w:val="00E44146"/>
    <w:rsid w:val="00E72EC6"/>
    <w:rsid w:val="00EA448A"/>
    <w:rsid w:val="00EB2B8B"/>
    <w:rsid w:val="00EB42AD"/>
    <w:rsid w:val="00EB679A"/>
    <w:rsid w:val="00EC2DD9"/>
    <w:rsid w:val="00EC5F71"/>
    <w:rsid w:val="00EE0541"/>
    <w:rsid w:val="00EE6F64"/>
    <w:rsid w:val="00EF2438"/>
    <w:rsid w:val="00EF314D"/>
    <w:rsid w:val="00F03E50"/>
    <w:rsid w:val="00F5254C"/>
    <w:rsid w:val="00F55CF5"/>
    <w:rsid w:val="00F72317"/>
    <w:rsid w:val="00F756BB"/>
    <w:rsid w:val="00F80286"/>
    <w:rsid w:val="00F93A34"/>
    <w:rsid w:val="00FC4C63"/>
    <w:rsid w:val="00FD1BD0"/>
    <w:rsid w:val="00F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BC31"/>
  <w15:chartTrackingRefBased/>
  <w15:docId w15:val="{C0A81DC2-B9FA-45ED-9EB3-34F12F58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649"/>
    <w:pPr>
      <w:spacing w:after="0" w:line="240" w:lineRule="auto"/>
    </w:pPr>
    <w:rPr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A1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C2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0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jurd.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61188-7E2B-460E-932E-895713B5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Aragatsotn-5</dc:creator>
  <cp:keywords/>
  <dc:description/>
  <cp:lastModifiedBy>Aragatsotn-13</cp:lastModifiedBy>
  <cp:revision>151</cp:revision>
  <cp:lastPrinted>2024-03-23T07:45:00Z</cp:lastPrinted>
  <dcterms:created xsi:type="dcterms:W3CDTF">2019-12-25T11:27:00Z</dcterms:created>
  <dcterms:modified xsi:type="dcterms:W3CDTF">2024-03-23T07:45:00Z</dcterms:modified>
</cp:coreProperties>
</file>