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AC91" w14:textId="7C3C0F6A" w:rsidR="00B830AC" w:rsidRPr="009D1FA8" w:rsidRDefault="00B830AC" w:rsidP="00B830AC">
      <w:pPr>
        <w:pStyle w:val="Bodytext3"/>
        <w:shd w:val="clear" w:color="auto" w:fill="auto"/>
        <w:spacing w:line="260" w:lineRule="exact"/>
        <w:jc w:val="right"/>
        <w:rPr>
          <w:rFonts w:ascii="GHEA Grapalat" w:hAnsi="GHEA Grapalat"/>
          <w:b w:val="0"/>
          <w:sz w:val="20"/>
          <w:szCs w:val="20"/>
        </w:rPr>
      </w:pPr>
      <w:bookmarkStart w:id="0" w:name="_Toc66789583"/>
      <w:bookmarkStart w:id="1" w:name="_Toc77695013"/>
      <w:r w:rsidRPr="009D1FA8">
        <w:rPr>
          <w:rFonts w:ascii="GHEA Grapalat" w:hAnsi="GHEA Grapalat"/>
          <w:b w:val="0"/>
          <w:sz w:val="20"/>
          <w:szCs w:val="20"/>
        </w:rPr>
        <w:t>Հավելված N</w:t>
      </w:r>
      <w:r w:rsidR="006714A0" w:rsidRPr="009D1FA8">
        <w:rPr>
          <w:rFonts w:ascii="GHEA Grapalat" w:hAnsi="GHEA Grapalat"/>
          <w:b w:val="0"/>
          <w:sz w:val="20"/>
          <w:szCs w:val="20"/>
        </w:rPr>
        <w:t xml:space="preserve"> 1</w:t>
      </w:r>
      <w:r w:rsidRPr="009D1FA8">
        <w:rPr>
          <w:rFonts w:ascii="GHEA Grapalat" w:hAnsi="GHEA Grapalat"/>
          <w:b w:val="0"/>
          <w:sz w:val="20"/>
          <w:szCs w:val="20"/>
          <w:lang w:val="hy-AM"/>
        </w:rPr>
        <w:t xml:space="preserve"> </w:t>
      </w:r>
    </w:p>
    <w:p w14:paraId="465B0799" w14:textId="77777777" w:rsidR="00B830AC" w:rsidRPr="009D1FA8" w:rsidRDefault="00B830AC" w:rsidP="00B830AC">
      <w:pPr>
        <w:pStyle w:val="Bodytext3"/>
        <w:shd w:val="clear" w:color="auto" w:fill="auto"/>
        <w:spacing w:line="260" w:lineRule="exact"/>
        <w:jc w:val="right"/>
        <w:rPr>
          <w:rFonts w:ascii="GHEA Grapalat" w:hAnsi="GHEA Grapalat"/>
          <w:b w:val="0"/>
          <w:sz w:val="20"/>
          <w:szCs w:val="20"/>
        </w:rPr>
      </w:pPr>
      <w:r w:rsidRPr="009D1FA8">
        <w:rPr>
          <w:rFonts w:ascii="GHEA Grapalat" w:hAnsi="GHEA Grapalat"/>
          <w:b w:val="0"/>
          <w:sz w:val="20"/>
          <w:szCs w:val="20"/>
        </w:rPr>
        <w:t>Տ</w:t>
      </w:r>
      <w:r w:rsidRPr="009D1FA8">
        <w:rPr>
          <w:rFonts w:ascii="GHEA Grapalat" w:hAnsi="GHEA Grapalat"/>
          <w:b w:val="0"/>
          <w:sz w:val="20"/>
          <w:szCs w:val="20"/>
          <w:lang w:val="ru-RU"/>
        </w:rPr>
        <w:t>արածքային</w:t>
      </w:r>
      <w:r w:rsidRPr="009D1FA8">
        <w:rPr>
          <w:rFonts w:ascii="GHEA Grapalat" w:hAnsi="GHEA Grapalat"/>
          <w:b w:val="0"/>
          <w:sz w:val="20"/>
          <w:szCs w:val="20"/>
        </w:rPr>
        <w:t xml:space="preserve"> </w:t>
      </w:r>
      <w:r w:rsidRPr="009D1FA8">
        <w:rPr>
          <w:rFonts w:ascii="GHEA Grapalat" w:hAnsi="GHEA Grapalat"/>
          <w:b w:val="0"/>
          <w:sz w:val="20"/>
          <w:szCs w:val="20"/>
          <w:lang w:val="ru-RU"/>
        </w:rPr>
        <w:t>կառավարման</w:t>
      </w:r>
      <w:r w:rsidRPr="009D1FA8">
        <w:rPr>
          <w:rFonts w:ascii="GHEA Grapalat" w:hAnsi="GHEA Grapalat"/>
          <w:b w:val="0"/>
          <w:sz w:val="20"/>
          <w:szCs w:val="20"/>
        </w:rPr>
        <w:t xml:space="preserve"> </w:t>
      </w:r>
      <w:r w:rsidRPr="009D1FA8">
        <w:rPr>
          <w:rFonts w:ascii="GHEA Grapalat" w:hAnsi="GHEA Grapalat"/>
          <w:b w:val="0"/>
          <w:sz w:val="20"/>
          <w:szCs w:val="20"/>
          <w:lang w:val="ru-RU"/>
        </w:rPr>
        <w:t>և</w:t>
      </w:r>
      <w:r w:rsidRPr="009D1FA8">
        <w:rPr>
          <w:rFonts w:ascii="GHEA Grapalat" w:hAnsi="GHEA Grapalat"/>
          <w:b w:val="0"/>
          <w:sz w:val="20"/>
          <w:szCs w:val="20"/>
        </w:rPr>
        <w:t xml:space="preserve"> </w:t>
      </w:r>
      <w:r w:rsidRPr="009D1FA8">
        <w:rPr>
          <w:rFonts w:ascii="GHEA Grapalat" w:hAnsi="GHEA Grapalat"/>
          <w:b w:val="0"/>
          <w:sz w:val="20"/>
          <w:szCs w:val="20"/>
          <w:lang w:val="ru-RU"/>
        </w:rPr>
        <w:t>ենթակառուցվածքների</w:t>
      </w:r>
    </w:p>
    <w:p w14:paraId="2D3F5904" w14:textId="77777777" w:rsidR="00B830AC" w:rsidRPr="009D1FA8" w:rsidRDefault="00B830AC" w:rsidP="00B830AC">
      <w:pPr>
        <w:pStyle w:val="Bodytext3"/>
        <w:shd w:val="clear" w:color="auto" w:fill="auto"/>
        <w:spacing w:line="260" w:lineRule="exact"/>
        <w:jc w:val="right"/>
        <w:rPr>
          <w:rFonts w:ascii="GHEA Grapalat" w:hAnsi="GHEA Grapalat"/>
          <w:b w:val="0"/>
          <w:sz w:val="20"/>
          <w:szCs w:val="20"/>
        </w:rPr>
      </w:pPr>
      <w:r w:rsidRPr="009D1FA8">
        <w:rPr>
          <w:rFonts w:ascii="GHEA Grapalat" w:hAnsi="GHEA Grapalat"/>
          <w:b w:val="0"/>
          <w:sz w:val="20"/>
          <w:szCs w:val="20"/>
        </w:rPr>
        <w:t xml:space="preserve">նախարարության գլխավոր քարտուղարի </w:t>
      </w:r>
    </w:p>
    <w:p w14:paraId="7246BF86" w14:textId="7594614E" w:rsidR="00B830AC" w:rsidRPr="009D1FA8" w:rsidRDefault="006714A0" w:rsidP="00B830AC">
      <w:pPr>
        <w:pStyle w:val="Bodytext3"/>
        <w:shd w:val="clear" w:color="auto" w:fill="auto"/>
        <w:spacing w:line="260" w:lineRule="exact"/>
        <w:jc w:val="right"/>
        <w:rPr>
          <w:rFonts w:ascii="GHEA Grapalat" w:hAnsi="GHEA Grapalat"/>
          <w:b w:val="0"/>
          <w:sz w:val="20"/>
          <w:szCs w:val="20"/>
          <w:lang w:val="hy-AM"/>
        </w:rPr>
      </w:pPr>
      <w:r w:rsidRPr="009D1FA8">
        <w:rPr>
          <w:rFonts w:ascii="GHEA Grapalat" w:hAnsi="GHEA Grapalat"/>
          <w:b w:val="0"/>
          <w:sz w:val="20"/>
          <w:szCs w:val="20"/>
        </w:rPr>
        <w:t>2024</w:t>
      </w:r>
      <w:r w:rsidR="00B830AC" w:rsidRPr="009D1FA8">
        <w:rPr>
          <w:rFonts w:ascii="GHEA Grapalat" w:hAnsi="GHEA Grapalat"/>
          <w:b w:val="0"/>
          <w:sz w:val="20"/>
          <w:szCs w:val="20"/>
        </w:rPr>
        <w:t xml:space="preserve"> թվականի</w:t>
      </w:r>
      <w:r w:rsidR="00B830AC" w:rsidRPr="009D1FA8">
        <w:rPr>
          <w:rFonts w:ascii="GHEA Grapalat" w:hAnsi="GHEA Grapalat"/>
          <w:b w:val="0"/>
          <w:sz w:val="20"/>
          <w:szCs w:val="20"/>
          <w:lang w:val="hy-AM"/>
        </w:rPr>
        <w:t xml:space="preserve"> </w:t>
      </w:r>
      <w:r w:rsidRPr="009D1FA8">
        <w:rPr>
          <w:rFonts w:ascii="GHEA Grapalat" w:hAnsi="GHEA Grapalat"/>
          <w:b w:val="0"/>
          <w:sz w:val="20"/>
          <w:szCs w:val="20"/>
          <w:lang w:val="hy-AM"/>
        </w:rPr>
        <w:t xml:space="preserve">հունվարի </w:t>
      </w:r>
      <w:r w:rsidR="00813E70">
        <w:rPr>
          <w:rFonts w:ascii="GHEA Grapalat" w:hAnsi="GHEA Grapalat"/>
          <w:b w:val="0"/>
          <w:sz w:val="20"/>
          <w:szCs w:val="20"/>
          <w:lang w:val="hy-AM"/>
        </w:rPr>
        <w:t>15</w:t>
      </w:r>
      <w:r w:rsidR="00B830AC" w:rsidRPr="009D1FA8">
        <w:rPr>
          <w:rFonts w:ascii="GHEA Grapalat" w:hAnsi="GHEA Grapalat"/>
          <w:b w:val="0"/>
          <w:sz w:val="20"/>
          <w:szCs w:val="20"/>
        </w:rPr>
        <w:t xml:space="preserve">-ի N </w:t>
      </w:r>
      <w:r w:rsidR="00813E70">
        <w:rPr>
          <w:rFonts w:ascii="GHEA Grapalat" w:hAnsi="GHEA Grapalat"/>
          <w:b w:val="0"/>
          <w:sz w:val="20"/>
          <w:szCs w:val="20"/>
        </w:rPr>
        <w:t>02</w:t>
      </w:r>
      <w:r w:rsidR="00B830AC" w:rsidRPr="009D1FA8">
        <w:rPr>
          <w:rFonts w:ascii="GHEA Grapalat" w:hAnsi="GHEA Grapalat"/>
          <w:b w:val="0"/>
          <w:sz w:val="20"/>
          <w:szCs w:val="20"/>
        </w:rPr>
        <w:t>-Լ</w:t>
      </w:r>
      <w:r w:rsidR="00B830AC" w:rsidRPr="009D1FA8">
        <w:rPr>
          <w:rFonts w:ascii="GHEA Grapalat" w:hAnsi="GHEA Grapalat"/>
          <w:b w:val="0"/>
          <w:sz w:val="20"/>
          <w:szCs w:val="20"/>
          <w:lang w:val="hy-AM"/>
        </w:rPr>
        <w:t xml:space="preserve"> </w:t>
      </w:r>
      <w:r w:rsidR="00B830AC" w:rsidRPr="009D1FA8">
        <w:rPr>
          <w:rFonts w:ascii="GHEA Grapalat" w:hAnsi="GHEA Grapalat"/>
          <w:b w:val="0"/>
          <w:sz w:val="20"/>
          <w:szCs w:val="20"/>
        </w:rPr>
        <w:t>հրամանի</w:t>
      </w:r>
    </w:p>
    <w:p w14:paraId="1F2E660D" w14:textId="77777777" w:rsidR="00B830AC" w:rsidRPr="009D1FA8" w:rsidRDefault="00B830AC" w:rsidP="00B830AC">
      <w:pPr>
        <w:pStyle w:val="Bodytext3"/>
        <w:shd w:val="clear" w:color="auto" w:fill="auto"/>
        <w:spacing w:line="260" w:lineRule="exact"/>
        <w:jc w:val="right"/>
        <w:rPr>
          <w:rFonts w:ascii="GHEA Grapalat" w:hAnsi="GHEA Grapalat"/>
          <w:b w:val="0"/>
          <w:sz w:val="20"/>
          <w:szCs w:val="20"/>
        </w:rPr>
      </w:pPr>
    </w:p>
    <w:p w14:paraId="520DC9A1" w14:textId="77777777" w:rsidR="00B830AC" w:rsidRPr="009D1FA8" w:rsidRDefault="00B830AC" w:rsidP="00B830AC">
      <w:pPr>
        <w:pStyle w:val="Bodytext3"/>
        <w:shd w:val="clear" w:color="auto" w:fill="auto"/>
        <w:spacing w:line="260" w:lineRule="exact"/>
        <w:jc w:val="right"/>
        <w:rPr>
          <w:rFonts w:ascii="GHEA Grapalat" w:hAnsi="GHEA Grapalat"/>
          <w:sz w:val="16"/>
          <w:szCs w:val="16"/>
        </w:rPr>
      </w:pPr>
    </w:p>
    <w:p w14:paraId="73909AC5" w14:textId="77777777" w:rsidR="00B830AC" w:rsidRPr="009D1FA8" w:rsidRDefault="00B830AC" w:rsidP="00B830AC">
      <w:pPr>
        <w:pStyle w:val="Bodytext3"/>
        <w:shd w:val="clear" w:color="auto" w:fill="auto"/>
        <w:spacing w:line="260" w:lineRule="exact"/>
        <w:jc w:val="center"/>
        <w:rPr>
          <w:rFonts w:ascii="GHEA Grapalat" w:hAnsi="GHEA Grapalat"/>
          <w:lang w:val="hy-AM"/>
        </w:rPr>
      </w:pPr>
      <w:r w:rsidRPr="009D1FA8">
        <w:rPr>
          <w:rFonts w:ascii="GHEA Grapalat" w:hAnsi="GHEA Grapalat"/>
          <w:lang w:val="hy-AM"/>
        </w:rPr>
        <w:t>ՔԱՂԱՔԱՑԻԱԿԱՆ ԾԱՌԱՅՈՒԹՅԱՆ ՊԱՇՏՈՆԻ ԱՆՁՆԱԳԻՐ</w:t>
      </w:r>
    </w:p>
    <w:p w14:paraId="0D8E7C7E" w14:textId="5160C817" w:rsidR="00B830AC" w:rsidRPr="009D1FA8" w:rsidRDefault="00B830AC" w:rsidP="00B830AC">
      <w:pPr>
        <w:pStyle w:val="Bodytext3"/>
        <w:shd w:val="clear" w:color="auto" w:fill="auto"/>
        <w:spacing w:line="260" w:lineRule="exact"/>
        <w:jc w:val="center"/>
        <w:rPr>
          <w:rFonts w:ascii="GHEA Grapalat" w:hAnsi="GHEA Grapalat"/>
          <w:lang w:val="hy-AM"/>
        </w:rPr>
      </w:pPr>
      <w:r w:rsidRPr="009D1FA8">
        <w:rPr>
          <w:rFonts w:ascii="GHEA Grapalat" w:hAnsi="GHEA Grapalat"/>
          <w:lang w:val="hy-AM"/>
        </w:rPr>
        <w:t xml:space="preserve">ՏԱՐԱԾՔԱՅԻՆ ԿԱՌԱՎԱՐՄԱՆ ԵՎ ԵՆԹԱԿԱՌՈՒՑՎԱԾՔՆԵՐԻ ՆԱԽԱՐԱՐՈՒԹՅԱՆ ԱՎԻԱՑԻՈՆ ՊԱՏԱՀԱՐՆԵՐԻ ԵՎ ԼՈՒՐՋ ՄԻՋԱԴԵՊԵՐԻ ՔՆՆՈՒԹՅԱՆ ԲԱԺՆԻ ՊԵՏ </w:t>
      </w:r>
    </w:p>
    <w:p w14:paraId="2E4AAA3E" w14:textId="77777777" w:rsidR="00B830AC" w:rsidRPr="009D1FA8" w:rsidRDefault="00B830AC" w:rsidP="00B830AC">
      <w:pPr>
        <w:pStyle w:val="Bodytext3"/>
        <w:shd w:val="clear" w:color="auto" w:fill="auto"/>
        <w:spacing w:line="260" w:lineRule="exact"/>
        <w:jc w:val="center"/>
        <w:rPr>
          <w:rFonts w:ascii="GHEA Grapalat" w:hAnsi="GHEA Grapalat"/>
          <w:lang w:val="hy-AM"/>
        </w:rPr>
      </w:pPr>
    </w:p>
    <w:p w14:paraId="0171D668" w14:textId="77777777" w:rsidR="00B830AC" w:rsidRPr="009D1FA8" w:rsidRDefault="00B830AC" w:rsidP="00B830AC">
      <w:pPr>
        <w:pStyle w:val="Bodytext3"/>
        <w:shd w:val="clear" w:color="auto" w:fill="auto"/>
        <w:spacing w:line="260" w:lineRule="exact"/>
        <w:jc w:val="center"/>
        <w:rPr>
          <w:rFonts w:ascii="GHEA Grapalat" w:hAnsi="GHEA Grapalat"/>
          <w:lang w:val="hy-AM"/>
        </w:rPr>
      </w:pPr>
      <w:r w:rsidRPr="009D1FA8">
        <w:rPr>
          <w:rFonts w:ascii="GHEA Grapalat" w:hAnsi="GHEA Grapalat"/>
          <w:lang w:val="hy-AM"/>
        </w:rPr>
        <w:t xml:space="preserve">       </w:t>
      </w:r>
    </w:p>
    <w:p w14:paraId="073B0B02" w14:textId="77777777" w:rsidR="00B830AC" w:rsidRPr="009D1FA8" w:rsidRDefault="00B830AC" w:rsidP="00B830AC">
      <w:pPr>
        <w:pStyle w:val="Bodytext3"/>
        <w:shd w:val="clear" w:color="auto" w:fill="auto"/>
        <w:spacing w:line="260" w:lineRule="exact"/>
        <w:jc w:val="center"/>
        <w:rPr>
          <w:rFonts w:ascii="GHEA Grapalat" w:hAnsi="GHEA Grapalat"/>
          <w:lang w:val="hy-AM"/>
        </w:rPr>
      </w:pPr>
    </w:p>
    <w:p w14:paraId="7F21FA2E" w14:textId="77777777" w:rsidR="00B830AC" w:rsidRPr="009D1FA8" w:rsidRDefault="00B830AC" w:rsidP="00B830AC">
      <w:pPr>
        <w:pStyle w:val="Heading10"/>
        <w:keepNext/>
        <w:keepLines/>
        <w:numPr>
          <w:ilvl w:val="0"/>
          <w:numId w:val="17"/>
        </w:numPr>
        <w:shd w:val="clear" w:color="auto" w:fill="auto"/>
        <w:tabs>
          <w:tab w:val="left" w:pos="432"/>
        </w:tabs>
        <w:spacing w:line="220" w:lineRule="exact"/>
        <w:jc w:val="both"/>
        <w:rPr>
          <w:rFonts w:ascii="GHEA Grapalat" w:hAnsi="GHEA Grapalat"/>
        </w:rPr>
      </w:pPr>
      <w:bookmarkStart w:id="2" w:name="bookmark5"/>
      <w:r w:rsidRPr="009D1FA8">
        <w:rPr>
          <w:rFonts w:ascii="GHEA Grapalat" w:hAnsi="GHEA Grapalat"/>
        </w:rPr>
        <w:t>Պաշտոնի անվանումը, ծածկագիրը</w:t>
      </w:r>
      <w:bookmarkEnd w:id="2"/>
    </w:p>
    <w:p w14:paraId="5587B3BA" w14:textId="7FB5C833" w:rsidR="00B830AC" w:rsidRPr="009D1FA8" w:rsidRDefault="00B830AC" w:rsidP="00B830AC">
      <w:pPr>
        <w:pStyle w:val="Heading10"/>
        <w:keepNext/>
        <w:keepLines/>
        <w:shd w:val="clear" w:color="auto" w:fill="auto"/>
        <w:tabs>
          <w:tab w:val="left" w:pos="432"/>
        </w:tabs>
        <w:spacing w:line="240" w:lineRule="auto"/>
        <w:jc w:val="both"/>
        <w:rPr>
          <w:rFonts w:ascii="GHEA Grapalat" w:hAnsi="GHEA Grapalat"/>
          <w:b w:val="0"/>
        </w:rPr>
      </w:pPr>
      <w:r w:rsidRPr="009D1FA8">
        <w:rPr>
          <w:rFonts w:ascii="GHEA Grapalat" w:hAnsi="GHEA Grapalat"/>
          <w:b w:val="0"/>
        </w:rPr>
        <w:t xml:space="preserve">Տարածքային կառավարման և ենթակառուցվածքների նախարարության (այսուհետ՝ Նախարարություն) </w:t>
      </w:r>
      <w:r w:rsidRPr="009D1FA8">
        <w:rPr>
          <w:rFonts w:ascii="GHEA Grapalat" w:hAnsi="GHEA Grapalat"/>
          <w:b w:val="0"/>
          <w:lang w:val="hy-AM"/>
        </w:rPr>
        <w:t>ա</w:t>
      </w:r>
      <w:r w:rsidRPr="009D1FA8">
        <w:rPr>
          <w:rFonts w:ascii="GHEA Grapalat" w:hAnsi="GHEA Grapalat"/>
          <w:b w:val="0"/>
        </w:rPr>
        <w:t xml:space="preserve">վիացիոն պատահարների և լուրջ միջադեպերի քննության </w:t>
      </w:r>
      <w:r w:rsidRPr="009D1FA8">
        <w:rPr>
          <w:rFonts w:ascii="GHEA Grapalat" w:hAnsi="GHEA Grapalat"/>
          <w:b w:val="0"/>
          <w:lang w:val="hy-AM"/>
        </w:rPr>
        <w:t xml:space="preserve">բաժնի </w:t>
      </w:r>
      <w:r w:rsidRPr="009D1FA8">
        <w:rPr>
          <w:rFonts w:ascii="GHEA Grapalat" w:hAnsi="GHEA Grapalat"/>
          <w:b w:val="0"/>
        </w:rPr>
        <w:t xml:space="preserve">(այսուհետ՝ </w:t>
      </w:r>
      <w:r w:rsidRPr="009D1FA8">
        <w:rPr>
          <w:rFonts w:ascii="GHEA Grapalat" w:hAnsi="GHEA Grapalat"/>
          <w:b w:val="0"/>
          <w:lang w:val="hy-AM"/>
        </w:rPr>
        <w:t>Բաժնի</w:t>
      </w:r>
      <w:r w:rsidRPr="009D1FA8">
        <w:rPr>
          <w:rFonts w:ascii="GHEA Grapalat" w:hAnsi="GHEA Grapalat"/>
          <w:b w:val="0"/>
        </w:rPr>
        <w:t xml:space="preserve">) պետ (ծածկագիրը՝ </w:t>
      </w:r>
      <w:r w:rsidR="00976DA4" w:rsidRPr="00375DC4">
        <w:rPr>
          <w:rFonts w:ascii="GHEA Grapalat" w:hAnsi="GHEA Grapalat"/>
          <w:bCs w:val="0"/>
          <w:lang w:val="hy-AM"/>
        </w:rPr>
        <w:t>22-33</w:t>
      </w:r>
      <w:r w:rsidR="00976DA4" w:rsidRPr="00375DC4">
        <w:rPr>
          <w:rFonts w:ascii="Cambria Math" w:hAnsi="Cambria Math" w:cs="Cambria Math"/>
          <w:bCs w:val="0"/>
          <w:lang w:val="hy-AM"/>
        </w:rPr>
        <w:t>․</w:t>
      </w:r>
      <w:r w:rsidR="00976DA4" w:rsidRPr="00375DC4">
        <w:rPr>
          <w:rFonts w:ascii="GHEA Grapalat" w:hAnsi="GHEA Grapalat"/>
          <w:bCs w:val="0"/>
          <w:lang w:val="hy-AM"/>
        </w:rPr>
        <w:t>17-Ղ4-1</w:t>
      </w:r>
      <w:r w:rsidRPr="009D1FA8">
        <w:rPr>
          <w:rFonts w:ascii="GHEA Grapalat" w:hAnsi="GHEA Grapalat"/>
          <w:b w:val="0"/>
        </w:rPr>
        <w:t>)</w:t>
      </w:r>
    </w:p>
    <w:p w14:paraId="5206D64A" w14:textId="77777777" w:rsidR="00B830AC" w:rsidRPr="009D1FA8" w:rsidRDefault="00B830AC" w:rsidP="00B830AC">
      <w:pPr>
        <w:pStyle w:val="Heading10"/>
        <w:keepNext/>
        <w:keepLines/>
        <w:numPr>
          <w:ilvl w:val="0"/>
          <w:numId w:val="17"/>
        </w:numPr>
        <w:shd w:val="clear" w:color="auto" w:fill="auto"/>
        <w:tabs>
          <w:tab w:val="left" w:pos="466"/>
        </w:tabs>
        <w:spacing w:line="346" w:lineRule="exact"/>
        <w:jc w:val="both"/>
        <w:rPr>
          <w:rFonts w:ascii="GHEA Grapalat" w:hAnsi="GHEA Grapalat"/>
        </w:rPr>
      </w:pPr>
      <w:bookmarkStart w:id="3" w:name="bookmark6"/>
      <w:r w:rsidRPr="009D1FA8">
        <w:rPr>
          <w:rFonts w:ascii="GHEA Grapalat" w:hAnsi="GHEA Grapalat"/>
        </w:rPr>
        <w:t>Ենթակա և հաշվետու է</w:t>
      </w:r>
      <w:bookmarkEnd w:id="3"/>
    </w:p>
    <w:p w14:paraId="6B57A80D" w14:textId="2EA5FD8E" w:rsidR="00B830AC" w:rsidRPr="009D1FA8" w:rsidRDefault="000C2B79" w:rsidP="00B830AC">
      <w:pPr>
        <w:pStyle w:val="Bodytext2"/>
        <w:shd w:val="clear" w:color="auto" w:fill="auto"/>
        <w:spacing w:after="27" w:line="220" w:lineRule="exact"/>
        <w:ind w:firstLine="0"/>
        <w:jc w:val="both"/>
        <w:rPr>
          <w:rFonts w:ascii="GHEA Grapalat" w:hAnsi="GHEA Grapalat"/>
        </w:rPr>
      </w:pPr>
      <w:r w:rsidRPr="009D1FA8">
        <w:rPr>
          <w:rFonts w:ascii="GHEA Grapalat" w:hAnsi="GHEA Grapalat"/>
        </w:rPr>
        <w:t>Բաժնի պետ</w:t>
      </w:r>
      <w:r w:rsidRPr="005854EE">
        <w:rPr>
          <w:rFonts w:ascii="GHEA Grapalat" w:hAnsi="GHEA Grapalat"/>
          <w:lang w:val="hy-AM"/>
        </w:rPr>
        <w:t>ն</w:t>
      </w:r>
      <w:r w:rsidRPr="009D1FA8">
        <w:rPr>
          <w:rFonts w:ascii="GHEA Grapalat" w:hAnsi="GHEA Grapalat"/>
        </w:rPr>
        <w:t xml:space="preserve"> </w:t>
      </w:r>
      <w:r w:rsidRPr="00432360">
        <w:rPr>
          <w:rFonts w:ascii="GHEA Grapalat" w:hAnsi="GHEA Grapalat"/>
          <w:lang w:val="hy-AM"/>
        </w:rPr>
        <w:t>անմիջական ենթակա և հաշվետու է Ն</w:t>
      </w:r>
      <w:r w:rsidRPr="00432360">
        <w:rPr>
          <w:rFonts w:ascii="GHEA Grapalat" w:eastAsia="Times New Roman" w:hAnsi="GHEA Grapalat" w:cs="Arial"/>
          <w:lang w:val="hy-AM" w:eastAsia="ru-RU"/>
        </w:rPr>
        <w:t>ախարարին</w:t>
      </w:r>
      <w:r w:rsidR="005854EE">
        <w:rPr>
          <w:rFonts w:ascii="GHEA Grapalat" w:eastAsia="Times New Roman" w:hAnsi="GHEA Grapalat" w:cs="Arial"/>
          <w:lang w:val="hy-AM" w:eastAsia="ru-RU"/>
        </w:rPr>
        <w:t>:</w:t>
      </w:r>
    </w:p>
    <w:p w14:paraId="1CD6EC64" w14:textId="77777777" w:rsidR="00B830AC" w:rsidRPr="009D1FA8" w:rsidRDefault="00B830AC" w:rsidP="00B830AC">
      <w:pPr>
        <w:pStyle w:val="Heading10"/>
        <w:keepNext/>
        <w:keepLines/>
        <w:numPr>
          <w:ilvl w:val="0"/>
          <w:numId w:val="17"/>
        </w:numPr>
        <w:shd w:val="clear" w:color="auto" w:fill="auto"/>
        <w:tabs>
          <w:tab w:val="left" w:pos="475"/>
        </w:tabs>
        <w:spacing w:line="350" w:lineRule="exact"/>
        <w:jc w:val="both"/>
        <w:rPr>
          <w:rFonts w:ascii="GHEA Grapalat" w:hAnsi="GHEA Grapalat"/>
        </w:rPr>
      </w:pPr>
      <w:bookmarkStart w:id="4" w:name="bookmark7"/>
      <w:r w:rsidRPr="009D1FA8">
        <w:rPr>
          <w:rFonts w:ascii="GHEA Grapalat" w:hAnsi="GHEA Grapalat"/>
        </w:rPr>
        <w:t>Ենթակա և հաշվետու պաշտոններ</w:t>
      </w:r>
      <w:bookmarkEnd w:id="4"/>
    </w:p>
    <w:p w14:paraId="7C3780EE" w14:textId="77777777" w:rsidR="00B830AC" w:rsidRPr="009D1FA8" w:rsidRDefault="00B830AC" w:rsidP="00B830AC">
      <w:pPr>
        <w:pStyle w:val="Heading10"/>
        <w:keepNext/>
        <w:keepLines/>
        <w:shd w:val="clear" w:color="auto" w:fill="auto"/>
        <w:tabs>
          <w:tab w:val="left" w:pos="475"/>
        </w:tabs>
        <w:spacing w:line="350" w:lineRule="exact"/>
        <w:jc w:val="both"/>
        <w:rPr>
          <w:rFonts w:ascii="GHEA Grapalat" w:hAnsi="GHEA Grapalat"/>
          <w:b w:val="0"/>
        </w:rPr>
      </w:pPr>
      <w:r w:rsidRPr="009D1FA8">
        <w:rPr>
          <w:rFonts w:ascii="GHEA Grapalat" w:hAnsi="GHEA Grapalat"/>
          <w:b w:val="0"/>
        </w:rPr>
        <w:t xml:space="preserve">Բաժնի պետին </w:t>
      </w:r>
      <w:r w:rsidRPr="009D1FA8">
        <w:rPr>
          <w:rFonts w:ascii="GHEA Grapalat" w:hAnsi="GHEA Grapalat"/>
          <w:b w:val="0"/>
          <w:lang w:val="hy-AM"/>
        </w:rPr>
        <w:t xml:space="preserve">անմիջական </w:t>
      </w:r>
      <w:r w:rsidRPr="009D1FA8">
        <w:rPr>
          <w:rFonts w:ascii="GHEA Grapalat" w:hAnsi="GHEA Grapalat" w:cs="Sylfaen"/>
          <w:b w:val="0"/>
        </w:rPr>
        <w:t>ենթակա</w:t>
      </w:r>
      <w:r w:rsidRPr="009D1FA8">
        <w:rPr>
          <w:rFonts w:ascii="GHEA Grapalat" w:hAnsi="GHEA Grapalat" w:cs="Times Armenian"/>
          <w:b w:val="0"/>
        </w:rPr>
        <w:t xml:space="preserve"> </w:t>
      </w:r>
      <w:r w:rsidRPr="009D1FA8">
        <w:rPr>
          <w:rFonts w:ascii="GHEA Grapalat" w:hAnsi="GHEA Grapalat" w:cs="Times Armenian"/>
          <w:b w:val="0"/>
          <w:lang w:val="hy-AM"/>
        </w:rPr>
        <w:t xml:space="preserve">և հաշվետու </w:t>
      </w:r>
      <w:r w:rsidRPr="009D1FA8">
        <w:rPr>
          <w:rFonts w:ascii="GHEA Grapalat" w:hAnsi="GHEA Grapalat" w:cs="Times Armenian"/>
          <w:b w:val="0"/>
        </w:rPr>
        <w:t xml:space="preserve">են Բաժնի </w:t>
      </w:r>
      <w:r w:rsidRPr="009D1FA8">
        <w:rPr>
          <w:rFonts w:ascii="GHEA Grapalat" w:hAnsi="GHEA Grapalat" w:cs="Sylfaen"/>
          <w:b w:val="0"/>
        </w:rPr>
        <w:t>աշխատողները</w:t>
      </w:r>
      <w:r w:rsidRPr="009D1FA8">
        <w:rPr>
          <w:rFonts w:ascii="GHEA Grapalat" w:hAnsi="GHEA Grapalat"/>
          <w:b w:val="0"/>
        </w:rPr>
        <w:t>:</w:t>
      </w:r>
    </w:p>
    <w:p w14:paraId="785A2B09" w14:textId="77777777" w:rsidR="00B830AC" w:rsidRPr="009D1FA8" w:rsidRDefault="00B830AC" w:rsidP="00B830AC">
      <w:pPr>
        <w:pStyle w:val="Heading10"/>
        <w:keepNext/>
        <w:keepLines/>
        <w:numPr>
          <w:ilvl w:val="0"/>
          <w:numId w:val="17"/>
        </w:numPr>
        <w:shd w:val="clear" w:color="auto" w:fill="auto"/>
        <w:tabs>
          <w:tab w:val="left" w:pos="466"/>
        </w:tabs>
        <w:spacing w:line="317" w:lineRule="exact"/>
        <w:jc w:val="both"/>
        <w:rPr>
          <w:rFonts w:ascii="GHEA Grapalat" w:hAnsi="GHEA Grapalat"/>
        </w:rPr>
      </w:pPr>
      <w:bookmarkStart w:id="5" w:name="bookmark8"/>
      <w:r w:rsidRPr="009D1FA8">
        <w:rPr>
          <w:rFonts w:ascii="GHEA Grapalat" w:hAnsi="GHEA Grapalat"/>
        </w:rPr>
        <w:t>Փոխարինող պաշտոնի կամ պաշտոնների անվանումները</w:t>
      </w:r>
      <w:bookmarkEnd w:id="5"/>
    </w:p>
    <w:p w14:paraId="3631ECC9" w14:textId="3D767327" w:rsidR="00B830AC" w:rsidRPr="009D1FA8" w:rsidRDefault="00B830AC" w:rsidP="00B830AC">
      <w:pPr>
        <w:pStyle w:val="ListParagraph"/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9D1FA8">
        <w:rPr>
          <w:rFonts w:ascii="GHEA Grapalat" w:hAnsi="GHEA Grapalat"/>
        </w:rPr>
        <w:t>Բաժնի պետի</w:t>
      </w:r>
      <w:r w:rsidRPr="009D1FA8">
        <w:rPr>
          <w:rFonts w:ascii="GHEA Grapalat" w:hAnsi="GHEA Grapalat" w:cs="Times Armenian"/>
          <w:lang w:val="hy-AM"/>
        </w:rPr>
        <w:t xml:space="preserve"> </w:t>
      </w:r>
      <w:r w:rsidRPr="009D1FA8">
        <w:rPr>
          <w:rFonts w:ascii="GHEA Grapalat" w:hAnsi="GHEA Grapalat" w:cs="Sylfaen"/>
          <w:lang w:val="hy-AM"/>
        </w:rPr>
        <w:t>բացակայության</w:t>
      </w:r>
      <w:r w:rsidRPr="009D1FA8">
        <w:rPr>
          <w:rFonts w:ascii="GHEA Grapalat" w:hAnsi="GHEA Grapalat" w:cs="Times Armenian"/>
          <w:lang w:val="hy-AM"/>
        </w:rPr>
        <w:t xml:space="preserve"> </w:t>
      </w:r>
      <w:r w:rsidRPr="009D1FA8">
        <w:rPr>
          <w:rFonts w:ascii="GHEA Grapalat" w:hAnsi="GHEA Grapalat" w:cs="Sylfaen"/>
          <w:lang w:val="hy-AM"/>
        </w:rPr>
        <w:t>դեպքում</w:t>
      </w:r>
      <w:r w:rsidRPr="009D1FA8">
        <w:rPr>
          <w:rFonts w:ascii="GHEA Grapalat" w:hAnsi="GHEA Grapalat" w:cs="Times Armenian"/>
          <w:lang w:val="hy-AM"/>
        </w:rPr>
        <w:t xml:space="preserve"> </w:t>
      </w:r>
      <w:r w:rsidRPr="009D1FA8">
        <w:rPr>
          <w:rFonts w:ascii="GHEA Grapalat" w:hAnsi="GHEA Grapalat" w:cs="Sylfaen"/>
          <w:lang w:val="hy-AM"/>
        </w:rPr>
        <w:t>նրան</w:t>
      </w:r>
      <w:r w:rsidRPr="009D1FA8">
        <w:rPr>
          <w:rFonts w:ascii="GHEA Grapalat" w:hAnsi="GHEA Grapalat" w:cs="Times Armenian"/>
          <w:lang w:val="hy-AM"/>
        </w:rPr>
        <w:t xml:space="preserve"> </w:t>
      </w:r>
      <w:r w:rsidRPr="009D1FA8">
        <w:rPr>
          <w:rFonts w:ascii="GHEA Grapalat" w:hAnsi="GHEA Grapalat" w:cs="Sylfaen"/>
          <w:lang w:val="hy-AM"/>
        </w:rPr>
        <w:t>փոխարինում</w:t>
      </w:r>
      <w:r w:rsidRPr="009D1FA8">
        <w:rPr>
          <w:rFonts w:ascii="GHEA Grapalat" w:hAnsi="GHEA Grapalat" w:cs="Times Armenian"/>
          <w:lang w:val="hy-AM"/>
        </w:rPr>
        <w:t xml:space="preserve"> </w:t>
      </w:r>
      <w:r w:rsidRPr="009D1FA8">
        <w:rPr>
          <w:rFonts w:ascii="GHEA Grapalat" w:hAnsi="GHEA Grapalat" w:cs="Sylfaen"/>
          <w:lang w:val="hy-AM"/>
        </w:rPr>
        <w:t>է</w:t>
      </w:r>
      <w:r w:rsidRPr="009D1FA8">
        <w:rPr>
          <w:rFonts w:ascii="GHEA Grapalat" w:hAnsi="GHEA Grapalat" w:cs="Times Armenian"/>
          <w:lang w:val="hy-AM"/>
        </w:rPr>
        <w:t xml:space="preserve"> </w:t>
      </w:r>
      <w:r w:rsidRPr="009D1FA8">
        <w:rPr>
          <w:rFonts w:ascii="GHEA Grapalat" w:hAnsi="GHEA Grapalat"/>
        </w:rPr>
        <w:t xml:space="preserve">Բաժնի </w:t>
      </w:r>
      <w:r w:rsidRPr="009D1FA8">
        <w:rPr>
          <w:rFonts w:ascii="GHEA Grapalat" w:hAnsi="GHEA Grapalat" w:cs="Sylfaen"/>
          <w:lang w:val="hy-AM"/>
        </w:rPr>
        <w:t>գլխավոր</w:t>
      </w:r>
      <w:r w:rsidRPr="009D1FA8">
        <w:rPr>
          <w:rFonts w:ascii="GHEA Grapalat" w:hAnsi="GHEA Grapalat" w:cs="Times Armenian"/>
          <w:lang w:val="hy-AM"/>
        </w:rPr>
        <w:t xml:space="preserve"> </w:t>
      </w:r>
      <w:r w:rsidRPr="009D1FA8">
        <w:rPr>
          <w:rFonts w:ascii="GHEA Grapalat" w:hAnsi="GHEA Grapalat" w:cs="Sylfaen"/>
          <w:lang w:val="hy-AM"/>
        </w:rPr>
        <w:t>մասնագետ</w:t>
      </w:r>
      <w:r w:rsidR="003E7489" w:rsidRPr="009D1FA8">
        <w:rPr>
          <w:rFonts w:ascii="GHEA Grapalat" w:hAnsi="GHEA Grapalat" w:cs="Sylfaen"/>
          <w:lang w:val="hy-AM"/>
        </w:rPr>
        <w:t>ներից մեկը</w:t>
      </w:r>
      <w:r w:rsidRPr="009D1FA8">
        <w:rPr>
          <w:rFonts w:ascii="GHEA Grapalat" w:hAnsi="GHEA Grapalat"/>
          <w:lang w:val="hy-AM"/>
        </w:rPr>
        <w:t>:</w:t>
      </w:r>
    </w:p>
    <w:p w14:paraId="34559FE1" w14:textId="77777777" w:rsidR="00B830AC" w:rsidRPr="009D1FA8" w:rsidRDefault="00B830AC" w:rsidP="00B830AC">
      <w:pPr>
        <w:pStyle w:val="Heading10"/>
        <w:keepNext/>
        <w:keepLines/>
        <w:numPr>
          <w:ilvl w:val="0"/>
          <w:numId w:val="17"/>
        </w:numPr>
        <w:shd w:val="clear" w:color="auto" w:fill="auto"/>
        <w:tabs>
          <w:tab w:val="left" w:pos="466"/>
        </w:tabs>
        <w:spacing w:line="317" w:lineRule="exact"/>
        <w:jc w:val="both"/>
        <w:rPr>
          <w:rFonts w:ascii="GHEA Grapalat" w:hAnsi="GHEA Grapalat"/>
        </w:rPr>
      </w:pPr>
      <w:bookmarkStart w:id="6" w:name="bookmark9"/>
      <w:r w:rsidRPr="009D1FA8">
        <w:rPr>
          <w:rFonts w:ascii="GHEA Grapalat" w:hAnsi="GHEA Grapalat"/>
        </w:rPr>
        <w:t>Աշխատավայրը</w:t>
      </w:r>
      <w:bookmarkEnd w:id="6"/>
    </w:p>
    <w:p w14:paraId="53E351CE" w14:textId="77777777" w:rsidR="00B830AC" w:rsidRPr="009D1FA8" w:rsidRDefault="00B830AC" w:rsidP="00B830AC">
      <w:pPr>
        <w:pStyle w:val="Bodytext2"/>
        <w:shd w:val="clear" w:color="auto" w:fill="auto"/>
        <w:spacing w:line="317" w:lineRule="exact"/>
        <w:ind w:firstLine="0"/>
        <w:jc w:val="both"/>
        <w:rPr>
          <w:rStyle w:val="Bodytext2Exact"/>
          <w:rFonts w:ascii="GHEA Grapalat" w:hAnsi="GHEA Grapalat"/>
        </w:rPr>
      </w:pPr>
      <w:r w:rsidRPr="009D1FA8">
        <w:rPr>
          <w:rStyle w:val="Bodytext2Exact"/>
          <w:rFonts w:ascii="GHEA Grapalat" w:hAnsi="GHEA Grapalat"/>
        </w:rPr>
        <w:t>Հ</w:t>
      </w:r>
      <w:r w:rsidRPr="009D1FA8">
        <w:rPr>
          <w:rStyle w:val="Bodytext2Exact"/>
          <w:rFonts w:ascii="GHEA Grapalat" w:hAnsi="GHEA Grapalat"/>
          <w:lang w:val="hy-AM"/>
        </w:rPr>
        <w:t>Հ</w:t>
      </w:r>
      <w:r w:rsidRPr="009D1FA8">
        <w:rPr>
          <w:rStyle w:val="Bodytext2Exact"/>
          <w:rFonts w:ascii="GHEA Grapalat" w:hAnsi="GHEA Grapalat"/>
        </w:rPr>
        <w:t>, ք.Երևան, Հանրապետության հրապարակ, Կառավարության տուն 3</w:t>
      </w:r>
    </w:p>
    <w:p w14:paraId="2D866ED1" w14:textId="77777777" w:rsidR="00B830AC" w:rsidRPr="009D1FA8" w:rsidRDefault="00B830AC" w:rsidP="00190A87">
      <w:pPr>
        <w:pStyle w:val="Heading1"/>
        <w:rPr>
          <w:color w:val="000000" w:themeColor="text1"/>
          <w:lang w:val="en-US"/>
        </w:rPr>
      </w:pPr>
    </w:p>
    <w:p w14:paraId="49654D6D" w14:textId="77777777" w:rsidR="00B830AC" w:rsidRPr="009D1FA8" w:rsidRDefault="00B830AC" w:rsidP="00B830AC">
      <w:pPr>
        <w:pStyle w:val="Heading10"/>
        <w:keepNext/>
        <w:keepLines/>
        <w:shd w:val="clear" w:color="auto" w:fill="auto"/>
        <w:spacing w:after="207" w:line="220" w:lineRule="exact"/>
        <w:jc w:val="center"/>
        <w:rPr>
          <w:rFonts w:ascii="GHEA Grapalat" w:hAnsi="GHEA Grapalat"/>
        </w:rPr>
      </w:pPr>
      <w:bookmarkStart w:id="7" w:name="bookmark10"/>
      <w:r w:rsidRPr="009D1FA8">
        <w:rPr>
          <w:rFonts w:ascii="GHEA Grapalat" w:hAnsi="GHEA Grapalat"/>
        </w:rPr>
        <w:t>2. Պաշտոնի բնութագիրը</w:t>
      </w:r>
      <w:bookmarkEnd w:id="7"/>
    </w:p>
    <w:p w14:paraId="4E58272A" w14:textId="77777777" w:rsidR="00B830AC" w:rsidRPr="009D1FA8" w:rsidRDefault="00B830AC" w:rsidP="00B830AC">
      <w:pPr>
        <w:pStyle w:val="Heading10"/>
        <w:keepNext/>
        <w:keepLines/>
        <w:shd w:val="clear" w:color="auto" w:fill="auto"/>
        <w:spacing w:line="220" w:lineRule="exact"/>
        <w:jc w:val="left"/>
        <w:rPr>
          <w:rFonts w:ascii="GHEA Grapalat" w:hAnsi="GHEA Grapalat"/>
        </w:rPr>
      </w:pPr>
      <w:bookmarkStart w:id="8" w:name="bookmark11"/>
      <w:r w:rsidRPr="009D1FA8">
        <w:rPr>
          <w:rFonts w:ascii="GHEA Grapalat" w:hAnsi="GHEA Grapalat"/>
        </w:rPr>
        <w:t>2.1. Աշխատանքի բնույթը, իրավունքները, պարտականությունները</w:t>
      </w:r>
      <w:bookmarkEnd w:id="8"/>
    </w:p>
    <w:p w14:paraId="26E3448F" w14:textId="77777777" w:rsidR="00B830AC" w:rsidRPr="009D1FA8" w:rsidRDefault="00B830AC" w:rsidP="00B830AC">
      <w:pPr>
        <w:spacing w:after="0" w:line="276" w:lineRule="auto"/>
        <w:ind w:firstLine="270"/>
        <w:jc w:val="both"/>
      </w:pPr>
    </w:p>
    <w:p w14:paraId="24ABFCAC" w14:textId="782661B4" w:rsidR="00C7720C" w:rsidRPr="009D1FA8" w:rsidRDefault="00C7720C" w:rsidP="00C7720C">
      <w:pPr>
        <w:pStyle w:val="ListParagraph"/>
        <w:spacing w:after="0" w:line="240" w:lineRule="auto"/>
        <w:ind w:left="0"/>
        <w:jc w:val="both"/>
        <w:rPr>
          <w:rFonts w:ascii="GHEA Grapalat" w:eastAsia="Calibri" w:hAnsi="GHEA Grapalat" w:cs="Sylfaen"/>
          <w:lang w:val="hy-AM"/>
        </w:rPr>
      </w:pPr>
      <w:r w:rsidRPr="009D1FA8">
        <w:rPr>
          <w:rFonts w:ascii="GHEA Grapalat" w:eastAsia="Calibri" w:hAnsi="GHEA Grapalat" w:cs="Sylfaen"/>
          <w:lang w:val="hy-AM"/>
        </w:rPr>
        <w:t>1) Ապահովում է ավիացիոն պատահարների և լուրջ միջադեպերի պետական մասնագիտական քննության անցկացման կազմակերպումը</w:t>
      </w:r>
      <w:r w:rsidRPr="009D1FA8">
        <w:rPr>
          <w:rFonts w:ascii="Cambria Math" w:eastAsia="Calibri" w:hAnsi="Cambria Math" w:cs="Cambria Math"/>
          <w:lang w:val="hy-AM"/>
        </w:rPr>
        <w:t>․</w:t>
      </w:r>
      <w:r w:rsidRPr="009D1FA8">
        <w:rPr>
          <w:rFonts w:ascii="GHEA Grapalat" w:eastAsia="Calibri" w:hAnsi="GHEA Grapalat" w:cs="Sylfaen"/>
          <w:lang w:val="hy-AM"/>
        </w:rPr>
        <w:t xml:space="preserve"> </w:t>
      </w:r>
    </w:p>
    <w:bookmarkEnd w:id="0"/>
    <w:bookmarkEnd w:id="1"/>
    <w:p w14:paraId="76B621BE" w14:textId="372B0B18" w:rsidR="009D7C45" w:rsidRPr="009D1FA8" w:rsidRDefault="00C7720C" w:rsidP="00C7720C">
      <w:pPr>
        <w:tabs>
          <w:tab w:val="left" w:pos="360"/>
          <w:tab w:val="left" w:pos="540"/>
        </w:tabs>
        <w:spacing w:line="240" w:lineRule="auto"/>
        <w:jc w:val="both"/>
        <w:rPr>
          <w:rFonts w:cs="Sylfaen"/>
          <w:lang w:val="hy-AM"/>
        </w:rPr>
      </w:pPr>
      <w:r w:rsidRPr="009D1FA8">
        <w:rPr>
          <w:rFonts w:cs="Sylfaen"/>
          <w:lang w:val="hy-AM"/>
        </w:rPr>
        <w:t>2) ա</w:t>
      </w:r>
      <w:r w:rsidR="009D7C45" w:rsidRPr="009D1FA8">
        <w:rPr>
          <w:rFonts w:cs="Sylfaen"/>
          <w:lang w:val="hy-AM"/>
        </w:rPr>
        <w:t>պահովում է ավիացիոն պատահարների և լուրջ միջադեպերի մշտադիտարկման իրականացնումը</w:t>
      </w:r>
      <w:r w:rsidR="009D7C45" w:rsidRPr="009D1FA8">
        <w:rPr>
          <w:rFonts w:ascii="Cambria Math" w:hAnsi="Cambria Math" w:cs="Cambria Math"/>
          <w:lang w:val="hy-AM"/>
        </w:rPr>
        <w:t>․</w:t>
      </w:r>
    </w:p>
    <w:p w14:paraId="614C26BD" w14:textId="3D6980C7" w:rsidR="00C0591F" w:rsidRPr="009D1FA8" w:rsidRDefault="00C7720C" w:rsidP="00C7720C">
      <w:pPr>
        <w:pStyle w:val="ListParagraph"/>
        <w:tabs>
          <w:tab w:val="left" w:pos="360"/>
          <w:tab w:val="left" w:pos="450"/>
        </w:tabs>
        <w:spacing w:after="0" w:line="240" w:lineRule="auto"/>
        <w:ind w:left="0"/>
        <w:jc w:val="both"/>
        <w:rPr>
          <w:rFonts w:ascii="GHEA Grapalat" w:eastAsia="Calibri" w:hAnsi="GHEA Grapalat" w:cs="Sylfaen"/>
          <w:lang w:val="hy-AM"/>
        </w:rPr>
      </w:pPr>
      <w:r w:rsidRPr="009D1FA8">
        <w:rPr>
          <w:rFonts w:ascii="GHEA Grapalat" w:eastAsia="Calibri" w:hAnsi="GHEA Grapalat" w:cs="Sylfaen"/>
          <w:lang w:val="hy-AM"/>
        </w:rPr>
        <w:t xml:space="preserve">3) </w:t>
      </w:r>
      <w:r w:rsidR="00D064F2" w:rsidRPr="009D1FA8">
        <w:rPr>
          <w:rFonts w:ascii="GHEA Grapalat" w:eastAsia="Calibri" w:hAnsi="GHEA Grapalat" w:cs="Sylfaen"/>
          <w:lang w:val="hy-AM"/>
        </w:rPr>
        <w:t>ապահովում է ավիացիոն պատահարների և լուրջ միջադեպերի կանխարգելիչ միջոցառումների իրականացումը</w:t>
      </w:r>
      <w:r w:rsidR="00D064F2" w:rsidRPr="009D1FA8">
        <w:rPr>
          <w:rFonts w:ascii="Cambria Math" w:eastAsia="Calibri" w:hAnsi="Cambria Math" w:cs="Cambria Math"/>
          <w:lang w:val="hy-AM"/>
        </w:rPr>
        <w:t>․</w:t>
      </w:r>
    </w:p>
    <w:p w14:paraId="6669A6C7" w14:textId="4F92806B" w:rsidR="00C0591F" w:rsidRPr="009D1FA8" w:rsidRDefault="00C7720C" w:rsidP="00C7720C">
      <w:pPr>
        <w:tabs>
          <w:tab w:val="left" w:pos="360"/>
        </w:tabs>
        <w:spacing w:after="0" w:line="240" w:lineRule="auto"/>
        <w:jc w:val="both"/>
        <w:rPr>
          <w:rFonts w:cs="Sylfaen"/>
          <w:lang w:val="hy-AM"/>
        </w:rPr>
      </w:pPr>
      <w:r w:rsidRPr="009D1FA8">
        <w:rPr>
          <w:rFonts w:cs="Sylfaen"/>
          <w:lang w:val="hy-AM"/>
        </w:rPr>
        <w:t xml:space="preserve">4) </w:t>
      </w:r>
      <w:r w:rsidR="007A060B" w:rsidRPr="009D1FA8">
        <w:rPr>
          <w:rFonts w:cs="Sylfaen"/>
          <w:lang w:val="hy-AM"/>
        </w:rPr>
        <w:t xml:space="preserve">ապահովում է </w:t>
      </w:r>
      <w:r w:rsidR="00C0591F" w:rsidRPr="009D1FA8">
        <w:rPr>
          <w:rFonts w:cs="Sylfaen"/>
          <w:lang w:val="hy-AM"/>
        </w:rPr>
        <w:t>ավիացիոն պատահարների և լուրջ միջադեպերի միջազգային կառույցների և գործընկերների հետ համագործակցություն</w:t>
      </w:r>
      <w:r w:rsidR="007A060B" w:rsidRPr="009D1FA8">
        <w:rPr>
          <w:rFonts w:cs="Sylfaen"/>
          <w:lang w:val="hy-AM"/>
        </w:rPr>
        <w:t>ը</w:t>
      </w:r>
      <w:r w:rsidR="00C0591F" w:rsidRPr="009D1FA8">
        <w:rPr>
          <w:rFonts w:ascii="Cambria Math" w:hAnsi="Cambria Math" w:cs="Cambria Math"/>
          <w:lang w:val="hy-AM"/>
        </w:rPr>
        <w:t>․</w:t>
      </w:r>
    </w:p>
    <w:p w14:paraId="7E2FFDF3" w14:textId="6378F21A" w:rsidR="00C0591F" w:rsidRPr="009D1FA8" w:rsidRDefault="00C7720C" w:rsidP="00D65F6D">
      <w:pPr>
        <w:spacing w:after="0" w:line="240" w:lineRule="auto"/>
        <w:jc w:val="both"/>
        <w:rPr>
          <w:rFonts w:cs="Sylfaen"/>
          <w:lang w:val="hy-AM"/>
        </w:rPr>
      </w:pPr>
      <w:r w:rsidRPr="009D1FA8">
        <w:rPr>
          <w:rFonts w:cs="Sylfaen"/>
          <w:lang w:val="hy-AM"/>
        </w:rPr>
        <w:t>5</w:t>
      </w:r>
      <w:r w:rsidR="00C0591F" w:rsidRPr="009D1FA8">
        <w:rPr>
          <w:rFonts w:cs="Sylfaen"/>
          <w:lang w:val="hy-AM"/>
        </w:rPr>
        <w:t xml:space="preserve">) </w:t>
      </w:r>
      <w:r w:rsidR="007A060B" w:rsidRPr="009D1FA8">
        <w:rPr>
          <w:rFonts w:cs="Sylfaen"/>
          <w:lang w:val="hy-AM"/>
        </w:rPr>
        <w:t xml:space="preserve">ապահովում է </w:t>
      </w:r>
      <w:r w:rsidR="00C0591F" w:rsidRPr="009D1FA8">
        <w:rPr>
          <w:rFonts w:cs="Sylfaen"/>
          <w:lang w:val="hy-AM"/>
        </w:rPr>
        <w:t>ավիացիոն պատահարների և լուրջ միջադեպերի քննության նախնական և կազմակերպչական աշխատանքների իրականաց</w:t>
      </w:r>
      <w:r w:rsidR="007A060B" w:rsidRPr="009D1FA8">
        <w:rPr>
          <w:rFonts w:cs="Sylfaen"/>
          <w:lang w:val="hy-AM"/>
        </w:rPr>
        <w:t>ու</w:t>
      </w:r>
      <w:r w:rsidR="00C0591F" w:rsidRPr="009D1FA8">
        <w:rPr>
          <w:rFonts w:cs="Sylfaen"/>
          <w:lang w:val="hy-AM"/>
        </w:rPr>
        <w:t>մ</w:t>
      </w:r>
      <w:r w:rsidR="007A060B" w:rsidRPr="009D1FA8">
        <w:rPr>
          <w:rFonts w:cs="Sylfaen"/>
          <w:lang w:val="hy-AM"/>
        </w:rPr>
        <w:t>ը</w:t>
      </w:r>
      <w:r w:rsidR="00C0591F" w:rsidRPr="009D1FA8">
        <w:rPr>
          <w:rFonts w:ascii="Cambria Math" w:hAnsi="Cambria Math" w:cs="Cambria Math"/>
          <w:lang w:val="hy-AM"/>
        </w:rPr>
        <w:t>․</w:t>
      </w:r>
    </w:p>
    <w:p w14:paraId="122E556E" w14:textId="63011AD5" w:rsidR="00C0591F" w:rsidRPr="009D1FA8" w:rsidRDefault="00C7720C" w:rsidP="00D65F6D">
      <w:pPr>
        <w:spacing w:after="0" w:line="240" w:lineRule="auto"/>
        <w:jc w:val="both"/>
        <w:rPr>
          <w:rFonts w:cs="Sylfaen"/>
          <w:lang w:val="hy-AM"/>
        </w:rPr>
      </w:pPr>
      <w:r w:rsidRPr="009D1FA8">
        <w:rPr>
          <w:rFonts w:cs="Sylfaen"/>
          <w:lang w:val="hy-AM"/>
        </w:rPr>
        <w:t>6</w:t>
      </w:r>
      <w:r w:rsidR="00C0591F" w:rsidRPr="009D1FA8">
        <w:rPr>
          <w:rFonts w:cs="Sylfaen"/>
          <w:lang w:val="hy-AM"/>
        </w:rPr>
        <w:t xml:space="preserve">) </w:t>
      </w:r>
      <w:r w:rsidR="007A060B" w:rsidRPr="009D1FA8">
        <w:rPr>
          <w:rFonts w:cs="Sylfaen"/>
          <w:lang w:val="hy-AM"/>
        </w:rPr>
        <w:t xml:space="preserve">ապահովում է </w:t>
      </w:r>
      <w:r w:rsidR="00C0591F" w:rsidRPr="009D1FA8">
        <w:rPr>
          <w:rFonts w:cs="Sylfaen"/>
          <w:lang w:val="hy-AM"/>
        </w:rPr>
        <w:t>ավիացիոն պատահարների և լուրջ միջադեպերի քննության աշխատանքներին մասնակցություն</w:t>
      </w:r>
      <w:r w:rsidR="007A060B" w:rsidRPr="009D1FA8">
        <w:rPr>
          <w:rFonts w:cs="Sylfaen"/>
          <w:lang w:val="hy-AM"/>
        </w:rPr>
        <w:t>ը</w:t>
      </w:r>
      <w:r w:rsidR="00C0591F" w:rsidRPr="009D1FA8">
        <w:rPr>
          <w:rFonts w:ascii="Cambria Math" w:hAnsi="Cambria Math" w:cs="Cambria Math"/>
          <w:lang w:val="hy-AM"/>
        </w:rPr>
        <w:t>․</w:t>
      </w:r>
    </w:p>
    <w:p w14:paraId="16902412" w14:textId="12780794" w:rsidR="00C0591F" w:rsidRPr="009D1FA8" w:rsidRDefault="00C7720C" w:rsidP="00D65F6D">
      <w:pPr>
        <w:spacing w:after="0" w:line="240" w:lineRule="auto"/>
        <w:jc w:val="both"/>
        <w:rPr>
          <w:rFonts w:cs="Sylfaen"/>
          <w:lang w:val="hy-AM"/>
        </w:rPr>
      </w:pPr>
      <w:r w:rsidRPr="009D1FA8">
        <w:rPr>
          <w:rFonts w:cs="Sylfaen"/>
          <w:lang w:val="hy-AM"/>
        </w:rPr>
        <w:t>7</w:t>
      </w:r>
      <w:r w:rsidR="00C0591F" w:rsidRPr="009D1FA8">
        <w:rPr>
          <w:rFonts w:cs="Sylfaen"/>
          <w:lang w:val="hy-AM"/>
        </w:rPr>
        <w:t xml:space="preserve">) </w:t>
      </w:r>
      <w:r w:rsidR="007A060B" w:rsidRPr="009D1FA8">
        <w:rPr>
          <w:rFonts w:cs="Sylfaen"/>
          <w:lang w:val="hy-AM"/>
        </w:rPr>
        <w:t xml:space="preserve">ապահովում է </w:t>
      </w:r>
      <w:r w:rsidR="00C0591F" w:rsidRPr="009D1FA8">
        <w:rPr>
          <w:rFonts w:cs="Sylfaen"/>
          <w:lang w:val="hy-AM"/>
        </w:rPr>
        <w:t>ավիացիոն պատահարների և լուրջ միջադեպերի հաղորդման կամավոր և ոչ պատժիչ գաղտնի համակարգի կառավարում</w:t>
      </w:r>
      <w:r w:rsidR="007A060B" w:rsidRPr="009D1FA8">
        <w:rPr>
          <w:rFonts w:cs="Sylfaen"/>
          <w:lang w:val="hy-AM"/>
        </w:rPr>
        <w:t>ը</w:t>
      </w:r>
      <w:r w:rsidR="00D65F6D" w:rsidRPr="009D1FA8">
        <w:rPr>
          <w:rFonts w:ascii="Cambria Math" w:hAnsi="Cambria Math" w:cs="Cambria Math"/>
          <w:lang w:val="hy-AM"/>
        </w:rPr>
        <w:t>․</w:t>
      </w:r>
    </w:p>
    <w:p w14:paraId="25E1E70D" w14:textId="7B67EE7E" w:rsidR="00C0591F" w:rsidRPr="009D1FA8" w:rsidRDefault="00C7720C" w:rsidP="00D65F6D">
      <w:pPr>
        <w:spacing w:line="240" w:lineRule="auto"/>
        <w:jc w:val="both"/>
        <w:rPr>
          <w:rFonts w:cs="Sylfaen"/>
          <w:lang w:val="hy-AM"/>
        </w:rPr>
      </w:pPr>
      <w:r w:rsidRPr="009D1FA8">
        <w:rPr>
          <w:rFonts w:cs="Sylfaen"/>
          <w:lang w:val="hy-AM"/>
        </w:rPr>
        <w:t>8</w:t>
      </w:r>
      <w:r w:rsidR="00C0591F" w:rsidRPr="009D1FA8">
        <w:rPr>
          <w:rFonts w:cs="Sylfaen"/>
          <w:lang w:val="hy-AM"/>
        </w:rPr>
        <w:t xml:space="preserve">) </w:t>
      </w:r>
      <w:r w:rsidR="007A060B" w:rsidRPr="009D1FA8">
        <w:rPr>
          <w:rFonts w:cs="Sylfaen"/>
          <w:lang w:val="hy-AM"/>
        </w:rPr>
        <w:t xml:space="preserve">ապահովում է </w:t>
      </w:r>
      <w:r w:rsidR="00C0591F" w:rsidRPr="009D1FA8">
        <w:rPr>
          <w:rFonts w:cs="Sylfaen"/>
          <w:lang w:val="hy-AM"/>
        </w:rPr>
        <w:t>ավիացիոն պատահարների և լուրջ միջադեպերի քննության, ինչպես նաև կրթական ծրագրերի միջոցով հանրության վստահության ապահովում</w:t>
      </w:r>
      <w:r w:rsidR="0063392C" w:rsidRPr="009D1FA8">
        <w:rPr>
          <w:rFonts w:cs="Sylfaen"/>
          <w:lang w:val="hy-AM"/>
        </w:rPr>
        <w:t>ը</w:t>
      </w:r>
      <w:r w:rsidR="00C0591F" w:rsidRPr="009D1FA8">
        <w:rPr>
          <w:rFonts w:cs="Sylfaen"/>
          <w:lang w:val="hy-AM"/>
        </w:rPr>
        <w:t xml:space="preserve"> ավիացիոն անվտանգության նկատմամբ</w:t>
      </w:r>
      <w:r w:rsidR="00D65F6D" w:rsidRPr="009D1FA8">
        <w:rPr>
          <w:rFonts w:ascii="Cambria Math" w:hAnsi="Cambria Math" w:cs="Cambria Math"/>
          <w:lang w:val="hy-AM"/>
        </w:rPr>
        <w:t>․</w:t>
      </w:r>
    </w:p>
    <w:p w14:paraId="01560E23" w14:textId="113BFB13" w:rsidR="00D65F6D" w:rsidRPr="009D1FA8" w:rsidRDefault="00D65F6D" w:rsidP="00D65F6D">
      <w:pPr>
        <w:spacing w:after="0" w:line="240" w:lineRule="auto"/>
        <w:jc w:val="both"/>
        <w:rPr>
          <w:rFonts w:cs="Sylfaen"/>
          <w:lang w:val="hy-AM"/>
        </w:rPr>
      </w:pPr>
      <w:r w:rsidRPr="009D1FA8">
        <w:rPr>
          <w:rFonts w:cs="Sylfaen"/>
          <w:lang w:val="hy-AM"/>
        </w:rPr>
        <w:t>9) կազմակերպում է Բաժնի խնդիրների և գործառույթների վերաբերյալ կարգերի ու նորմատիվային փաստաթղթերի մշակումը.</w:t>
      </w:r>
    </w:p>
    <w:p w14:paraId="5D69081D" w14:textId="4129B607" w:rsidR="00D65F6D" w:rsidRPr="009D1FA8" w:rsidRDefault="00D65F6D" w:rsidP="00D65F6D">
      <w:pPr>
        <w:tabs>
          <w:tab w:val="left" w:pos="720"/>
        </w:tabs>
        <w:spacing w:after="0" w:line="240" w:lineRule="auto"/>
        <w:jc w:val="both"/>
        <w:rPr>
          <w:rFonts w:cs="Sylfaen"/>
          <w:lang w:val="hy-AM"/>
        </w:rPr>
      </w:pPr>
      <w:r w:rsidRPr="009D1FA8">
        <w:rPr>
          <w:rFonts w:cs="Sylfaen"/>
          <w:lang w:val="hy-AM"/>
        </w:rPr>
        <w:lastRenderedPageBreak/>
        <w:t xml:space="preserve">10) ապահովում է թռիչքների անվտանգությանն առնչվող տվյալների </w:t>
      </w:r>
      <w:r w:rsidR="006722E1" w:rsidRPr="009D1FA8">
        <w:rPr>
          <w:rFonts w:cs="Sylfaen"/>
          <w:lang w:val="hy-AM"/>
        </w:rPr>
        <w:t xml:space="preserve">էլեկտրոնային եղանակով </w:t>
      </w:r>
      <w:r w:rsidRPr="009D1FA8">
        <w:rPr>
          <w:rFonts w:cs="Sylfaen"/>
          <w:lang w:val="hy-AM"/>
        </w:rPr>
        <w:t>պահպանումը.</w:t>
      </w:r>
    </w:p>
    <w:p w14:paraId="2169319B" w14:textId="440F0EAB" w:rsidR="00D65F6D" w:rsidRPr="009D1FA8" w:rsidRDefault="00D65F6D" w:rsidP="00D65F6D">
      <w:pPr>
        <w:tabs>
          <w:tab w:val="left" w:pos="720"/>
          <w:tab w:val="left" w:pos="1080"/>
        </w:tabs>
        <w:spacing w:after="0" w:line="240" w:lineRule="auto"/>
        <w:jc w:val="both"/>
        <w:rPr>
          <w:rFonts w:cs="Sylfaen"/>
          <w:lang w:val="hy-AM"/>
        </w:rPr>
      </w:pPr>
      <w:r w:rsidRPr="009D1FA8">
        <w:rPr>
          <w:rFonts w:cs="Sylfaen"/>
          <w:lang w:val="hy-AM"/>
        </w:rPr>
        <w:t>11) ապահովում է ավիացիոն պատահարների և միջադեպերի տարեկան վերլուծության իրականացումը և հաշվետվության կազմումը</w:t>
      </w:r>
      <w:r w:rsidRPr="009D1FA8">
        <w:rPr>
          <w:rFonts w:ascii="Cambria Math" w:hAnsi="Cambria Math" w:cs="Cambria Math"/>
          <w:lang w:val="hy-AM"/>
        </w:rPr>
        <w:t>․</w:t>
      </w:r>
    </w:p>
    <w:p w14:paraId="5BA0C9EB" w14:textId="38C8414F" w:rsidR="00D65F6D" w:rsidRPr="009D1FA8" w:rsidRDefault="00D65F6D" w:rsidP="00D65F6D">
      <w:pPr>
        <w:spacing w:after="0" w:line="240" w:lineRule="auto"/>
        <w:jc w:val="both"/>
        <w:rPr>
          <w:rFonts w:cs="Sylfaen"/>
          <w:lang w:val="hy-AM"/>
        </w:rPr>
      </w:pPr>
      <w:r w:rsidRPr="009D1FA8">
        <w:rPr>
          <w:rFonts w:cs="Sylfaen"/>
          <w:lang w:val="hy-AM"/>
        </w:rPr>
        <w:t>12) ապահովում է ավիացիոն պատահարների և լուրջ միջադեպերի քննությանն առնչվող փաստաթղթերի նախապատրաստումը, դրանց վերաբերյալ մեթոդական պարզաբանումների և ուղեցույցերի մշակում</w:t>
      </w:r>
      <w:r w:rsidR="006722E1" w:rsidRPr="009D1FA8">
        <w:rPr>
          <w:rFonts w:cs="Sylfaen"/>
          <w:lang w:val="hy-AM"/>
        </w:rPr>
        <w:t>ն</w:t>
      </w:r>
      <w:r w:rsidRPr="009D1FA8">
        <w:rPr>
          <w:rFonts w:cs="Sylfaen"/>
          <w:lang w:val="hy-AM"/>
        </w:rPr>
        <w:t xml:space="preserve"> ու լրամշակումը, ինչպես նաև դրանց հաստատման վերաբերյալ առաջարկությ</w:t>
      </w:r>
      <w:r w:rsidR="006722E1" w:rsidRPr="009D1FA8">
        <w:rPr>
          <w:rFonts w:cs="Sylfaen"/>
          <w:lang w:val="hy-AM"/>
        </w:rPr>
        <w:t>ա</w:t>
      </w:r>
      <w:r w:rsidRPr="009D1FA8">
        <w:rPr>
          <w:rFonts w:cs="Sylfaen"/>
          <w:lang w:val="hy-AM"/>
        </w:rPr>
        <w:t>ն ներկայացում</w:t>
      </w:r>
      <w:r w:rsidR="006722E1" w:rsidRPr="009D1FA8">
        <w:rPr>
          <w:rFonts w:cs="Sylfaen"/>
          <w:lang w:val="hy-AM"/>
        </w:rPr>
        <w:t>ը Ն</w:t>
      </w:r>
      <w:r w:rsidRPr="009D1FA8">
        <w:rPr>
          <w:rFonts w:cs="Sylfaen"/>
          <w:lang w:val="hy-AM"/>
        </w:rPr>
        <w:t>ախարարին.</w:t>
      </w:r>
    </w:p>
    <w:p w14:paraId="426F2891" w14:textId="4AD34F2B" w:rsidR="00D65F6D" w:rsidRPr="009D1FA8" w:rsidRDefault="00D65F6D" w:rsidP="00D65F6D">
      <w:pPr>
        <w:spacing w:after="0" w:line="240" w:lineRule="auto"/>
        <w:jc w:val="both"/>
        <w:rPr>
          <w:rFonts w:cs="Sylfaen"/>
          <w:lang w:val="hy-AM"/>
        </w:rPr>
      </w:pPr>
      <w:r w:rsidRPr="009D1FA8">
        <w:rPr>
          <w:rFonts w:cs="Sylfaen"/>
          <w:lang w:val="hy-AM"/>
        </w:rPr>
        <w:t>13) իրականացնում է խորհրդատվական ու մեթոդաբանական աշխատանք</w:t>
      </w:r>
      <w:r w:rsidR="0090626B" w:rsidRPr="009D1FA8">
        <w:rPr>
          <w:rFonts w:cs="Sylfaen"/>
          <w:lang w:val="hy-AM"/>
        </w:rPr>
        <w:t>ները</w:t>
      </w:r>
      <w:r w:rsidRPr="009D1FA8">
        <w:rPr>
          <w:rFonts w:cs="Sylfaen"/>
          <w:lang w:val="hy-AM"/>
        </w:rPr>
        <w:t xml:space="preserve"> անձնակազմի հետ` ավիացիոն պատահարների և լուրջ միջադեպերի քննության գործընթացների և դրանց կիրառության մասով։</w:t>
      </w:r>
    </w:p>
    <w:p w14:paraId="36CF9FA9" w14:textId="77777777" w:rsidR="002001D2" w:rsidRPr="009D1FA8" w:rsidRDefault="002001D2" w:rsidP="002001D2">
      <w:pPr>
        <w:pStyle w:val="ListParagraph"/>
        <w:spacing w:after="0" w:line="240" w:lineRule="auto"/>
        <w:ind w:left="360"/>
        <w:jc w:val="both"/>
        <w:rPr>
          <w:rFonts w:ascii="GHEA Grapalat" w:hAnsi="GHEA Grapalat"/>
          <w:lang w:val="fr-FR"/>
        </w:rPr>
      </w:pPr>
    </w:p>
    <w:p w14:paraId="3B27467C" w14:textId="23223DD4" w:rsidR="00D65F6D" w:rsidRPr="009D1FA8" w:rsidRDefault="002001D2" w:rsidP="002001D2">
      <w:pPr>
        <w:pStyle w:val="BodyTextIndent"/>
        <w:tabs>
          <w:tab w:val="left" w:pos="6525"/>
        </w:tabs>
        <w:ind w:left="0" w:right="9"/>
        <w:jc w:val="both"/>
        <w:rPr>
          <w:rFonts w:ascii="GHEA Grapalat" w:hAnsi="GHEA Grapalat" w:cs="Sylfaen"/>
          <w:b/>
          <w:i/>
          <w:iCs/>
          <w:sz w:val="28"/>
          <w:szCs w:val="28"/>
          <w:u w:val="single"/>
          <w:lang w:val="hy-AM"/>
        </w:rPr>
      </w:pPr>
      <w:r w:rsidRPr="009D1FA8">
        <w:rPr>
          <w:rFonts w:ascii="GHEA Grapalat" w:hAnsi="GHEA Grapalat" w:cs="Sylfaen"/>
          <w:b/>
        </w:rPr>
        <w:t>Իրավունքները</w:t>
      </w:r>
      <w:r w:rsidR="001D22DD" w:rsidRPr="009D1FA8">
        <w:rPr>
          <w:rFonts w:ascii="GHEA Grapalat" w:hAnsi="GHEA Grapalat" w:cs="Sylfaen"/>
          <w:b/>
          <w:lang w:val="fr-FR"/>
        </w:rPr>
        <w:t xml:space="preserve">   </w:t>
      </w:r>
    </w:p>
    <w:p w14:paraId="739A422F" w14:textId="42272E77" w:rsidR="00C7720C" w:rsidRPr="00836BCA" w:rsidRDefault="0033675E" w:rsidP="00D65F6D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GHEA Grapalat" w:eastAsia="Calibri" w:hAnsi="GHEA Grapalat" w:cs="Sylfaen"/>
          <w:lang w:val="hy-AM"/>
        </w:rPr>
      </w:pPr>
      <w:r w:rsidRPr="00836BCA">
        <w:rPr>
          <w:rFonts w:ascii="GHEA Grapalat" w:hAnsi="GHEA Grapalat"/>
          <w:lang w:val="hy-AM"/>
        </w:rPr>
        <w:t xml:space="preserve">Պահանջել </w:t>
      </w:r>
      <w:r w:rsidRPr="00836BCA">
        <w:rPr>
          <w:rFonts w:ascii="GHEA Grapalat" w:hAnsi="GHEA Grapalat" w:cs="Sylfaen"/>
          <w:lang w:val="hy-AM"/>
        </w:rPr>
        <w:t xml:space="preserve">համապատասխան ծառայությունների կողմից ՀՀ տարածքում տեղի ունեցած </w:t>
      </w:r>
      <w:r w:rsidRPr="00836BCA">
        <w:rPr>
          <w:rFonts w:ascii="GHEA Grapalat" w:hAnsi="GHEA Grapalat"/>
          <w:lang w:val="hy-AM"/>
        </w:rPr>
        <w:t>ավիացիոն պատահարների և լուրջ միջադեպերի մասին տեղեկատվություն</w:t>
      </w:r>
      <w:r w:rsidR="00C7720C" w:rsidRPr="00836BCA">
        <w:rPr>
          <w:rFonts w:ascii="Cambria Math" w:eastAsia="Calibri" w:hAnsi="Cambria Math" w:cs="Cambria Math"/>
          <w:lang w:val="hy-AM"/>
        </w:rPr>
        <w:t>․</w:t>
      </w:r>
      <w:r w:rsidR="00C7720C" w:rsidRPr="00836BCA">
        <w:rPr>
          <w:rFonts w:ascii="GHEA Grapalat" w:eastAsia="Calibri" w:hAnsi="GHEA Grapalat" w:cs="Sylfaen"/>
          <w:lang w:val="hy-AM"/>
        </w:rPr>
        <w:t xml:space="preserve"> </w:t>
      </w:r>
    </w:p>
    <w:p w14:paraId="014C6A42" w14:textId="044559FF" w:rsidR="00D65F6D" w:rsidRPr="009D1FA8" w:rsidRDefault="00AD5D6E" w:rsidP="00D65F6D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836BCA">
        <w:rPr>
          <w:rFonts w:ascii="GHEA Grapalat" w:hAnsi="GHEA Grapalat" w:cs="Sylfaen"/>
          <w:lang w:val="hy-AM"/>
        </w:rPr>
        <w:t xml:space="preserve">պահանջել համապատասխան նյութեր և տեղեկատվություն </w:t>
      </w:r>
      <w:r w:rsidR="00D65F6D" w:rsidRPr="00836BCA">
        <w:rPr>
          <w:rFonts w:ascii="GHEA Grapalat" w:hAnsi="GHEA Grapalat" w:cs="Sylfaen"/>
          <w:lang w:val="hy-AM"/>
        </w:rPr>
        <w:t xml:space="preserve">ավիացիոն պատահարների և լուրջ </w:t>
      </w:r>
      <w:r w:rsidR="00D65F6D" w:rsidRPr="009D1FA8">
        <w:rPr>
          <w:rFonts w:ascii="GHEA Grapalat" w:hAnsi="GHEA Grapalat" w:cs="Sylfaen"/>
          <w:lang w:val="hy-AM"/>
        </w:rPr>
        <w:t>միջադեպերի մշտադիտարկ</w:t>
      </w:r>
      <w:r w:rsidRPr="009D1FA8">
        <w:rPr>
          <w:rFonts w:ascii="GHEA Grapalat" w:hAnsi="GHEA Grapalat" w:cs="Sylfaen"/>
          <w:lang w:val="hy-AM"/>
        </w:rPr>
        <w:t>ու</w:t>
      </w:r>
      <w:r w:rsidR="00D65F6D" w:rsidRPr="009D1FA8">
        <w:rPr>
          <w:rFonts w:ascii="GHEA Grapalat" w:hAnsi="GHEA Grapalat" w:cs="Sylfaen"/>
          <w:lang w:val="hy-AM"/>
        </w:rPr>
        <w:t>մ</w:t>
      </w:r>
      <w:r w:rsidRPr="009D1FA8">
        <w:rPr>
          <w:rFonts w:ascii="GHEA Grapalat" w:hAnsi="GHEA Grapalat" w:cs="Sylfaen"/>
          <w:lang w:val="hy-AM"/>
        </w:rPr>
        <w:t>ն</w:t>
      </w:r>
      <w:r w:rsidR="00D65F6D" w:rsidRPr="009D1FA8">
        <w:rPr>
          <w:rFonts w:ascii="GHEA Grapalat" w:hAnsi="GHEA Grapalat" w:cs="Sylfaen"/>
          <w:lang w:val="hy-AM"/>
        </w:rPr>
        <w:t xml:space="preserve"> իրականացն</w:t>
      </w:r>
      <w:r w:rsidRPr="009D1FA8">
        <w:rPr>
          <w:rFonts w:ascii="GHEA Grapalat" w:hAnsi="GHEA Grapalat" w:cs="Sylfaen"/>
          <w:lang w:val="hy-AM"/>
        </w:rPr>
        <w:t>ելու</w:t>
      </w:r>
      <w:r w:rsidR="00D65F6D" w:rsidRPr="009D1FA8">
        <w:rPr>
          <w:rFonts w:ascii="GHEA Grapalat" w:hAnsi="GHEA Grapalat" w:cs="Sylfaen"/>
          <w:lang w:val="hy-AM"/>
        </w:rPr>
        <w:t xml:space="preserve"> </w:t>
      </w:r>
      <w:r w:rsidRPr="009D1FA8">
        <w:rPr>
          <w:rFonts w:ascii="GHEA Grapalat" w:hAnsi="GHEA Grapalat" w:cs="Sylfaen"/>
          <w:lang w:val="hy-AM"/>
        </w:rPr>
        <w:t>նպատակով</w:t>
      </w:r>
      <w:r w:rsidR="00D65F6D" w:rsidRPr="009D1FA8">
        <w:rPr>
          <w:rFonts w:ascii="Cambria Math" w:hAnsi="Cambria Math" w:cs="Sylfaen"/>
          <w:lang w:val="hy-AM"/>
        </w:rPr>
        <w:t>․</w:t>
      </w:r>
    </w:p>
    <w:p w14:paraId="4F700EFA" w14:textId="4D6D6DA3" w:rsidR="00D65F6D" w:rsidRPr="009D1FA8" w:rsidRDefault="00AD5D6E" w:rsidP="00D65F6D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ստանալ անհրաժեշտ տեղեկատվություն</w:t>
      </w:r>
      <w:r w:rsidR="00D65F6D" w:rsidRPr="009D1FA8">
        <w:rPr>
          <w:rFonts w:ascii="GHEA Grapalat" w:hAnsi="GHEA Grapalat" w:cs="Sylfaen"/>
          <w:lang w:val="hy-AM"/>
        </w:rPr>
        <w:t xml:space="preserve"> ավիացիոն պատահարների և լուրջ միջադեպերի կանխարգելիչ միջոցառումներ</w:t>
      </w:r>
      <w:r w:rsidRPr="009D1FA8">
        <w:rPr>
          <w:rFonts w:ascii="GHEA Grapalat" w:hAnsi="GHEA Grapalat" w:cs="Sylfaen"/>
          <w:lang w:val="hy-AM"/>
        </w:rPr>
        <w:t>ի</w:t>
      </w:r>
      <w:r w:rsidR="00D65F6D" w:rsidRPr="009D1FA8">
        <w:rPr>
          <w:rFonts w:ascii="GHEA Grapalat" w:hAnsi="GHEA Grapalat" w:cs="Sylfaen"/>
          <w:lang w:val="hy-AM"/>
        </w:rPr>
        <w:t xml:space="preserve"> </w:t>
      </w:r>
      <w:r w:rsidRPr="009D1FA8">
        <w:rPr>
          <w:rFonts w:ascii="GHEA Grapalat" w:hAnsi="GHEA Grapalat" w:cs="Sylfaen"/>
          <w:lang w:val="hy-AM"/>
        </w:rPr>
        <w:t xml:space="preserve">գործընթացը </w:t>
      </w:r>
      <w:r w:rsidR="00D65F6D" w:rsidRPr="009D1FA8">
        <w:rPr>
          <w:rFonts w:ascii="GHEA Grapalat" w:hAnsi="GHEA Grapalat" w:cs="Sylfaen"/>
          <w:lang w:val="hy-AM"/>
        </w:rPr>
        <w:t>իրականաց</w:t>
      </w:r>
      <w:r w:rsidRPr="009D1FA8">
        <w:rPr>
          <w:rFonts w:ascii="GHEA Grapalat" w:hAnsi="GHEA Grapalat" w:cs="Sylfaen"/>
          <w:lang w:val="hy-AM"/>
        </w:rPr>
        <w:t>նելու համար</w:t>
      </w:r>
      <w:r w:rsidR="00D65F6D" w:rsidRPr="009D1FA8">
        <w:rPr>
          <w:rFonts w:ascii="Cambria Math" w:hAnsi="Cambria Math" w:cs="Cambria Math"/>
          <w:lang w:val="hy-AM"/>
        </w:rPr>
        <w:t>․</w:t>
      </w:r>
    </w:p>
    <w:p w14:paraId="6CE7C31D" w14:textId="7A13DE2D" w:rsidR="00D65F6D" w:rsidRPr="009D1FA8" w:rsidRDefault="00AD5D6E" w:rsidP="00D65F6D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 xml:space="preserve">ստանալ անհրաժեշտ կոնտակտային տվյալներ </w:t>
      </w:r>
      <w:r w:rsidR="0054674C" w:rsidRPr="009D1FA8">
        <w:rPr>
          <w:rFonts w:ascii="GHEA Grapalat" w:hAnsi="GHEA Grapalat" w:cs="Sylfaen"/>
          <w:lang w:val="hy-AM"/>
        </w:rPr>
        <w:t xml:space="preserve">և լրացուցիչ </w:t>
      </w:r>
      <w:r w:rsidRPr="009D1FA8">
        <w:rPr>
          <w:rFonts w:ascii="GHEA Grapalat" w:hAnsi="GHEA Grapalat" w:cs="Sylfaen"/>
          <w:lang w:val="hy-AM"/>
        </w:rPr>
        <w:t xml:space="preserve">տեղեկատվություն </w:t>
      </w:r>
      <w:r w:rsidR="00D65F6D" w:rsidRPr="009D1FA8">
        <w:rPr>
          <w:rFonts w:ascii="GHEA Grapalat" w:hAnsi="GHEA Grapalat" w:cs="Sylfaen"/>
          <w:lang w:val="hy-AM"/>
        </w:rPr>
        <w:t xml:space="preserve"> </w:t>
      </w:r>
      <w:r w:rsidRPr="009D1FA8">
        <w:rPr>
          <w:rFonts w:ascii="GHEA Grapalat" w:hAnsi="GHEA Grapalat" w:cs="Sylfaen"/>
          <w:lang w:val="hy-AM"/>
        </w:rPr>
        <w:t xml:space="preserve">ավիացիոն պատահարների և լուրջ միջադեպերի միջազգային կառույցների և գործընկերների հետ </w:t>
      </w:r>
      <w:r w:rsidR="00D65F6D" w:rsidRPr="009D1FA8">
        <w:rPr>
          <w:rFonts w:ascii="GHEA Grapalat" w:hAnsi="GHEA Grapalat" w:cs="Sylfaen"/>
          <w:lang w:val="hy-AM"/>
        </w:rPr>
        <w:t>համագործակցություն</w:t>
      </w:r>
      <w:r w:rsidRPr="009D1FA8">
        <w:rPr>
          <w:rFonts w:ascii="GHEA Grapalat" w:hAnsi="GHEA Grapalat" w:cs="Sylfaen"/>
          <w:lang w:val="hy-AM"/>
        </w:rPr>
        <w:t>ն ապահովելու նպատակով</w:t>
      </w:r>
      <w:r w:rsidR="00D65F6D" w:rsidRPr="009D1FA8">
        <w:rPr>
          <w:rFonts w:ascii="GHEA Grapalat" w:hAnsi="GHEA Grapalat" w:cs="Sylfaen" w:hint="eastAsia"/>
          <w:lang w:val="hy-AM"/>
        </w:rPr>
        <w:t>․</w:t>
      </w:r>
      <w:r w:rsidR="00D65F6D" w:rsidRPr="009D1FA8">
        <w:rPr>
          <w:rFonts w:ascii="GHEA Grapalat" w:hAnsi="GHEA Grapalat" w:cs="Sylfaen" w:hint="eastAsia"/>
          <w:lang w:val="hy-AM"/>
        </w:rPr>
        <w:t xml:space="preserve"> </w:t>
      </w:r>
    </w:p>
    <w:p w14:paraId="5BB0DFBE" w14:textId="52883987" w:rsidR="00D65F6D" w:rsidRPr="009D1FA8" w:rsidRDefault="00AD5D6E" w:rsidP="00D65F6D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 xml:space="preserve">պահանջել </w:t>
      </w:r>
      <w:r w:rsidR="00067DE7" w:rsidRPr="009D1FA8">
        <w:rPr>
          <w:rFonts w:ascii="GHEA Grapalat" w:hAnsi="GHEA Grapalat" w:cs="Sylfaen"/>
          <w:lang w:val="hy-AM"/>
        </w:rPr>
        <w:t xml:space="preserve">համապատասխան </w:t>
      </w:r>
      <w:r w:rsidR="0054674C" w:rsidRPr="009D1FA8">
        <w:rPr>
          <w:rFonts w:ascii="GHEA Grapalat" w:hAnsi="GHEA Grapalat" w:cs="Sylfaen"/>
          <w:lang w:val="hy-AM"/>
        </w:rPr>
        <w:t xml:space="preserve">փաստաթղթեր և նյութեր </w:t>
      </w:r>
      <w:r w:rsidR="00D65F6D" w:rsidRPr="009D1FA8">
        <w:rPr>
          <w:rFonts w:ascii="GHEA Grapalat" w:hAnsi="GHEA Grapalat" w:cs="Sylfaen"/>
          <w:lang w:val="hy-AM"/>
        </w:rPr>
        <w:t>ավիացիոն պատահարների և լուրջ միջադեպերի քննությ</w:t>
      </w:r>
      <w:r w:rsidR="0054674C" w:rsidRPr="009D1FA8">
        <w:rPr>
          <w:rFonts w:ascii="GHEA Grapalat" w:hAnsi="GHEA Grapalat" w:cs="Sylfaen"/>
          <w:lang w:val="hy-AM"/>
        </w:rPr>
        <w:t>ուն անցկացնելու աշխատանքները նախապատրաստելու համար</w:t>
      </w:r>
      <w:r w:rsidR="0054674C" w:rsidRPr="009D1FA8">
        <w:rPr>
          <w:rFonts w:ascii="Cambria Math" w:hAnsi="Cambria Math" w:cs="Sylfaen"/>
          <w:lang w:val="hy-AM"/>
        </w:rPr>
        <w:t>․</w:t>
      </w:r>
    </w:p>
    <w:p w14:paraId="39C4E289" w14:textId="5BD7E299" w:rsidR="00D65F6D" w:rsidRPr="009D1FA8" w:rsidRDefault="00D65F6D" w:rsidP="00D65F6D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ավիացիոն պատահարների և լուրջ միջադեպերի քննության աշխատանքներին</w:t>
      </w:r>
      <w:r w:rsidR="002B6D75" w:rsidRPr="009D1FA8">
        <w:rPr>
          <w:rFonts w:ascii="GHEA Grapalat" w:hAnsi="GHEA Grapalat" w:cs="Cambria Math"/>
          <w:lang w:val="hy-AM"/>
        </w:rPr>
        <w:t xml:space="preserve"> մասնակցելու համար հավաքագրել համապատասխան նյութեր</w:t>
      </w:r>
      <w:r w:rsidR="002B6D75" w:rsidRPr="009D1FA8">
        <w:rPr>
          <w:rFonts w:ascii="Cambria Math" w:hAnsi="Cambria Math" w:cs="Cambria Math"/>
          <w:lang w:val="hy-AM"/>
        </w:rPr>
        <w:t>․</w:t>
      </w:r>
    </w:p>
    <w:p w14:paraId="6E880D59" w14:textId="6BE5F891" w:rsidR="00D65F6D" w:rsidRPr="009D1FA8" w:rsidRDefault="00AD5D6E" w:rsidP="00D65F6D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 xml:space="preserve">պահանջել </w:t>
      </w:r>
      <w:r w:rsidR="00D65F6D" w:rsidRPr="009D1FA8">
        <w:rPr>
          <w:rFonts w:ascii="GHEA Grapalat" w:hAnsi="GHEA Grapalat" w:cs="Sylfaen"/>
          <w:lang w:val="hy-AM"/>
        </w:rPr>
        <w:t>ավիացիոն պատահարների և լուրջ միջադեպերի հաղորդման կամավոր և ոչ պատժիչ գաղտնի համակարգի կառավար</w:t>
      </w:r>
      <w:r w:rsidR="002B6D75" w:rsidRPr="009D1FA8">
        <w:rPr>
          <w:rFonts w:ascii="GHEA Grapalat" w:hAnsi="GHEA Grapalat" w:cs="Sylfaen"/>
          <w:lang w:val="hy-AM"/>
        </w:rPr>
        <w:t>ումը պատշաճ կազմակերպելու համար լրացուցիչ նյութեր</w:t>
      </w:r>
      <w:r w:rsidR="002B6D75" w:rsidRPr="009D1FA8">
        <w:rPr>
          <w:rFonts w:ascii="Cambria Math" w:hAnsi="Cambria Math" w:cs="Sylfaen"/>
          <w:lang w:val="hy-AM"/>
        </w:rPr>
        <w:t>․</w:t>
      </w:r>
    </w:p>
    <w:p w14:paraId="2D345E4B" w14:textId="20555D71" w:rsidR="00D65F6D" w:rsidRPr="009D1FA8" w:rsidRDefault="00BD3471" w:rsidP="00D65F6D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bookmarkStart w:id="9" w:name="_Hlk154399167"/>
      <w:r w:rsidRPr="009D1FA8">
        <w:rPr>
          <w:rFonts w:ascii="GHEA Grapalat" w:hAnsi="GHEA Grapalat" w:cs="Sylfaen"/>
          <w:lang w:val="hy-AM"/>
        </w:rPr>
        <w:t xml:space="preserve">պահանջել </w:t>
      </w:r>
      <w:r w:rsidR="00D65F6D" w:rsidRPr="009D1FA8">
        <w:rPr>
          <w:rFonts w:ascii="GHEA Grapalat" w:hAnsi="GHEA Grapalat" w:cs="Sylfaen"/>
          <w:lang w:val="hy-AM"/>
        </w:rPr>
        <w:t xml:space="preserve">ավիացիոն պատահարների և լուրջ միջադեպերի </w:t>
      </w:r>
      <w:r w:rsidR="007E695C" w:rsidRPr="009D1FA8">
        <w:rPr>
          <w:rFonts w:ascii="GHEA Grapalat" w:hAnsi="GHEA Grapalat" w:cs="Sylfaen"/>
          <w:lang w:val="hy-AM"/>
        </w:rPr>
        <w:t xml:space="preserve">վերաբերյալ փասթաթղթեր, </w:t>
      </w:r>
      <w:r w:rsidR="00D65F6D" w:rsidRPr="009D1FA8">
        <w:rPr>
          <w:rFonts w:ascii="GHEA Grapalat" w:hAnsi="GHEA Grapalat" w:cs="Sylfaen"/>
          <w:lang w:val="hy-AM"/>
        </w:rPr>
        <w:t xml:space="preserve">ինչպես նաև </w:t>
      </w:r>
      <w:r w:rsidR="00A326AF" w:rsidRPr="009D1FA8">
        <w:rPr>
          <w:rFonts w:ascii="GHEA Grapalat" w:hAnsi="GHEA Grapalat" w:cs="Sylfaen"/>
          <w:lang w:val="hy-AM"/>
        </w:rPr>
        <w:t>ծանոթանալ</w:t>
      </w:r>
      <w:r w:rsidR="007E695C" w:rsidRPr="009D1FA8">
        <w:rPr>
          <w:rFonts w:ascii="GHEA Grapalat" w:hAnsi="GHEA Grapalat" w:cs="Sylfaen"/>
          <w:lang w:val="hy-AM"/>
        </w:rPr>
        <w:t xml:space="preserve"> </w:t>
      </w:r>
      <w:r w:rsidR="00A326AF" w:rsidRPr="009D1FA8">
        <w:rPr>
          <w:rFonts w:ascii="GHEA Grapalat" w:hAnsi="GHEA Grapalat" w:cs="Sylfaen"/>
          <w:lang w:val="hy-AM"/>
        </w:rPr>
        <w:t xml:space="preserve">ավիացիոն անվտանգությանը վերաբերվող </w:t>
      </w:r>
      <w:r w:rsidR="007E695C" w:rsidRPr="009D1FA8">
        <w:rPr>
          <w:rFonts w:ascii="GHEA Grapalat" w:hAnsi="GHEA Grapalat" w:cs="Sylfaen"/>
          <w:lang w:val="hy-AM"/>
        </w:rPr>
        <w:t xml:space="preserve">համապատասխան </w:t>
      </w:r>
      <w:r w:rsidR="00D65F6D" w:rsidRPr="009D1FA8">
        <w:rPr>
          <w:rFonts w:ascii="GHEA Grapalat" w:hAnsi="GHEA Grapalat" w:cs="Sylfaen"/>
          <w:lang w:val="hy-AM"/>
        </w:rPr>
        <w:t>կրթական ծրագրեր</w:t>
      </w:r>
      <w:r w:rsidR="00A326AF" w:rsidRPr="009D1FA8">
        <w:rPr>
          <w:rFonts w:ascii="GHEA Grapalat" w:hAnsi="GHEA Grapalat" w:cs="Sylfaen"/>
          <w:lang w:val="hy-AM"/>
        </w:rPr>
        <w:t>ին</w:t>
      </w:r>
      <w:bookmarkEnd w:id="9"/>
      <w:r w:rsidR="00A326AF" w:rsidRPr="009D1FA8">
        <w:rPr>
          <w:rFonts w:ascii="Cambria Math" w:hAnsi="Cambria Math" w:cs="Sylfaen"/>
          <w:lang w:val="hy-AM"/>
        </w:rPr>
        <w:t xml:space="preserve">․ </w:t>
      </w:r>
      <w:r w:rsidR="00A326AF" w:rsidRPr="009D1FA8">
        <w:rPr>
          <w:rFonts w:ascii="GHEA Grapalat" w:hAnsi="GHEA Grapalat" w:cs="Sylfaen"/>
          <w:lang w:val="hy-AM"/>
        </w:rPr>
        <w:t xml:space="preserve"> </w:t>
      </w:r>
    </w:p>
    <w:p w14:paraId="6EC8FC57" w14:textId="6265C6AC" w:rsidR="00C67D66" w:rsidRPr="009D1FA8" w:rsidRDefault="00BD3471" w:rsidP="00C67D66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պահաջել</w:t>
      </w:r>
      <w:r w:rsidR="00C67D66" w:rsidRPr="009D1FA8">
        <w:rPr>
          <w:rFonts w:ascii="GHEA Grapalat" w:hAnsi="GHEA Grapalat" w:cs="Sylfaen"/>
          <w:lang w:val="hy-AM"/>
        </w:rPr>
        <w:t xml:space="preserve"> ավիացիոն պատահարների և լուրջ միջադեպերի քննության գործառույթներ</w:t>
      </w:r>
      <w:r w:rsidR="00A326AF" w:rsidRPr="009D1FA8">
        <w:rPr>
          <w:rFonts w:ascii="GHEA Grapalat" w:hAnsi="GHEA Grapalat" w:cs="Sylfaen"/>
          <w:lang w:val="hy-AM"/>
        </w:rPr>
        <w:t>ը, ծանոթանալ նյութերին</w:t>
      </w:r>
      <w:r w:rsidR="00A326AF" w:rsidRPr="009D1FA8">
        <w:rPr>
          <w:rFonts w:ascii="Cambria Math" w:hAnsi="Cambria Math" w:cs="Sylfaen"/>
          <w:lang w:val="hy-AM"/>
        </w:rPr>
        <w:t>․</w:t>
      </w:r>
      <w:r w:rsidR="00C67D66" w:rsidRPr="009D1FA8">
        <w:rPr>
          <w:rFonts w:ascii="GHEA Grapalat" w:hAnsi="GHEA Grapalat" w:cs="Sylfaen"/>
          <w:lang w:val="hy-AM"/>
        </w:rPr>
        <w:t xml:space="preserve"> </w:t>
      </w:r>
    </w:p>
    <w:p w14:paraId="2F8577C3" w14:textId="687DDA6D" w:rsidR="00C67D66" w:rsidRPr="009D1FA8" w:rsidRDefault="00BD3471" w:rsidP="00C67D66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պահանջել</w:t>
      </w:r>
      <w:r w:rsidR="00C67D66" w:rsidRPr="009D1FA8">
        <w:rPr>
          <w:rFonts w:ascii="GHEA Grapalat" w:hAnsi="GHEA Grapalat" w:cs="Sylfaen"/>
          <w:lang w:val="hy-AM"/>
        </w:rPr>
        <w:t xml:space="preserve"> Բաժնի խնդիրների և գործառույթների վերաբերյալ կարգերի ու նորմատիվային փաստաթղթերի մշակ</w:t>
      </w:r>
      <w:r w:rsidRPr="009D1FA8">
        <w:rPr>
          <w:rFonts w:ascii="GHEA Grapalat" w:hAnsi="GHEA Grapalat" w:cs="Sylfaen"/>
          <w:lang w:val="hy-AM"/>
        </w:rPr>
        <w:t>ված տարբերակները</w:t>
      </w:r>
      <w:r w:rsidR="00C67D66" w:rsidRPr="009D1FA8">
        <w:rPr>
          <w:rFonts w:ascii="GHEA Grapalat" w:hAnsi="GHEA Grapalat" w:cs="Sylfaen"/>
          <w:lang w:val="hy-AM"/>
        </w:rPr>
        <w:t>.</w:t>
      </w:r>
    </w:p>
    <w:p w14:paraId="2E504BE2" w14:textId="100B5187" w:rsidR="00C67D66" w:rsidRPr="009D1FA8" w:rsidRDefault="00A326AF" w:rsidP="00C67D66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հավաքագրել</w:t>
      </w:r>
      <w:r w:rsidR="00BD3471" w:rsidRPr="009D1FA8">
        <w:rPr>
          <w:rFonts w:ascii="GHEA Grapalat" w:hAnsi="GHEA Grapalat" w:cs="Sylfaen"/>
          <w:lang w:val="hy-AM"/>
        </w:rPr>
        <w:t xml:space="preserve"> </w:t>
      </w:r>
      <w:r w:rsidRPr="009D1FA8">
        <w:rPr>
          <w:rFonts w:ascii="GHEA Grapalat" w:hAnsi="GHEA Grapalat" w:cs="Sylfaen"/>
          <w:lang w:val="hy-AM"/>
        </w:rPr>
        <w:t>թռիչքների անվտանգությանն առնչվող տվյալներ, տվյալների պահպանմանը վերաբերվող տեղեկատվություն, ինչպես նաև էլեկտրոնային ծրագրի մշակման համար համապատասխան առաջարկություն</w:t>
      </w:r>
      <w:r w:rsidRPr="009D1FA8">
        <w:rPr>
          <w:rFonts w:ascii="Cambria Math" w:hAnsi="Cambria Math" w:cs="Sylfaen"/>
          <w:lang w:val="hy-AM"/>
        </w:rPr>
        <w:t xml:space="preserve">․ </w:t>
      </w:r>
    </w:p>
    <w:p w14:paraId="597BE0FC" w14:textId="70FEBDF8" w:rsidR="00C67D66" w:rsidRPr="009D1FA8" w:rsidRDefault="005B0626" w:rsidP="00C67D66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ստան</w:t>
      </w:r>
      <w:r w:rsidR="0092121E" w:rsidRPr="009D1FA8">
        <w:rPr>
          <w:rFonts w:ascii="GHEA Grapalat" w:hAnsi="GHEA Grapalat" w:cs="Sylfaen"/>
          <w:lang w:val="hy-AM"/>
        </w:rPr>
        <w:t>ալ</w:t>
      </w:r>
      <w:r w:rsidR="00C67D66" w:rsidRPr="009D1FA8">
        <w:rPr>
          <w:rFonts w:ascii="GHEA Grapalat" w:hAnsi="GHEA Grapalat" w:cs="Sylfaen"/>
          <w:lang w:val="hy-AM"/>
        </w:rPr>
        <w:t xml:space="preserve"> ավիացիոն պատահարների և միջադեպերի </w:t>
      </w:r>
      <w:r w:rsidR="0092121E" w:rsidRPr="009D1FA8">
        <w:rPr>
          <w:rFonts w:ascii="GHEA Grapalat" w:hAnsi="GHEA Grapalat" w:cs="Sylfaen"/>
          <w:lang w:val="hy-AM"/>
        </w:rPr>
        <w:t xml:space="preserve">վերաբերյալ հաշվետվություններ, ծանոթանալ </w:t>
      </w:r>
      <w:r w:rsidR="00C67D66" w:rsidRPr="009D1FA8">
        <w:rPr>
          <w:rFonts w:ascii="GHEA Grapalat" w:hAnsi="GHEA Grapalat" w:cs="Sylfaen"/>
          <w:lang w:val="hy-AM"/>
        </w:rPr>
        <w:t>վերլուծ</w:t>
      </w:r>
      <w:r w:rsidR="0092121E" w:rsidRPr="009D1FA8">
        <w:rPr>
          <w:rFonts w:ascii="GHEA Grapalat" w:hAnsi="GHEA Grapalat" w:cs="Sylfaen"/>
          <w:lang w:val="hy-AM"/>
        </w:rPr>
        <w:t>ական նյութերին</w:t>
      </w:r>
      <w:r w:rsidR="0092121E" w:rsidRPr="009D1FA8">
        <w:rPr>
          <w:rFonts w:ascii="Cambria Math" w:hAnsi="Cambria Math" w:cs="Sylfaen"/>
          <w:lang w:val="hy-AM"/>
        </w:rPr>
        <w:t>․</w:t>
      </w:r>
    </w:p>
    <w:p w14:paraId="0453BFC1" w14:textId="6C4B4333" w:rsidR="001216C7" w:rsidRPr="009D1FA8" w:rsidRDefault="001216C7" w:rsidP="001216C7">
      <w:pPr>
        <w:pStyle w:val="ListParagraph"/>
        <w:numPr>
          <w:ilvl w:val="0"/>
          <w:numId w:val="15"/>
        </w:numPr>
        <w:spacing w:before="80" w:after="0" w:line="240" w:lineRule="auto"/>
        <w:ind w:left="0" w:hanging="1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պահանջ</w:t>
      </w:r>
      <w:r w:rsidR="00D12293" w:rsidRPr="009D1FA8">
        <w:rPr>
          <w:rFonts w:ascii="GHEA Grapalat" w:hAnsi="GHEA Grapalat" w:cs="Sylfaen"/>
          <w:lang w:val="hy-AM"/>
        </w:rPr>
        <w:t>ել</w:t>
      </w:r>
      <w:r w:rsidR="00C67D66" w:rsidRPr="009D1FA8">
        <w:rPr>
          <w:rFonts w:ascii="GHEA Grapalat" w:hAnsi="GHEA Grapalat" w:cs="Sylfaen"/>
          <w:lang w:val="hy-AM"/>
        </w:rPr>
        <w:t xml:space="preserve"> ավիացիոն պատահարների և լուրջ միջադեպերի քննությանն առնչվող փաստաթղթեր</w:t>
      </w:r>
      <w:r w:rsidR="00D12293" w:rsidRPr="009D1FA8">
        <w:rPr>
          <w:rFonts w:ascii="GHEA Grapalat" w:hAnsi="GHEA Grapalat" w:cs="Sylfaen"/>
          <w:lang w:val="hy-AM"/>
        </w:rPr>
        <w:t xml:space="preserve">, </w:t>
      </w:r>
      <w:r w:rsidR="00C67D66" w:rsidRPr="009D1FA8">
        <w:rPr>
          <w:rFonts w:ascii="GHEA Grapalat" w:hAnsi="GHEA Grapalat" w:cs="Sylfaen"/>
          <w:lang w:val="hy-AM"/>
        </w:rPr>
        <w:t>մեթոդական ուղեցույցեր</w:t>
      </w:r>
      <w:r w:rsidR="00751D65" w:rsidRPr="009D1FA8">
        <w:rPr>
          <w:rFonts w:ascii="GHEA Grapalat" w:hAnsi="GHEA Grapalat" w:cs="Sylfaen"/>
          <w:lang w:val="hy-AM"/>
        </w:rPr>
        <w:t>ի մշակման համար համապատասխան տվյալներ</w:t>
      </w:r>
      <w:r w:rsidR="00751D65" w:rsidRPr="009D1FA8">
        <w:rPr>
          <w:rFonts w:ascii="Cambria Math" w:hAnsi="Cambria Math" w:cs="Sylfaen"/>
          <w:lang w:val="hy-AM"/>
        </w:rPr>
        <w:t>․</w:t>
      </w:r>
    </w:p>
    <w:p w14:paraId="6EBB267D" w14:textId="08DE13D3" w:rsidR="007B6E38" w:rsidRPr="009D1FA8" w:rsidRDefault="00A16329" w:rsidP="001216C7">
      <w:pPr>
        <w:pStyle w:val="ListParagraph"/>
        <w:numPr>
          <w:ilvl w:val="0"/>
          <w:numId w:val="15"/>
        </w:numPr>
        <w:spacing w:before="80" w:after="0" w:line="240" w:lineRule="auto"/>
        <w:ind w:left="0" w:hanging="1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 xml:space="preserve">հավաքագրել </w:t>
      </w:r>
      <w:r w:rsidR="001216C7" w:rsidRPr="009D1FA8">
        <w:rPr>
          <w:rFonts w:ascii="GHEA Grapalat" w:hAnsi="GHEA Grapalat" w:cs="Sylfaen"/>
          <w:lang w:val="hy-AM"/>
        </w:rPr>
        <w:t xml:space="preserve">անձնակազմի հետ </w:t>
      </w:r>
      <w:r w:rsidR="00C67D66" w:rsidRPr="009D1FA8">
        <w:rPr>
          <w:rFonts w:ascii="GHEA Grapalat" w:hAnsi="GHEA Grapalat" w:cs="Sylfaen"/>
          <w:lang w:val="hy-AM"/>
        </w:rPr>
        <w:t>խորհրդատվական ու մեթոդաբանական աշխատանք</w:t>
      </w:r>
      <w:r w:rsidR="001216C7" w:rsidRPr="009D1FA8">
        <w:rPr>
          <w:rFonts w:ascii="GHEA Grapalat" w:hAnsi="GHEA Grapalat" w:cs="Sylfaen"/>
          <w:lang w:val="hy-AM"/>
        </w:rPr>
        <w:t xml:space="preserve">ներ </w:t>
      </w:r>
      <w:r w:rsidRPr="009D1FA8">
        <w:rPr>
          <w:rFonts w:ascii="GHEA Grapalat" w:hAnsi="GHEA Grapalat" w:cs="Sylfaen"/>
          <w:lang w:val="hy-AM"/>
        </w:rPr>
        <w:t xml:space="preserve">իրականացնելու նպատակով կատարված աշխատանքների վերաբերյալ տեղեկանքներ և լրացուցիչ տեղեկատվություն, ծանոթանալ </w:t>
      </w:r>
      <w:r w:rsidR="001216C7" w:rsidRPr="009D1FA8">
        <w:rPr>
          <w:rFonts w:ascii="GHEA Grapalat" w:hAnsi="GHEA Grapalat" w:cs="Sylfaen"/>
          <w:lang w:val="hy-AM"/>
        </w:rPr>
        <w:t>արդյունքներ</w:t>
      </w:r>
      <w:r w:rsidRPr="009D1FA8">
        <w:rPr>
          <w:rFonts w:ascii="GHEA Grapalat" w:hAnsi="GHEA Grapalat" w:cs="Sylfaen"/>
          <w:lang w:val="hy-AM"/>
        </w:rPr>
        <w:t>ին</w:t>
      </w:r>
      <w:r w:rsidRPr="009D1FA8">
        <w:rPr>
          <w:rFonts w:ascii="Cambria Math" w:hAnsi="Cambria Math" w:cs="Sylfaen"/>
          <w:lang w:val="hy-AM"/>
        </w:rPr>
        <w:t>․</w:t>
      </w:r>
      <w:r w:rsidR="007B6E38" w:rsidRPr="009D1FA8">
        <w:rPr>
          <w:rFonts w:ascii="GHEA Grapalat" w:hAnsi="GHEA Grapalat" w:cs="Sylfaen"/>
          <w:lang w:val="hy-AM"/>
        </w:rPr>
        <w:t xml:space="preserve"> </w:t>
      </w:r>
    </w:p>
    <w:p w14:paraId="318B47AE" w14:textId="77777777" w:rsidR="00103EC1" w:rsidRPr="00103EC1" w:rsidRDefault="007B6E38" w:rsidP="001216C7">
      <w:pPr>
        <w:pStyle w:val="ListParagraph"/>
        <w:numPr>
          <w:ilvl w:val="0"/>
          <w:numId w:val="15"/>
        </w:numPr>
        <w:spacing w:before="80" w:after="0" w:line="240" w:lineRule="auto"/>
        <w:ind w:left="0" w:hanging="1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պահանջ</w:t>
      </w:r>
      <w:r w:rsidR="00F5684E" w:rsidRPr="009D1FA8">
        <w:rPr>
          <w:rFonts w:ascii="GHEA Grapalat" w:hAnsi="GHEA Grapalat" w:cs="Sylfaen"/>
          <w:lang w:val="hy-AM"/>
        </w:rPr>
        <w:t>ել</w:t>
      </w:r>
      <w:r w:rsidRPr="009D1FA8">
        <w:rPr>
          <w:rFonts w:ascii="GHEA Grapalat" w:hAnsi="GHEA Grapalat" w:cs="Sylfaen"/>
          <w:lang w:val="hy-AM"/>
        </w:rPr>
        <w:t xml:space="preserve"> ա</w:t>
      </w:r>
      <w:r w:rsidR="00D65F6D" w:rsidRPr="009D1FA8">
        <w:rPr>
          <w:rFonts w:ascii="GHEA Grapalat" w:hAnsi="GHEA Grapalat" w:cs="Sylfaen"/>
          <w:lang w:val="hy-AM"/>
        </w:rPr>
        <w:t>վիացիոն պատահարների և լուրջ միջադեպերի զեկույցների հաշվառման գործընթացներ ապահովելու  նպատակով Հայաստանի Հանրապետության ավիացիոն կառույցների ղեկավարներից անհրաժեշտ տեղեկատվություն, լրացուցիչ տվյալներ, հիմնավորումներ</w:t>
      </w:r>
      <w:r w:rsidR="00103EC1">
        <w:rPr>
          <w:rFonts w:ascii="Cambria Math" w:hAnsi="Cambria Math" w:cs="Sylfaen"/>
          <w:lang w:val="hy-AM"/>
        </w:rPr>
        <w:t>․</w:t>
      </w:r>
    </w:p>
    <w:p w14:paraId="47499D4D" w14:textId="77777777" w:rsidR="00103EC1" w:rsidRPr="009D1FA8" w:rsidRDefault="00103EC1" w:rsidP="00103EC1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lastRenderedPageBreak/>
        <w:t xml:space="preserve">Նախարարին ներկայացնել առաջարկություններ ավիացիոն պատահարների և լուրջ միջադեպերի քննության աշխատանքներին մասնագետներ, փորձագետներ, գիտական հաստատությունների ներկայացուցիչներ ներգրավելու, ինչպես նաև աշխատանքային խմբեր կազմավորելու համար. </w:t>
      </w:r>
    </w:p>
    <w:p w14:paraId="6E246A90" w14:textId="77777777" w:rsidR="00103EC1" w:rsidRPr="009D1FA8" w:rsidRDefault="00103EC1" w:rsidP="00103EC1">
      <w:pPr>
        <w:pStyle w:val="ListParagraph"/>
        <w:numPr>
          <w:ilvl w:val="0"/>
          <w:numId w:val="15"/>
        </w:numPr>
        <w:spacing w:line="240" w:lineRule="auto"/>
        <w:ind w:left="0" w:hanging="1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անցկացնել ավիացիոն պատահարների և լուրջ միջադեպերի վերաբերյալ զեկույցներ, թռիչքների անվտանգության ապահովման, ավիացիոն պատահարների և լուրջ միջադեպերի կանխարգելման նպատակով հանդիպումներ և ժողովներ, ինչպես նաև Նախարարին ներկայացնել ամփոփ տեղեկատվություն կատարված աշխատանքների վերլուծությունների վերաբերյալ:</w:t>
      </w:r>
    </w:p>
    <w:p w14:paraId="4F1CDB9D" w14:textId="77777777" w:rsidR="001216C7" w:rsidRPr="00836BCA" w:rsidRDefault="001216C7" w:rsidP="00641DBA">
      <w:pPr>
        <w:pStyle w:val="Heading4"/>
        <w:rPr>
          <w:rFonts w:eastAsia="Calibri" w:cs="Sylfaen"/>
          <w:iCs w:val="0"/>
          <w:sz w:val="22"/>
        </w:rPr>
      </w:pPr>
      <w:bookmarkStart w:id="10" w:name="_Toc77695023"/>
    </w:p>
    <w:p w14:paraId="571CFE83" w14:textId="56532770" w:rsidR="00641DBA" w:rsidRPr="00836BCA" w:rsidRDefault="00641DBA" w:rsidP="00641DBA">
      <w:pPr>
        <w:pStyle w:val="Heading4"/>
        <w:rPr>
          <w:rFonts w:eastAsia="Calibri" w:cs="Sylfaen"/>
          <w:iCs w:val="0"/>
          <w:sz w:val="22"/>
        </w:rPr>
      </w:pPr>
      <w:r w:rsidRPr="00836BCA">
        <w:rPr>
          <w:rFonts w:eastAsia="Calibri" w:cs="Sylfaen"/>
          <w:iCs w:val="0"/>
          <w:sz w:val="22"/>
        </w:rPr>
        <w:t>Պարտականությունները</w:t>
      </w:r>
      <w:bookmarkEnd w:id="10"/>
    </w:p>
    <w:p w14:paraId="2E6B990F" w14:textId="120CE111" w:rsidR="003C2BE8" w:rsidRPr="00836BCA" w:rsidRDefault="003C2BE8" w:rsidP="003C2BE8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/>
          <w:lang w:val="hy-AM"/>
        </w:rPr>
      </w:pPr>
      <w:r w:rsidRPr="00836BCA">
        <w:rPr>
          <w:rFonts w:ascii="GHEA Grapalat" w:hAnsi="GHEA Grapalat" w:cs="Sylfaen"/>
          <w:lang w:val="hy-AM"/>
        </w:rPr>
        <w:t xml:space="preserve">ուսումնասիրել </w:t>
      </w:r>
      <w:r w:rsidR="001C291D">
        <w:rPr>
          <w:rFonts w:ascii="GHEA Grapalat" w:hAnsi="GHEA Grapalat" w:cs="Sylfaen"/>
          <w:lang w:val="hy-AM"/>
        </w:rPr>
        <w:t xml:space="preserve">համապատասխան </w:t>
      </w:r>
      <w:r w:rsidRPr="00836BCA">
        <w:rPr>
          <w:rFonts w:ascii="GHEA Grapalat" w:hAnsi="GHEA Grapalat" w:cs="Sylfaen"/>
          <w:lang w:val="hy-AM"/>
        </w:rPr>
        <w:t xml:space="preserve">ծառայությունների կողմից ՀՀ տարածքում տեղի ունեցած </w:t>
      </w:r>
      <w:r w:rsidRPr="00836BCA">
        <w:rPr>
          <w:rFonts w:ascii="GHEA Grapalat" w:hAnsi="GHEA Grapalat"/>
          <w:lang w:val="hy-AM"/>
        </w:rPr>
        <w:t xml:space="preserve">ավիացիոն պատահարների և լուրջ միջադեպերի մասին ստացված տեղեկատվությունը, վերլուծել և </w:t>
      </w:r>
      <w:r w:rsidR="00151A6D" w:rsidRPr="00A315CA">
        <w:rPr>
          <w:rFonts w:ascii="GHEA Grapalat" w:hAnsi="GHEA Grapalat"/>
          <w:lang w:val="hy-AM"/>
        </w:rPr>
        <w:t>Նախարարին</w:t>
      </w:r>
      <w:r w:rsidRPr="00836BCA">
        <w:rPr>
          <w:rFonts w:ascii="GHEA Grapalat" w:hAnsi="GHEA Grapalat"/>
          <w:lang w:val="hy-AM"/>
        </w:rPr>
        <w:t xml:space="preserve"> ներկայացնել առաջարկություն պետական մասնագիտական քննություն  անցկացնելու համար</w:t>
      </w:r>
      <w:r w:rsidRPr="00836BCA">
        <w:rPr>
          <w:rFonts w:ascii="Cambria Math" w:hAnsi="Cambria Math"/>
          <w:lang w:val="hy-AM"/>
        </w:rPr>
        <w:t>․</w:t>
      </w:r>
    </w:p>
    <w:p w14:paraId="34D94DE6" w14:textId="071A4874" w:rsidR="003045DA" w:rsidRPr="009D1FA8" w:rsidRDefault="003045DA" w:rsidP="003045DA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 xml:space="preserve">ստուգել ավիացիոն պատահարների և լուրջ միջադեպերի </w:t>
      </w:r>
      <w:r w:rsidR="00505163" w:rsidRPr="009D1FA8">
        <w:rPr>
          <w:rFonts w:ascii="GHEA Grapalat" w:hAnsi="GHEA Grapalat" w:cs="Sylfaen"/>
          <w:lang w:val="hy-AM"/>
        </w:rPr>
        <w:t xml:space="preserve">վերաբերյալ իրականացված </w:t>
      </w:r>
      <w:r w:rsidRPr="009D1FA8">
        <w:rPr>
          <w:rFonts w:ascii="GHEA Grapalat" w:hAnsi="GHEA Grapalat" w:cs="Sylfaen"/>
          <w:lang w:val="hy-AM"/>
        </w:rPr>
        <w:t>մշտադիտարկ</w:t>
      </w:r>
      <w:r w:rsidR="00505163" w:rsidRPr="009D1FA8">
        <w:rPr>
          <w:rFonts w:ascii="GHEA Grapalat" w:hAnsi="GHEA Grapalat" w:cs="Sylfaen"/>
          <w:lang w:val="hy-AM"/>
        </w:rPr>
        <w:t xml:space="preserve">ումների նյութերը, </w:t>
      </w:r>
      <w:r w:rsidR="00A65F83" w:rsidRPr="009D1FA8">
        <w:rPr>
          <w:rFonts w:ascii="GHEA Grapalat" w:hAnsi="GHEA Grapalat" w:cs="Sylfaen"/>
          <w:lang w:val="hy-AM"/>
        </w:rPr>
        <w:t xml:space="preserve">վերհանել խնդիրները, </w:t>
      </w:r>
      <w:r w:rsidR="00505163" w:rsidRPr="009D1FA8">
        <w:rPr>
          <w:rFonts w:ascii="GHEA Grapalat" w:hAnsi="GHEA Grapalat" w:cs="Sylfaen"/>
          <w:lang w:val="hy-AM"/>
        </w:rPr>
        <w:t>ամփոփել և</w:t>
      </w:r>
      <w:r w:rsidR="00AE2252" w:rsidRPr="009D1FA8">
        <w:rPr>
          <w:rFonts w:ascii="GHEA Grapalat" w:hAnsi="GHEA Grapalat" w:cs="Sylfaen"/>
          <w:lang w:val="hy-AM"/>
        </w:rPr>
        <w:t xml:space="preserve"> ներկայացնել Նախարարին</w:t>
      </w:r>
      <w:r w:rsidR="00AE2252" w:rsidRPr="009D1FA8">
        <w:rPr>
          <w:rFonts w:ascii="Cambria Math" w:hAnsi="Cambria Math" w:cs="Sylfaen"/>
          <w:lang w:val="hy-AM"/>
        </w:rPr>
        <w:t>․</w:t>
      </w:r>
    </w:p>
    <w:p w14:paraId="0F8E50B1" w14:textId="2B154815" w:rsidR="003045DA" w:rsidRPr="009D1FA8" w:rsidRDefault="003045DA" w:rsidP="003045DA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ուսումնասիրել և ամփոփել ավիացիոն պատահարների և լուրջ միջադեպերի կանխարգելիչ միջոցառումների իրականացման գործընթաց</w:t>
      </w:r>
      <w:r w:rsidR="00091B6C" w:rsidRPr="009D1FA8">
        <w:rPr>
          <w:rFonts w:ascii="GHEA Grapalat" w:hAnsi="GHEA Grapalat" w:cs="Sylfaen"/>
          <w:lang w:val="hy-AM"/>
        </w:rPr>
        <w:t xml:space="preserve">ի վերաբերյալ </w:t>
      </w:r>
      <w:r w:rsidR="0080621D" w:rsidRPr="009D1FA8">
        <w:rPr>
          <w:rFonts w:ascii="GHEA Grapalat" w:hAnsi="GHEA Grapalat" w:cs="Sylfaen"/>
          <w:lang w:val="hy-AM"/>
        </w:rPr>
        <w:t>անհրաժեշտ տեղեկատվությունը և ներկայացնել առաջարկություն</w:t>
      </w:r>
      <w:r w:rsidR="00951B19" w:rsidRPr="009D1FA8">
        <w:rPr>
          <w:rFonts w:ascii="GHEA Grapalat" w:hAnsi="GHEA Grapalat" w:cs="Sylfaen"/>
          <w:lang w:val="hy-AM"/>
        </w:rPr>
        <w:t xml:space="preserve"> </w:t>
      </w:r>
      <w:r w:rsidR="0099470A" w:rsidRPr="009D1FA8">
        <w:rPr>
          <w:rFonts w:ascii="GHEA Grapalat" w:hAnsi="GHEA Grapalat" w:cs="Sylfaen"/>
          <w:lang w:val="hy-AM"/>
        </w:rPr>
        <w:t xml:space="preserve">և միջոցառումների պլան </w:t>
      </w:r>
      <w:r w:rsidR="00951B19" w:rsidRPr="009D1FA8">
        <w:rPr>
          <w:rFonts w:ascii="GHEA Grapalat" w:hAnsi="GHEA Grapalat" w:cs="Sylfaen"/>
          <w:lang w:val="hy-AM"/>
        </w:rPr>
        <w:t>գործընթացը արդյունավետ իարականացնելու համար</w:t>
      </w:r>
      <w:r w:rsidRPr="009D1FA8">
        <w:rPr>
          <w:rFonts w:ascii="Cambria Math" w:hAnsi="Cambria Math" w:cs="Cambria Math"/>
          <w:lang w:val="hy-AM"/>
        </w:rPr>
        <w:t>․</w:t>
      </w:r>
    </w:p>
    <w:p w14:paraId="61BA4B80" w14:textId="4D3AD76D" w:rsidR="003045DA" w:rsidRPr="009D1FA8" w:rsidRDefault="003045DA" w:rsidP="003045DA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նախապատրաստել ավիացիոն պատահարների և լուրջ միջադեպերի միջազգային կառույցների և գործընկերների հետ համագործակցության համապատասխան ձևաչափն ու օրակարգը</w:t>
      </w:r>
      <w:r w:rsidRPr="009D1FA8">
        <w:rPr>
          <w:rFonts w:ascii="Cambria Math" w:hAnsi="Cambria Math" w:cs="Cambria Math"/>
          <w:lang w:val="hy-AM"/>
        </w:rPr>
        <w:t>․</w:t>
      </w:r>
      <w:r w:rsidRPr="009D1FA8">
        <w:rPr>
          <w:rFonts w:ascii="GHEA Grapalat" w:hAnsi="GHEA Grapalat" w:cs="Sylfaen"/>
          <w:lang w:val="hy-AM"/>
        </w:rPr>
        <w:t xml:space="preserve"> </w:t>
      </w:r>
    </w:p>
    <w:p w14:paraId="42EF45FE" w14:textId="059C2D29" w:rsidR="003045DA" w:rsidRPr="009D1FA8" w:rsidRDefault="003045DA" w:rsidP="003045DA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 xml:space="preserve">ուոսումնասիրել համապատասխան աշխատանքների իրականացումը ավիացիոն պատահարների և լուրջ միջադեպերի քննության նախնական և կազմակերպչական </w:t>
      </w:r>
      <w:r w:rsidR="001216C7" w:rsidRPr="009D1FA8">
        <w:rPr>
          <w:rFonts w:ascii="GHEA Grapalat" w:hAnsi="GHEA Grapalat" w:cs="Sylfaen"/>
          <w:lang w:val="hy-AM"/>
        </w:rPr>
        <w:t>փուլերում</w:t>
      </w:r>
      <w:r w:rsidR="00951B19" w:rsidRPr="009D1FA8">
        <w:rPr>
          <w:rFonts w:ascii="GHEA Grapalat" w:hAnsi="GHEA Grapalat" w:cs="Sylfaen"/>
          <w:lang w:val="hy-AM"/>
        </w:rPr>
        <w:t>, վերհանել խնդիրները</w:t>
      </w:r>
      <w:r w:rsidR="00F361D6" w:rsidRPr="009D1FA8">
        <w:rPr>
          <w:rFonts w:ascii="GHEA Grapalat" w:hAnsi="GHEA Grapalat" w:cs="Sylfaen"/>
          <w:lang w:val="hy-AM"/>
        </w:rPr>
        <w:t xml:space="preserve"> և քննություն անցկացնելու վերաբերյալ ներկայացնել ամփոփ տեղեկատվություն Նախարարին</w:t>
      </w:r>
      <w:r w:rsidR="00F361D6" w:rsidRPr="009D1FA8">
        <w:rPr>
          <w:rFonts w:ascii="Cambria Math" w:hAnsi="Cambria Math" w:cs="Sylfaen"/>
          <w:lang w:val="hy-AM"/>
        </w:rPr>
        <w:t>․</w:t>
      </w:r>
    </w:p>
    <w:p w14:paraId="705CE89A" w14:textId="2D3E1F90" w:rsidR="003045DA" w:rsidRPr="009D1FA8" w:rsidRDefault="003045DA" w:rsidP="003045DA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 xml:space="preserve">ուսումնասիրել և ամփոփել ավիացիոն պատահարների և լուրջ միջադեպերի </w:t>
      </w:r>
      <w:r w:rsidR="00490421" w:rsidRPr="009D1FA8">
        <w:rPr>
          <w:rFonts w:ascii="GHEA Grapalat" w:hAnsi="GHEA Grapalat" w:cs="Sylfaen"/>
          <w:lang w:val="hy-AM"/>
        </w:rPr>
        <w:t xml:space="preserve">վերաբերյալ անցկացված </w:t>
      </w:r>
      <w:r w:rsidRPr="009D1FA8">
        <w:rPr>
          <w:rFonts w:ascii="GHEA Grapalat" w:hAnsi="GHEA Grapalat" w:cs="Sylfaen"/>
          <w:lang w:val="hy-AM"/>
        </w:rPr>
        <w:t>քննության աշխատանքներ</w:t>
      </w:r>
      <w:r w:rsidR="00490421" w:rsidRPr="009D1FA8">
        <w:rPr>
          <w:rFonts w:ascii="GHEA Grapalat" w:hAnsi="GHEA Grapalat" w:cs="Sylfaen"/>
          <w:lang w:val="hy-AM"/>
        </w:rPr>
        <w:t xml:space="preserve">ի նյութերը և առաջարկություն ներկայացնել Նախարարին այն հետագայում բացառելու </w:t>
      </w:r>
      <w:r w:rsidR="00951B19" w:rsidRPr="009D1FA8">
        <w:rPr>
          <w:rFonts w:ascii="GHEA Grapalat" w:hAnsi="GHEA Grapalat" w:cs="Sylfaen"/>
          <w:lang w:val="hy-AM"/>
        </w:rPr>
        <w:t>նպատակով</w:t>
      </w:r>
      <w:r w:rsidR="00490421" w:rsidRPr="009D1FA8">
        <w:rPr>
          <w:rFonts w:ascii="Cambria Math" w:hAnsi="Cambria Math" w:cs="Sylfaen"/>
          <w:lang w:val="hy-AM"/>
        </w:rPr>
        <w:t>․</w:t>
      </w:r>
    </w:p>
    <w:p w14:paraId="37545927" w14:textId="691681D5" w:rsidR="003045DA" w:rsidRPr="009D1FA8" w:rsidRDefault="003045DA" w:rsidP="003045DA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կանոնակարգել ավիացիոն պատահարների և լուրջ միջադեպերի հաղորդման կամավոր և ոչ պատժիչ գաղտնի համակարգի կառավարումը</w:t>
      </w:r>
      <w:r w:rsidRPr="009D1FA8">
        <w:rPr>
          <w:rFonts w:ascii="Cambria Math" w:hAnsi="Cambria Math" w:cs="Cambria Math"/>
          <w:lang w:val="hy-AM"/>
        </w:rPr>
        <w:t>․</w:t>
      </w:r>
    </w:p>
    <w:p w14:paraId="39ECF4BA" w14:textId="6A884B03" w:rsidR="003045DA" w:rsidRPr="009D1FA8" w:rsidRDefault="003045DA" w:rsidP="003045DA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 xml:space="preserve">ստուգել և ամփոփել ավիացիոն պատահարների և լուրջ միջադեպերի քննության, ինչպես նաև կրթական ծրագրերի միջոցով հանրության վստահության ապահովման ավիացիոն անվտանգության նկատմամբ </w:t>
      </w:r>
      <w:r w:rsidR="00E74926" w:rsidRPr="009D1FA8">
        <w:rPr>
          <w:rFonts w:ascii="GHEA Grapalat" w:hAnsi="GHEA Grapalat" w:cs="Sylfaen"/>
          <w:lang w:val="hy-AM"/>
        </w:rPr>
        <w:t xml:space="preserve">իրականացված </w:t>
      </w:r>
      <w:r w:rsidRPr="009D1FA8">
        <w:rPr>
          <w:rFonts w:ascii="GHEA Grapalat" w:hAnsi="GHEA Grapalat" w:cs="Sylfaen"/>
          <w:lang w:val="hy-AM"/>
        </w:rPr>
        <w:t>գործընթաց</w:t>
      </w:r>
      <w:r w:rsidR="00E74926" w:rsidRPr="009D1FA8">
        <w:rPr>
          <w:rFonts w:ascii="GHEA Grapalat" w:hAnsi="GHEA Grapalat" w:cs="Sylfaen"/>
          <w:lang w:val="hy-AM"/>
        </w:rPr>
        <w:t xml:space="preserve">ը և </w:t>
      </w:r>
      <w:r w:rsidR="001216C7" w:rsidRPr="009D1FA8">
        <w:rPr>
          <w:rFonts w:ascii="GHEA Grapalat" w:hAnsi="GHEA Grapalat" w:cs="Sylfaen"/>
          <w:lang w:val="hy-AM"/>
        </w:rPr>
        <w:t>արդյունքներ</w:t>
      </w:r>
      <w:r w:rsidR="00E74926" w:rsidRPr="009D1FA8">
        <w:rPr>
          <w:rFonts w:ascii="GHEA Grapalat" w:hAnsi="GHEA Grapalat" w:cs="Sylfaen"/>
          <w:lang w:val="hy-AM"/>
        </w:rPr>
        <w:t>ը ներկայացնել Նախարարին</w:t>
      </w:r>
      <w:r w:rsidRPr="009D1FA8">
        <w:rPr>
          <w:rFonts w:ascii="Cambria Math" w:hAnsi="Cambria Math" w:cs="Cambria Math"/>
          <w:lang w:val="hy-AM"/>
        </w:rPr>
        <w:t>․</w:t>
      </w:r>
    </w:p>
    <w:p w14:paraId="0E5CCDCC" w14:textId="3C76AA04" w:rsidR="00641DBA" w:rsidRDefault="00A02A96" w:rsidP="002001D2">
      <w:pPr>
        <w:pStyle w:val="ListParagraph"/>
        <w:numPr>
          <w:ilvl w:val="0"/>
          <w:numId w:val="15"/>
        </w:numPr>
        <w:spacing w:before="8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ամփոփել</w:t>
      </w:r>
      <w:r w:rsidR="007C420B" w:rsidRPr="009D1FA8">
        <w:rPr>
          <w:rFonts w:ascii="GHEA Grapalat" w:hAnsi="GHEA Grapalat" w:cs="Sylfaen"/>
          <w:lang w:val="hy-AM"/>
        </w:rPr>
        <w:t xml:space="preserve"> </w:t>
      </w:r>
      <w:r w:rsidR="00641DBA" w:rsidRPr="009D1FA8">
        <w:rPr>
          <w:rFonts w:ascii="GHEA Grapalat" w:hAnsi="GHEA Grapalat" w:cs="Sylfaen"/>
          <w:lang w:val="hy-AM"/>
        </w:rPr>
        <w:t xml:space="preserve">Բաժնի գործառույթներից </w:t>
      </w:r>
      <w:r w:rsidR="00DC0363" w:rsidRPr="009D1FA8">
        <w:rPr>
          <w:rFonts w:ascii="GHEA Grapalat" w:hAnsi="GHEA Grapalat" w:cs="Sylfaen"/>
          <w:lang w:val="hy-AM"/>
        </w:rPr>
        <w:t xml:space="preserve">բխող </w:t>
      </w:r>
      <w:r w:rsidR="007C420B" w:rsidRPr="009D1FA8">
        <w:rPr>
          <w:rFonts w:ascii="GHEA Grapalat" w:hAnsi="GHEA Grapalat" w:cs="Sylfaen"/>
          <w:lang w:val="hy-AM"/>
        </w:rPr>
        <w:t xml:space="preserve">մշակված </w:t>
      </w:r>
      <w:r w:rsidR="00641DBA" w:rsidRPr="009D1FA8">
        <w:rPr>
          <w:rFonts w:ascii="GHEA Grapalat" w:hAnsi="GHEA Grapalat" w:cs="Sylfaen"/>
          <w:lang w:val="hy-AM"/>
        </w:rPr>
        <w:t>իրավական ակտերի նախագծեր</w:t>
      </w:r>
      <w:r w:rsidR="007C420B" w:rsidRPr="009D1FA8">
        <w:rPr>
          <w:rFonts w:ascii="GHEA Grapalat" w:hAnsi="GHEA Grapalat" w:cs="Sylfaen"/>
          <w:lang w:val="hy-AM"/>
        </w:rPr>
        <w:t>ը</w:t>
      </w:r>
      <w:r w:rsidR="00641DBA" w:rsidRPr="009D1FA8">
        <w:rPr>
          <w:rFonts w:ascii="GHEA Grapalat" w:hAnsi="GHEA Grapalat" w:cs="Sylfaen"/>
          <w:lang w:val="hy-AM"/>
        </w:rPr>
        <w:t>,</w:t>
      </w:r>
      <w:r w:rsidR="00DC0363" w:rsidRPr="009D1FA8">
        <w:rPr>
          <w:rFonts w:ascii="GHEA Grapalat" w:hAnsi="GHEA Grapalat" w:cs="Sylfaen"/>
          <w:lang w:val="hy-AM"/>
        </w:rPr>
        <w:t xml:space="preserve"> </w:t>
      </w:r>
      <w:r w:rsidR="00641DBA" w:rsidRPr="009D1FA8">
        <w:rPr>
          <w:rFonts w:ascii="GHEA Grapalat" w:hAnsi="GHEA Grapalat" w:cs="Sylfaen"/>
          <w:lang w:val="hy-AM"/>
        </w:rPr>
        <w:t xml:space="preserve"> առաջարկություններ</w:t>
      </w:r>
      <w:r w:rsidR="007C420B" w:rsidRPr="009D1FA8">
        <w:rPr>
          <w:rFonts w:ascii="GHEA Grapalat" w:hAnsi="GHEA Grapalat" w:cs="Sylfaen"/>
          <w:lang w:val="hy-AM"/>
        </w:rPr>
        <w:t>ը</w:t>
      </w:r>
      <w:r w:rsidR="00641DBA" w:rsidRPr="009D1FA8">
        <w:rPr>
          <w:rFonts w:ascii="GHEA Grapalat" w:hAnsi="GHEA Grapalat" w:cs="Sylfaen"/>
          <w:lang w:val="hy-AM"/>
        </w:rPr>
        <w:t>, եզրակացություններ</w:t>
      </w:r>
      <w:r w:rsidR="007C420B" w:rsidRPr="009D1FA8">
        <w:rPr>
          <w:rFonts w:ascii="GHEA Grapalat" w:hAnsi="GHEA Grapalat" w:cs="Sylfaen"/>
          <w:lang w:val="hy-AM"/>
        </w:rPr>
        <w:t>ը</w:t>
      </w:r>
      <w:r w:rsidR="00DC0363" w:rsidRPr="009D1FA8">
        <w:rPr>
          <w:rFonts w:ascii="GHEA Grapalat" w:hAnsi="GHEA Grapalat" w:cs="Sylfaen"/>
          <w:lang w:val="hy-AM"/>
        </w:rPr>
        <w:t xml:space="preserve"> և</w:t>
      </w:r>
      <w:r w:rsidR="00641DBA" w:rsidRPr="009D1FA8">
        <w:rPr>
          <w:rFonts w:ascii="GHEA Grapalat" w:hAnsi="GHEA Grapalat" w:cs="Sylfaen"/>
          <w:lang w:val="hy-AM"/>
        </w:rPr>
        <w:t xml:space="preserve"> դրանց վերաբերյալ </w:t>
      </w:r>
      <w:r w:rsidR="007C420B" w:rsidRPr="009D1FA8">
        <w:rPr>
          <w:rFonts w:ascii="GHEA Grapalat" w:hAnsi="GHEA Grapalat" w:cs="Sylfaen"/>
          <w:lang w:val="hy-AM"/>
        </w:rPr>
        <w:t xml:space="preserve">տալ </w:t>
      </w:r>
      <w:r w:rsidR="00641DBA" w:rsidRPr="009D1FA8">
        <w:rPr>
          <w:rFonts w:ascii="GHEA Grapalat" w:hAnsi="GHEA Grapalat" w:cs="Sylfaen"/>
          <w:lang w:val="hy-AM"/>
        </w:rPr>
        <w:t xml:space="preserve">մեթոդական պարզաբանումներ և </w:t>
      </w:r>
      <w:r w:rsidR="007C420B" w:rsidRPr="009D1FA8">
        <w:rPr>
          <w:rFonts w:ascii="GHEA Grapalat" w:hAnsi="GHEA Grapalat" w:cs="Sylfaen"/>
          <w:lang w:val="hy-AM"/>
        </w:rPr>
        <w:t xml:space="preserve">մշակել </w:t>
      </w:r>
      <w:r w:rsidR="00641DBA" w:rsidRPr="009D1FA8">
        <w:rPr>
          <w:rFonts w:ascii="GHEA Grapalat" w:hAnsi="GHEA Grapalat" w:cs="Sylfaen"/>
          <w:lang w:val="hy-AM"/>
        </w:rPr>
        <w:t>ուղեցույցեր</w:t>
      </w:r>
      <w:r w:rsidR="000F7AC5" w:rsidRPr="009D1FA8">
        <w:rPr>
          <w:rFonts w:ascii="GHEA Grapalat" w:hAnsi="GHEA Grapalat" w:cs="Sylfaen"/>
          <w:lang w:val="hy-AM"/>
        </w:rPr>
        <w:t>.</w:t>
      </w:r>
      <w:r w:rsidR="00641DBA" w:rsidRPr="009D1FA8">
        <w:rPr>
          <w:rFonts w:ascii="GHEA Grapalat" w:hAnsi="GHEA Grapalat" w:cs="Sylfaen"/>
          <w:lang w:val="hy-AM"/>
        </w:rPr>
        <w:t xml:space="preserve"> </w:t>
      </w:r>
    </w:p>
    <w:p w14:paraId="07F027F4" w14:textId="7EA76792" w:rsidR="00F95B1C" w:rsidRPr="00A315CA" w:rsidRDefault="00F95B1C" w:rsidP="002001D2">
      <w:pPr>
        <w:pStyle w:val="ListParagraph"/>
        <w:numPr>
          <w:ilvl w:val="0"/>
          <w:numId w:val="15"/>
        </w:numPr>
        <w:spacing w:before="8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A315CA">
        <w:rPr>
          <w:rFonts w:ascii="GHEA Grapalat" w:hAnsi="GHEA Grapalat" w:cs="Sylfaen"/>
          <w:lang w:val="hy-AM"/>
        </w:rPr>
        <w:t>ուսումնասիրել թռիչքների անվտանգությանն առնչվող տվյալները և ներկայացնել էլեկտրոնային ծրագրի մշակման տարբերակներ</w:t>
      </w:r>
      <w:r w:rsidRPr="00A315CA">
        <w:rPr>
          <w:rFonts w:ascii="Cambria Math" w:hAnsi="Cambria Math" w:cs="Sylfaen"/>
          <w:lang w:val="hy-AM"/>
        </w:rPr>
        <w:t>․</w:t>
      </w:r>
    </w:p>
    <w:p w14:paraId="3934521E" w14:textId="39398A85" w:rsidR="00E57F3C" w:rsidRPr="00A315CA" w:rsidRDefault="00FD62D7" w:rsidP="002001D2">
      <w:pPr>
        <w:pStyle w:val="ListParagraph"/>
        <w:numPr>
          <w:ilvl w:val="0"/>
          <w:numId w:val="15"/>
        </w:numPr>
        <w:spacing w:before="8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A315CA">
        <w:rPr>
          <w:rFonts w:ascii="GHEA Grapalat" w:hAnsi="GHEA Grapalat" w:cs="Sylfaen"/>
          <w:lang w:val="hy-AM"/>
        </w:rPr>
        <w:t>ուսումնասիրել և ամփոփել ավիացիոն պատահարների և միջադեպերի վերաբերյալ ստացված հաշվետվությունները, վերլուծական նյութեր</w:t>
      </w:r>
      <w:r w:rsidR="00E57F3C" w:rsidRPr="00A315CA">
        <w:rPr>
          <w:rFonts w:ascii="GHEA Grapalat" w:hAnsi="GHEA Grapalat" w:cs="Sylfaen"/>
          <w:lang w:val="hy-AM"/>
        </w:rPr>
        <w:t>ը և Նախարարին ներկայացնել ամփոփ տեղեկատվություն</w:t>
      </w:r>
      <w:r w:rsidR="00102519" w:rsidRPr="00A315CA">
        <w:rPr>
          <w:rFonts w:ascii="GHEA Grapalat" w:hAnsi="GHEA Grapalat" w:cs="Sylfaen"/>
          <w:lang w:val="hy-AM"/>
        </w:rPr>
        <w:t>։</w:t>
      </w:r>
    </w:p>
    <w:p w14:paraId="08D34B2A" w14:textId="71706EF5" w:rsidR="002001D2" w:rsidRPr="009D1FA8" w:rsidRDefault="002001D2" w:rsidP="003045DA">
      <w:pPr>
        <w:spacing w:before="80" w:line="240" w:lineRule="auto"/>
        <w:jc w:val="both"/>
        <w:rPr>
          <w:rFonts w:cs="Sylfaen"/>
          <w:lang w:val="hy-AM"/>
        </w:rPr>
      </w:pPr>
    </w:p>
    <w:p w14:paraId="57F4EF67" w14:textId="77777777" w:rsidR="00641DBA" w:rsidRPr="009D1FA8" w:rsidRDefault="00641DBA" w:rsidP="007431DA">
      <w:pPr>
        <w:pStyle w:val="Heading2"/>
        <w:jc w:val="left"/>
        <w:rPr>
          <w:rFonts w:eastAsia="Calibri" w:cs="Sylfaen"/>
          <w:sz w:val="22"/>
          <w:szCs w:val="22"/>
        </w:rPr>
      </w:pPr>
      <w:bookmarkStart w:id="11" w:name="_Toc77695024"/>
      <w:r w:rsidRPr="009D1FA8">
        <w:rPr>
          <w:rFonts w:eastAsia="Calibri" w:cs="Sylfaen"/>
          <w:sz w:val="22"/>
          <w:szCs w:val="22"/>
        </w:rPr>
        <w:lastRenderedPageBreak/>
        <w:t>3. Պաշտոնին ներկայացվող պահանջները</w:t>
      </w:r>
      <w:bookmarkEnd w:id="11"/>
    </w:p>
    <w:p w14:paraId="6A912579" w14:textId="77777777" w:rsidR="00641DBA" w:rsidRPr="009D1FA8" w:rsidRDefault="00641DBA" w:rsidP="00641DBA">
      <w:pPr>
        <w:pStyle w:val="Heading4"/>
        <w:rPr>
          <w:sz w:val="22"/>
        </w:rPr>
      </w:pPr>
      <w:bookmarkStart w:id="12" w:name="_Toc77695025"/>
      <w:r w:rsidRPr="009D1FA8">
        <w:rPr>
          <w:sz w:val="22"/>
        </w:rPr>
        <w:t>3.1. Կրթություն, որակավորման աստիճանը</w:t>
      </w:r>
      <w:bookmarkEnd w:id="12"/>
    </w:p>
    <w:p w14:paraId="5D5771BD" w14:textId="77777777" w:rsidR="00641DBA" w:rsidRPr="009D1FA8" w:rsidRDefault="00F434CD" w:rsidP="00851607">
      <w:pPr>
        <w:pStyle w:val="BodyText"/>
        <w:tabs>
          <w:tab w:val="left" w:pos="0"/>
          <w:tab w:val="left" w:pos="630"/>
          <w:tab w:val="left" w:pos="1701"/>
        </w:tabs>
        <w:spacing w:before="80" w:after="0" w:line="276" w:lineRule="auto"/>
        <w:jc w:val="both"/>
        <w:rPr>
          <w:i/>
          <w:lang w:val="hy-AM"/>
        </w:rPr>
      </w:pPr>
      <w:r w:rsidRPr="009D1FA8">
        <w:rPr>
          <w:lang w:val="hy-AM"/>
        </w:rPr>
        <w:t>Բ</w:t>
      </w:r>
      <w:r w:rsidR="00641DBA" w:rsidRPr="009D1FA8">
        <w:rPr>
          <w:lang w:val="hy-AM"/>
        </w:rPr>
        <w:t>արձրագույն կրթություն</w:t>
      </w:r>
    </w:p>
    <w:p w14:paraId="7EB3573E" w14:textId="77777777" w:rsidR="00641DBA" w:rsidRPr="009D1FA8" w:rsidRDefault="00641DBA" w:rsidP="00641DBA">
      <w:pPr>
        <w:pStyle w:val="Heading4"/>
        <w:rPr>
          <w:sz w:val="22"/>
        </w:rPr>
      </w:pPr>
      <w:bookmarkStart w:id="13" w:name="_Toc77695026"/>
      <w:r w:rsidRPr="009D1FA8">
        <w:rPr>
          <w:sz w:val="22"/>
        </w:rPr>
        <w:t>3.2. Մասնագիտական գիտելիքները</w:t>
      </w:r>
      <w:bookmarkEnd w:id="13"/>
    </w:p>
    <w:p w14:paraId="5CEE5432" w14:textId="77777777" w:rsidR="00851607" w:rsidRPr="009D1FA8" w:rsidRDefault="00851607" w:rsidP="00851607">
      <w:pPr>
        <w:spacing w:after="0" w:line="240" w:lineRule="auto"/>
        <w:rPr>
          <w:rFonts w:eastAsia="Times New Roman" w:cs="Arial"/>
          <w:lang w:val="hy-AM" w:eastAsia="ru-RU"/>
        </w:rPr>
      </w:pPr>
      <w:r w:rsidRPr="009D1FA8">
        <w:rPr>
          <w:rFonts w:eastAsia="Times New Roman" w:cs="Arial"/>
          <w:lang w:val="hy-AM" w:eastAsia="ru-RU"/>
        </w:rPr>
        <w:t>Ունի գործառույթների իրականացման համար անհրաժեշտ գիտելիքներ։</w:t>
      </w:r>
    </w:p>
    <w:p w14:paraId="15EB0BF8" w14:textId="04ACF6D2" w:rsidR="00641DBA" w:rsidRPr="009D1FA8" w:rsidRDefault="00641DBA" w:rsidP="00641DBA">
      <w:pPr>
        <w:pStyle w:val="Heading4"/>
        <w:rPr>
          <w:sz w:val="22"/>
        </w:rPr>
      </w:pPr>
      <w:bookmarkStart w:id="14" w:name="_Toc77695027"/>
      <w:r w:rsidRPr="009D1FA8">
        <w:rPr>
          <w:sz w:val="22"/>
        </w:rPr>
        <w:t>3.3. Աշխատանքային ստաժը, աշխատանքի բնագավառում փորձը</w:t>
      </w:r>
      <w:bookmarkEnd w:id="14"/>
    </w:p>
    <w:p w14:paraId="4C5300DA" w14:textId="1F24CCCE" w:rsidR="00851607" w:rsidRPr="009D1FA8" w:rsidRDefault="00851607" w:rsidP="001D0BC2">
      <w:pPr>
        <w:pStyle w:val="ListParagraph"/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9D1FA8">
        <w:rPr>
          <w:rFonts w:ascii="GHEA Grapalat" w:hAnsi="GHEA Grapalat" w:cs="Sylfaen"/>
          <w:lang w:val="hy-AM"/>
        </w:rPr>
        <w:t xml:space="preserve">Հանրային ծառայության առնվազն երեք տարվա ստաժ կամ չորս տարվա մասնագիտական աշխատանքային ստաժ կամ </w:t>
      </w:r>
      <w:r w:rsidRPr="009D1FA8">
        <w:rPr>
          <w:rFonts w:ascii="GHEA Grapalat" w:hAnsi="GHEA Grapalat"/>
          <w:shd w:val="clear" w:color="auto" w:fill="FFFFFF"/>
          <w:lang w:val="hy-AM"/>
        </w:rPr>
        <w:t xml:space="preserve">օդային տրանսպորտի կամ </w:t>
      </w:r>
      <w:r w:rsidRPr="009D1FA8">
        <w:rPr>
          <w:rFonts w:ascii="GHEA Grapalat" w:hAnsi="GHEA Grapalat"/>
          <w:lang w:val="hy-AM"/>
        </w:rPr>
        <w:t>ֆինանսավարկային կամ տնտեսագիտության կամ իրավունքի կամ ճարտարագիտության  բնագավառում՝ չորս տարվա աշխատանքային ստաժ։</w:t>
      </w:r>
    </w:p>
    <w:p w14:paraId="4A23BA76" w14:textId="77777777" w:rsidR="00CC1F32" w:rsidRPr="009D1FA8" w:rsidRDefault="00CC1F32" w:rsidP="00CC1F32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</w:rPr>
      </w:pPr>
      <w:r w:rsidRPr="009D1FA8">
        <w:rPr>
          <w:rFonts w:ascii="GHEA Grapalat" w:hAnsi="GHEA Grapalat"/>
          <w:b/>
          <w:bCs/>
          <w:lang w:val="hy-AM"/>
        </w:rPr>
        <w:t xml:space="preserve">3.4. </w:t>
      </w:r>
      <w:r w:rsidRPr="009D1FA8">
        <w:rPr>
          <w:rFonts w:ascii="GHEA Grapalat" w:hAnsi="GHEA Grapalat"/>
          <w:b/>
          <w:bCs/>
        </w:rPr>
        <w:t xml:space="preserve">Անհրաժեշտ կոմպետենցիաներ </w:t>
      </w:r>
    </w:p>
    <w:p w14:paraId="57B52F3C" w14:textId="77777777" w:rsidR="00CC1F32" w:rsidRPr="009D1FA8" w:rsidRDefault="00CC1F32" w:rsidP="00CC1F32">
      <w:pPr>
        <w:pStyle w:val="Heading10"/>
        <w:keepNext/>
        <w:keepLines/>
        <w:shd w:val="clear" w:color="auto" w:fill="auto"/>
        <w:spacing w:line="317" w:lineRule="exact"/>
        <w:ind w:right="3720"/>
        <w:jc w:val="left"/>
        <w:rPr>
          <w:rFonts w:ascii="GHEA Grapalat" w:hAnsi="GHEA Grapalat"/>
        </w:rPr>
      </w:pPr>
    </w:p>
    <w:p w14:paraId="5CE1FFFD" w14:textId="77777777" w:rsidR="00CC1F32" w:rsidRPr="009D1FA8" w:rsidRDefault="00CC1F32" w:rsidP="00CC1F32">
      <w:pPr>
        <w:pStyle w:val="Heading10"/>
        <w:keepNext/>
        <w:keepLines/>
        <w:shd w:val="clear" w:color="auto" w:fill="auto"/>
        <w:spacing w:line="317" w:lineRule="exact"/>
        <w:ind w:right="3720"/>
        <w:jc w:val="left"/>
        <w:rPr>
          <w:rFonts w:ascii="GHEA Grapalat" w:hAnsi="GHEA Grapalat"/>
        </w:rPr>
      </w:pPr>
      <w:r w:rsidRPr="009D1FA8">
        <w:rPr>
          <w:rFonts w:ascii="GHEA Grapalat" w:hAnsi="GHEA Grapalat"/>
        </w:rPr>
        <w:t>Ընդհանրական կոմպետենցիաներ՝</w:t>
      </w:r>
    </w:p>
    <w:p w14:paraId="65267C07" w14:textId="77777777" w:rsidR="00CC1F32" w:rsidRPr="009D1FA8" w:rsidRDefault="00CC1F32" w:rsidP="00CC1F32">
      <w:pPr>
        <w:pStyle w:val="ListParagraph"/>
        <w:numPr>
          <w:ilvl w:val="0"/>
          <w:numId w:val="20"/>
        </w:numPr>
        <w:spacing w:after="0" w:line="240" w:lineRule="auto"/>
        <w:ind w:left="540"/>
        <w:rPr>
          <w:rFonts w:ascii="GHEA Grapalat" w:hAnsi="GHEA Grapalat"/>
        </w:rPr>
      </w:pPr>
      <w:r w:rsidRPr="009D1FA8">
        <w:rPr>
          <w:rFonts w:ascii="GHEA Grapalat" w:hAnsi="GHEA Grapalat"/>
          <w:lang w:val="hy-AM"/>
        </w:rPr>
        <w:t>Աշխատակազմի կառավարում</w:t>
      </w:r>
    </w:p>
    <w:p w14:paraId="107100B2" w14:textId="77777777" w:rsidR="00CC1F32" w:rsidRPr="009D1FA8" w:rsidRDefault="00CC1F32" w:rsidP="00CC1F32">
      <w:pPr>
        <w:pStyle w:val="ListParagraph"/>
        <w:numPr>
          <w:ilvl w:val="0"/>
          <w:numId w:val="20"/>
        </w:numPr>
        <w:spacing w:after="0" w:line="240" w:lineRule="auto"/>
        <w:ind w:left="540"/>
        <w:rPr>
          <w:rFonts w:ascii="GHEA Grapalat" w:hAnsi="GHEA Grapalat"/>
        </w:rPr>
      </w:pPr>
      <w:r w:rsidRPr="009D1FA8">
        <w:rPr>
          <w:rFonts w:ascii="GHEA Grapalat" w:hAnsi="GHEA Grapalat"/>
        </w:rPr>
        <w:t>Քաղաքականության վերլուծություն, մոնիթորինգ</w:t>
      </w:r>
    </w:p>
    <w:p w14:paraId="5A347292" w14:textId="77777777" w:rsidR="00CC1F32" w:rsidRPr="009D1FA8" w:rsidRDefault="00CC1F32" w:rsidP="00CC1F32">
      <w:pPr>
        <w:pStyle w:val="ListParagraph"/>
        <w:numPr>
          <w:ilvl w:val="0"/>
          <w:numId w:val="20"/>
        </w:numPr>
        <w:spacing w:after="0" w:line="240" w:lineRule="auto"/>
        <w:ind w:left="540"/>
        <w:rPr>
          <w:rFonts w:ascii="GHEA Grapalat" w:hAnsi="GHEA Grapalat"/>
        </w:rPr>
      </w:pPr>
      <w:r w:rsidRPr="009D1FA8">
        <w:rPr>
          <w:rFonts w:ascii="GHEA Grapalat" w:hAnsi="GHEA Grapalat"/>
          <w:lang w:val="hy-AM"/>
        </w:rPr>
        <w:t>Որոշումների կայացում</w:t>
      </w:r>
    </w:p>
    <w:p w14:paraId="291C36F0" w14:textId="77777777" w:rsidR="00CC1F32" w:rsidRPr="009D1FA8" w:rsidRDefault="00CC1F32" w:rsidP="00CC1F32">
      <w:pPr>
        <w:pStyle w:val="ListParagraph"/>
        <w:numPr>
          <w:ilvl w:val="0"/>
          <w:numId w:val="20"/>
        </w:numPr>
        <w:spacing w:after="0"/>
        <w:ind w:left="540" w:right="9"/>
        <w:jc w:val="both"/>
        <w:rPr>
          <w:rFonts w:ascii="GHEA Grapalat" w:hAnsi="GHEA Grapalat"/>
          <w:u w:val="single"/>
        </w:rPr>
      </w:pPr>
      <w:r w:rsidRPr="009D1FA8">
        <w:rPr>
          <w:rFonts w:ascii="GHEA Grapalat" w:hAnsi="GHEA Grapalat"/>
          <w:lang w:val="hy-AM"/>
        </w:rPr>
        <w:t>Ծրագրերի կառավարում</w:t>
      </w:r>
    </w:p>
    <w:p w14:paraId="3A745E3E" w14:textId="77777777" w:rsidR="00CC1F32" w:rsidRPr="009D1FA8" w:rsidRDefault="00CC1F32" w:rsidP="00CC1F32">
      <w:pPr>
        <w:pStyle w:val="ListParagraph"/>
        <w:numPr>
          <w:ilvl w:val="0"/>
          <w:numId w:val="20"/>
        </w:numPr>
        <w:spacing w:after="0" w:line="240" w:lineRule="auto"/>
        <w:ind w:left="540"/>
        <w:rPr>
          <w:rFonts w:ascii="GHEA Grapalat" w:hAnsi="GHEA Grapalat"/>
        </w:rPr>
      </w:pPr>
      <w:r w:rsidRPr="009D1FA8">
        <w:rPr>
          <w:rFonts w:ascii="GHEA Grapalat" w:hAnsi="GHEA Grapalat"/>
          <w:lang w:val="hy-AM"/>
        </w:rPr>
        <w:t>Խնդրի լուծում</w:t>
      </w:r>
    </w:p>
    <w:p w14:paraId="1D504E30" w14:textId="77777777" w:rsidR="00CC1F32" w:rsidRPr="009D1FA8" w:rsidRDefault="00CC1F32" w:rsidP="00CC1F32">
      <w:pPr>
        <w:pStyle w:val="ListParagraph"/>
        <w:numPr>
          <w:ilvl w:val="0"/>
          <w:numId w:val="20"/>
        </w:numPr>
        <w:spacing w:after="0"/>
        <w:ind w:left="540" w:right="9"/>
        <w:jc w:val="both"/>
        <w:rPr>
          <w:rFonts w:ascii="GHEA Grapalat" w:hAnsi="GHEA Grapalat"/>
          <w:u w:val="single"/>
        </w:rPr>
      </w:pPr>
      <w:r w:rsidRPr="009D1FA8">
        <w:rPr>
          <w:rFonts w:ascii="GHEA Grapalat" w:hAnsi="GHEA Grapalat"/>
        </w:rPr>
        <w:t>Բարեվարքություն</w:t>
      </w:r>
    </w:p>
    <w:p w14:paraId="2CD43CDD" w14:textId="77777777" w:rsidR="00CC1F32" w:rsidRPr="009D1FA8" w:rsidRDefault="00CC1F32" w:rsidP="00CC1F32">
      <w:pPr>
        <w:pStyle w:val="Heading10"/>
        <w:keepNext/>
        <w:keepLines/>
        <w:shd w:val="clear" w:color="auto" w:fill="auto"/>
        <w:spacing w:line="317" w:lineRule="exact"/>
        <w:ind w:right="3720"/>
        <w:jc w:val="left"/>
        <w:rPr>
          <w:rFonts w:ascii="GHEA Grapalat" w:hAnsi="GHEA Grapalat"/>
        </w:rPr>
      </w:pPr>
    </w:p>
    <w:p w14:paraId="652FB151" w14:textId="77777777" w:rsidR="00CC1F32" w:rsidRPr="009D1FA8" w:rsidRDefault="00CC1F32" w:rsidP="00CC1F32">
      <w:pPr>
        <w:pStyle w:val="Heading10"/>
        <w:keepNext/>
        <w:keepLines/>
        <w:shd w:val="clear" w:color="auto" w:fill="auto"/>
        <w:spacing w:line="220" w:lineRule="exact"/>
        <w:jc w:val="left"/>
        <w:rPr>
          <w:rFonts w:ascii="GHEA Grapalat" w:hAnsi="GHEA Grapalat"/>
        </w:rPr>
      </w:pPr>
      <w:bookmarkStart w:id="15" w:name="bookmark18"/>
      <w:r w:rsidRPr="009D1FA8">
        <w:rPr>
          <w:rFonts w:ascii="GHEA Grapalat" w:hAnsi="GHEA Grapalat"/>
        </w:rPr>
        <w:t>Ընտրանքային կոմպետենցիներ՝</w:t>
      </w:r>
      <w:bookmarkEnd w:id="15"/>
    </w:p>
    <w:p w14:paraId="71B251C1" w14:textId="77777777" w:rsidR="00CC1F32" w:rsidRPr="009D1FA8" w:rsidRDefault="00CC1F32" w:rsidP="00CC1F32">
      <w:pPr>
        <w:pStyle w:val="ListParagraph"/>
        <w:numPr>
          <w:ilvl w:val="0"/>
          <w:numId w:val="19"/>
        </w:numPr>
        <w:spacing w:after="0"/>
        <w:ind w:left="360" w:right="14" w:hanging="18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Բանակցությունների վարում</w:t>
      </w:r>
    </w:p>
    <w:p w14:paraId="60F75771" w14:textId="77777777" w:rsidR="00CC1F32" w:rsidRPr="009D1FA8" w:rsidRDefault="00CC1F32" w:rsidP="00CC1F32">
      <w:pPr>
        <w:pStyle w:val="ListParagraph"/>
        <w:numPr>
          <w:ilvl w:val="0"/>
          <w:numId w:val="19"/>
        </w:numPr>
        <w:spacing w:after="0"/>
        <w:ind w:left="360" w:right="14" w:hanging="18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Փոփոխությունների կառավարում</w:t>
      </w:r>
    </w:p>
    <w:p w14:paraId="0BE26D7C" w14:textId="77777777" w:rsidR="00CC1F32" w:rsidRPr="009D1FA8" w:rsidRDefault="00CC1F32" w:rsidP="00CC1F32">
      <w:pPr>
        <w:pStyle w:val="ListParagraph"/>
        <w:numPr>
          <w:ilvl w:val="0"/>
          <w:numId w:val="19"/>
        </w:numPr>
        <w:spacing w:after="0"/>
        <w:ind w:left="360" w:right="14" w:hanging="18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Կոնֆլիկտների կառավարում</w:t>
      </w:r>
    </w:p>
    <w:p w14:paraId="088EE2F3" w14:textId="77777777" w:rsidR="00CC1F32" w:rsidRPr="009D1FA8" w:rsidRDefault="00CC1F32" w:rsidP="00CC1F32">
      <w:pPr>
        <w:pStyle w:val="ListParagraph"/>
        <w:numPr>
          <w:ilvl w:val="0"/>
          <w:numId w:val="19"/>
        </w:numPr>
        <w:spacing w:after="0"/>
        <w:ind w:left="360" w:right="14" w:hanging="18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Բողոքների բավարարում</w:t>
      </w:r>
    </w:p>
    <w:p w14:paraId="6CA540E4" w14:textId="77777777" w:rsidR="00CC1F32" w:rsidRPr="009D1FA8" w:rsidRDefault="00CC1F32" w:rsidP="00CC1F32">
      <w:pPr>
        <w:pStyle w:val="ListParagraph"/>
        <w:numPr>
          <w:ilvl w:val="0"/>
          <w:numId w:val="19"/>
        </w:numPr>
        <w:spacing w:after="0"/>
        <w:ind w:left="360" w:right="14" w:hanging="18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Ժամանակի կառավարում</w:t>
      </w:r>
    </w:p>
    <w:p w14:paraId="1AB76903" w14:textId="77777777" w:rsidR="00CC1F32" w:rsidRPr="009D1FA8" w:rsidRDefault="00CC1F32" w:rsidP="00CC1F32">
      <w:pPr>
        <w:pStyle w:val="ListParagraph"/>
        <w:numPr>
          <w:ilvl w:val="0"/>
          <w:numId w:val="19"/>
        </w:numPr>
        <w:spacing w:after="0"/>
        <w:ind w:left="360" w:right="14" w:hanging="18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Ելույթների նախապատրաստում և կազմակերպում</w:t>
      </w:r>
    </w:p>
    <w:p w14:paraId="09444713" w14:textId="77777777" w:rsidR="00CC1F32" w:rsidRPr="009D1FA8" w:rsidRDefault="00CC1F32" w:rsidP="00CC1F32">
      <w:pPr>
        <w:pStyle w:val="ListParagraph"/>
        <w:numPr>
          <w:ilvl w:val="0"/>
          <w:numId w:val="19"/>
        </w:numPr>
        <w:spacing w:after="0"/>
        <w:ind w:left="360" w:right="14" w:hanging="180"/>
        <w:jc w:val="both"/>
        <w:rPr>
          <w:rFonts w:ascii="GHEA Grapalat" w:hAnsi="GHEA Grapalat" w:cs="Sylfaen"/>
          <w:lang w:val="hy-AM"/>
        </w:rPr>
      </w:pPr>
      <w:r w:rsidRPr="009D1FA8">
        <w:rPr>
          <w:rFonts w:ascii="GHEA Grapalat" w:hAnsi="GHEA Grapalat" w:cs="Sylfaen"/>
          <w:lang w:val="hy-AM"/>
        </w:rPr>
        <w:t>Փաստաթղթերի նախապատրատում</w:t>
      </w:r>
    </w:p>
    <w:p w14:paraId="1B67531C" w14:textId="77777777" w:rsidR="00CC1F32" w:rsidRPr="009D1FA8" w:rsidRDefault="00CC1F32" w:rsidP="00CC1F32">
      <w:pPr>
        <w:pStyle w:val="Heading10"/>
        <w:keepNext/>
        <w:keepLines/>
        <w:shd w:val="clear" w:color="auto" w:fill="auto"/>
        <w:spacing w:line="317" w:lineRule="exact"/>
        <w:ind w:right="3720"/>
        <w:jc w:val="left"/>
        <w:rPr>
          <w:rFonts w:ascii="GHEA Grapalat" w:hAnsi="GHEA Grapalat"/>
          <w:lang w:val="hy-AM"/>
        </w:rPr>
      </w:pPr>
    </w:p>
    <w:p w14:paraId="706ADCEF" w14:textId="77777777" w:rsidR="00CC1F32" w:rsidRPr="009D1FA8" w:rsidRDefault="00CC1F32" w:rsidP="00CC1F32">
      <w:pPr>
        <w:pStyle w:val="Heading10"/>
        <w:keepNext/>
        <w:keepLines/>
        <w:shd w:val="clear" w:color="auto" w:fill="auto"/>
        <w:spacing w:line="370" w:lineRule="exact"/>
        <w:jc w:val="left"/>
        <w:rPr>
          <w:rFonts w:ascii="GHEA Grapalat" w:hAnsi="GHEA Grapalat"/>
          <w:lang w:val="hy-AM"/>
        </w:rPr>
      </w:pPr>
      <w:bookmarkStart w:id="16" w:name="bookmark19"/>
      <w:r w:rsidRPr="009D1FA8">
        <w:rPr>
          <w:rFonts w:ascii="GHEA Grapalat" w:hAnsi="GHEA Grapalat"/>
          <w:lang w:val="hy-AM"/>
        </w:rPr>
        <w:t>4.Կազմակերպական շրջանակը</w:t>
      </w:r>
      <w:bookmarkEnd w:id="16"/>
    </w:p>
    <w:p w14:paraId="4EAAB7DB" w14:textId="3193BE70" w:rsidR="00CC1F32" w:rsidRPr="009D1FA8" w:rsidRDefault="00CC1F32" w:rsidP="00CC1F32">
      <w:pPr>
        <w:ind w:right="9"/>
        <w:jc w:val="both"/>
        <w:rPr>
          <w:rFonts w:cs="Sylfaen"/>
          <w:b/>
          <w:u w:val="single"/>
          <w:lang w:val="hy-AM"/>
        </w:rPr>
      </w:pPr>
      <w:r w:rsidRPr="009D1FA8">
        <w:rPr>
          <w:rFonts w:cs="Sylfaen"/>
          <w:b/>
          <w:lang w:val="hy-AM"/>
        </w:rPr>
        <w:t xml:space="preserve">4.1. </w:t>
      </w:r>
      <w:r w:rsidRPr="009D1FA8">
        <w:rPr>
          <w:rFonts w:cs="Sylfaen"/>
          <w:b/>
          <w:u w:val="single"/>
          <w:lang w:val="hy-AM"/>
        </w:rPr>
        <w:t>Աշխատանքի</w:t>
      </w:r>
      <w:r w:rsidR="003042BB" w:rsidRPr="009D1FA8">
        <w:rPr>
          <w:rFonts w:cs="Sylfaen"/>
          <w:b/>
          <w:u w:val="single"/>
          <w:lang w:val="hy-AM"/>
        </w:rPr>
        <w:t xml:space="preserve"> </w:t>
      </w:r>
      <w:r w:rsidRPr="009D1FA8">
        <w:rPr>
          <w:rFonts w:cs="Sylfaen"/>
          <w:b/>
          <w:u w:val="single"/>
          <w:lang w:val="hy-AM"/>
        </w:rPr>
        <w:t>կազմակերպման և ղեկավարման պատասխանատվությունը</w:t>
      </w:r>
    </w:p>
    <w:p w14:paraId="065C304B" w14:textId="0EB84242" w:rsidR="00CC1F32" w:rsidRPr="009D1FA8" w:rsidRDefault="00B934A2" w:rsidP="00CC1F32">
      <w:pPr>
        <w:ind w:right="9"/>
        <w:jc w:val="both"/>
        <w:rPr>
          <w:lang w:val="hy-AM"/>
        </w:rPr>
      </w:pPr>
      <w:r w:rsidRPr="009D1FA8">
        <w:rPr>
          <w:lang w:val="hy-AM"/>
        </w:rPr>
        <w:t xml:space="preserve">Պատասխանատու է համապատասխան մարմնի կառուցվածքային ստորաբաժանման աշխատանքների կազմակերպման և ղեկավարման համար։ </w:t>
      </w:r>
    </w:p>
    <w:p w14:paraId="19B557A8" w14:textId="77777777" w:rsidR="00CC1F32" w:rsidRPr="009D1FA8" w:rsidRDefault="00CC1F32" w:rsidP="00CC1F32">
      <w:pPr>
        <w:ind w:right="9"/>
        <w:jc w:val="both"/>
        <w:rPr>
          <w:rFonts w:cs="Sylfaen"/>
          <w:b/>
          <w:u w:val="single"/>
          <w:lang w:val="hy-AM"/>
        </w:rPr>
      </w:pPr>
      <w:r w:rsidRPr="009D1FA8">
        <w:rPr>
          <w:b/>
          <w:lang w:val="hy-AM"/>
        </w:rPr>
        <w:t>4.2.</w:t>
      </w:r>
      <w:r w:rsidRPr="009D1FA8">
        <w:rPr>
          <w:rFonts w:cs="Sylfaen"/>
          <w:b/>
          <w:u w:val="single"/>
          <w:lang w:val="hy-AM"/>
        </w:rPr>
        <w:t>Որոշումներ կայացնելու լիազորությունների շրջանակը</w:t>
      </w:r>
    </w:p>
    <w:p w14:paraId="5CF09A87" w14:textId="4DD29652" w:rsidR="00CC1F32" w:rsidRPr="009D1FA8" w:rsidRDefault="0049717D" w:rsidP="00CC1F32">
      <w:pPr>
        <w:ind w:right="9"/>
        <w:jc w:val="both"/>
        <w:rPr>
          <w:lang w:val="hy-AM"/>
        </w:rPr>
      </w:pPr>
      <w:r w:rsidRPr="009D1FA8">
        <w:rPr>
          <w:lang w:val="hy-AM"/>
        </w:rPr>
        <w:t xml:space="preserve">Կայացնում է որոշումներ համապատասխան մարմնի կառուցվածքային ստորաբաժանման աշխատանքների կազմակերպման և ղեկավարման </w:t>
      </w:r>
      <w:r w:rsidR="00CC1F32" w:rsidRPr="009D1FA8">
        <w:rPr>
          <w:lang w:val="hy-AM"/>
        </w:rPr>
        <w:t>շրջանակներում։</w:t>
      </w:r>
      <w:r w:rsidR="00EE528F" w:rsidRPr="009D1FA8">
        <w:rPr>
          <w:lang w:val="hy-AM"/>
        </w:rPr>
        <w:t xml:space="preserve"> </w:t>
      </w:r>
    </w:p>
    <w:p w14:paraId="1565065C" w14:textId="77777777" w:rsidR="00CC1F32" w:rsidRPr="009D1FA8" w:rsidRDefault="00CC1F32" w:rsidP="00CC1F32">
      <w:pPr>
        <w:ind w:right="9"/>
        <w:jc w:val="both"/>
        <w:rPr>
          <w:rFonts w:cs="Sylfaen"/>
          <w:b/>
          <w:u w:val="single"/>
          <w:lang w:val="hy-AM"/>
        </w:rPr>
      </w:pPr>
      <w:r w:rsidRPr="009D1FA8">
        <w:rPr>
          <w:b/>
          <w:lang w:val="hy-AM"/>
        </w:rPr>
        <w:t xml:space="preserve">4.3. </w:t>
      </w:r>
      <w:r w:rsidRPr="009D1FA8">
        <w:rPr>
          <w:rFonts w:cs="Sylfaen"/>
          <w:b/>
          <w:u w:val="single"/>
          <w:lang w:val="hy-AM"/>
        </w:rPr>
        <w:t>Գործունեության ազդեցությունը</w:t>
      </w:r>
    </w:p>
    <w:p w14:paraId="5FB1BEAD" w14:textId="49ACAE43" w:rsidR="00CC1F32" w:rsidRPr="009D1FA8" w:rsidRDefault="00EE528F" w:rsidP="00CC1F32">
      <w:pPr>
        <w:ind w:right="9"/>
        <w:jc w:val="both"/>
        <w:rPr>
          <w:lang w:val="hy-AM"/>
        </w:rPr>
      </w:pPr>
      <w:r w:rsidRPr="009D1FA8">
        <w:rPr>
          <w:lang w:val="hy-AM"/>
        </w:rPr>
        <w:t xml:space="preserve">Ունի գերատեսչական մակարդակում աշխատանքների կազմակերպման և քաղաքականության իրականացման ապահովման և իր լիազորությունների իրականացման արդյունքում այլ անձանց վրա ազդեցություն։ </w:t>
      </w:r>
    </w:p>
    <w:p w14:paraId="40ECE916" w14:textId="77777777" w:rsidR="00CC1F32" w:rsidRPr="009D1FA8" w:rsidRDefault="00CC1F32" w:rsidP="00CC1F32">
      <w:pPr>
        <w:ind w:right="9"/>
        <w:jc w:val="both"/>
        <w:rPr>
          <w:b/>
          <w:u w:val="single"/>
          <w:lang w:val="hy-AM"/>
        </w:rPr>
      </w:pPr>
      <w:r w:rsidRPr="009D1FA8">
        <w:rPr>
          <w:b/>
          <w:lang w:val="hy-AM"/>
        </w:rPr>
        <w:t>4.4.</w:t>
      </w:r>
      <w:r w:rsidRPr="009D1FA8">
        <w:rPr>
          <w:b/>
          <w:u w:val="single"/>
          <w:lang w:val="hy-AM"/>
        </w:rPr>
        <w:t xml:space="preserve"> Շփումների և ներկայացուցչությունը</w:t>
      </w:r>
    </w:p>
    <w:p w14:paraId="4DA45658" w14:textId="77777777" w:rsidR="006979B7" w:rsidRPr="009D1FA8" w:rsidRDefault="006979B7" w:rsidP="00CC1F32">
      <w:pPr>
        <w:ind w:right="9"/>
        <w:jc w:val="both"/>
        <w:rPr>
          <w:lang w:val="hy-AM"/>
        </w:rPr>
      </w:pPr>
      <w:r w:rsidRPr="009D1FA8">
        <w:rPr>
          <w:lang w:val="hy-AM"/>
        </w:rPr>
        <w:lastRenderedPageBreak/>
        <w:t xml:space="preserve"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 </w:t>
      </w:r>
    </w:p>
    <w:p w14:paraId="0C6DF7A0" w14:textId="6D396353" w:rsidR="00CC1F32" w:rsidRPr="009D1FA8" w:rsidRDefault="00CC1F32" w:rsidP="00CC1F32">
      <w:pPr>
        <w:ind w:right="9"/>
        <w:jc w:val="both"/>
        <w:rPr>
          <w:b/>
          <w:u w:val="single"/>
          <w:lang w:val="hy-AM"/>
        </w:rPr>
      </w:pPr>
      <w:r w:rsidRPr="009D1FA8">
        <w:rPr>
          <w:b/>
          <w:lang w:val="hy-AM"/>
        </w:rPr>
        <w:t xml:space="preserve">4.5. </w:t>
      </w:r>
      <w:r w:rsidRPr="009D1FA8">
        <w:rPr>
          <w:b/>
          <w:u w:val="single"/>
          <w:lang w:val="hy-AM"/>
        </w:rPr>
        <w:t>Խնդիրների բարդության և դրանց լուծմումը</w:t>
      </w:r>
    </w:p>
    <w:p w14:paraId="2621133D" w14:textId="35DA31E1" w:rsidR="00CC1F32" w:rsidRPr="00204260" w:rsidRDefault="005C5FAE" w:rsidP="00BF235E">
      <w:pPr>
        <w:rPr>
          <w:lang w:val="hy-AM"/>
        </w:rPr>
      </w:pPr>
      <w:r w:rsidRPr="009D1FA8">
        <w:rPr>
          <w:lang w:val="hy-AM"/>
        </w:rPr>
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 կամ մասնակցում է այդ խնդիրների լուծմանը</w:t>
      </w:r>
      <w:r w:rsidR="00CC1F32" w:rsidRPr="009D1FA8">
        <w:rPr>
          <w:lang w:val="hy-AM"/>
        </w:rPr>
        <w:t>։</w:t>
      </w:r>
    </w:p>
    <w:p w14:paraId="76F04E36" w14:textId="77777777" w:rsidR="00CC1F32" w:rsidRPr="001D0BC2" w:rsidRDefault="00CC1F32" w:rsidP="001D0BC2">
      <w:pPr>
        <w:pStyle w:val="ListParagraph"/>
        <w:spacing w:after="0" w:line="240" w:lineRule="auto"/>
        <w:ind w:left="0"/>
        <w:jc w:val="both"/>
        <w:rPr>
          <w:rFonts w:ascii="GHEA Grapalat" w:hAnsi="GHEA Grapalat"/>
          <w:lang w:val="hy-AM"/>
        </w:rPr>
      </w:pPr>
    </w:p>
    <w:sectPr w:rsidR="00CC1F32" w:rsidRPr="001D0BC2" w:rsidSect="001D3A4E">
      <w:pgSz w:w="12240" w:h="15840"/>
      <w:pgMar w:top="851" w:right="616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65D"/>
    <w:multiLevelType w:val="hybridMultilevel"/>
    <w:tmpl w:val="AAB0C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29B9"/>
    <w:multiLevelType w:val="hybridMultilevel"/>
    <w:tmpl w:val="8812B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10BD8"/>
    <w:multiLevelType w:val="multilevel"/>
    <w:tmpl w:val="E76249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927EC9"/>
    <w:multiLevelType w:val="multilevel"/>
    <w:tmpl w:val="6D7471B0"/>
    <w:lvl w:ilvl="0">
      <w:start w:val="1"/>
      <w:numFmt w:val="decimal"/>
      <w:lvlText w:val="1.%1."/>
      <w:lvlJc w:val="left"/>
      <w:rPr>
        <w:rFonts w:ascii="GHEA Grapalat" w:eastAsia="Segoe UI" w:hAnsi="GHEA Grapalat" w:cs="Segoe U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2045A4"/>
    <w:multiLevelType w:val="multilevel"/>
    <w:tmpl w:val="AD4487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F6452E"/>
    <w:multiLevelType w:val="multilevel"/>
    <w:tmpl w:val="E76249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440D87"/>
    <w:multiLevelType w:val="hybridMultilevel"/>
    <w:tmpl w:val="36FE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5232D"/>
    <w:multiLevelType w:val="hybridMultilevel"/>
    <w:tmpl w:val="768C6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532D"/>
    <w:multiLevelType w:val="hybridMultilevel"/>
    <w:tmpl w:val="2F5A0F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10A8C"/>
    <w:multiLevelType w:val="hybridMultilevel"/>
    <w:tmpl w:val="AC78E2B0"/>
    <w:lvl w:ilvl="0" w:tplc="04190011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51" w:hanging="360"/>
      </w:pPr>
    </w:lvl>
    <w:lvl w:ilvl="2" w:tplc="0409001B">
      <w:start w:val="1"/>
      <w:numFmt w:val="lowerRoman"/>
      <w:lvlText w:val="%3."/>
      <w:lvlJc w:val="right"/>
      <w:pPr>
        <w:ind w:left="2171" w:hanging="180"/>
      </w:pPr>
    </w:lvl>
    <w:lvl w:ilvl="3" w:tplc="0409000F">
      <w:start w:val="1"/>
      <w:numFmt w:val="decimal"/>
      <w:lvlText w:val="%4."/>
      <w:lvlJc w:val="left"/>
      <w:pPr>
        <w:ind w:left="2891" w:hanging="360"/>
      </w:pPr>
    </w:lvl>
    <w:lvl w:ilvl="4" w:tplc="04090019">
      <w:start w:val="1"/>
      <w:numFmt w:val="lowerLetter"/>
      <w:lvlText w:val="%5."/>
      <w:lvlJc w:val="left"/>
      <w:pPr>
        <w:ind w:left="3611" w:hanging="360"/>
      </w:pPr>
    </w:lvl>
    <w:lvl w:ilvl="5" w:tplc="0409001B">
      <w:start w:val="1"/>
      <w:numFmt w:val="lowerRoman"/>
      <w:lvlText w:val="%6."/>
      <w:lvlJc w:val="right"/>
      <w:pPr>
        <w:ind w:left="4331" w:hanging="180"/>
      </w:pPr>
    </w:lvl>
    <w:lvl w:ilvl="6" w:tplc="0409000F">
      <w:start w:val="1"/>
      <w:numFmt w:val="decimal"/>
      <w:lvlText w:val="%7."/>
      <w:lvlJc w:val="left"/>
      <w:pPr>
        <w:ind w:left="5051" w:hanging="360"/>
      </w:pPr>
    </w:lvl>
    <w:lvl w:ilvl="7" w:tplc="04090019">
      <w:start w:val="1"/>
      <w:numFmt w:val="lowerLetter"/>
      <w:lvlText w:val="%8."/>
      <w:lvlJc w:val="left"/>
      <w:pPr>
        <w:ind w:left="5771" w:hanging="360"/>
      </w:pPr>
    </w:lvl>
    <w:lvl w:ilvl="8" w:tplc="0409001B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41E95B16"/>
    <w:multiLevelType w:val="hybridMultilevel"/>
    <w:tmpl w:val="3A58B2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C13A5"/>
    <w:multiLevelType w:val="hybridMultilevel"/>
    <w:tmpl w:val="B7C6C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34426"/>
    <w:multiLevelType w:val="hybridMultilevel"/>
    <w:tmpl w:val="57A83E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C71A1"/>
    <w:multiLevelType w:val="multilevel"/>
    <w:tmpl w:val="80B8B012"/>
    <w:lvl w:ilvl="0">
      <w:start w:val="1"/>
      <w:numFmt w:val="decimal"/>
      <w:lvlText w:val="%1)"/>
      <w:lvlJc w:val="left"/>
      <w:pPr>
        <w:ind w:left="360" w:hanging="360"/>
      </w:pPr>
      <w:rPr>
        <w:rFonts w:ascii="GHEA Grapalat" w:eastAsia="MS Mincho" w:hAnsi="GHEA Grapalat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54428D"/>
    <w:multiLevelType w:val="hybridMultilevel"/>
    <w:tmpl w:val="A7E6CB9A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49C1E9B"/>
    <w:multiLevelType w:val="hybridMultilevel"/>
    <w:tmpl w:val="76CC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5037E"/>
    <w:multiLevelType w:val="hybridMultilevel"/>
    <w:tmpl w:val="5D748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2C6B38"/>
    <w:multiLevelType w:val="hybridMultilevel"/>
    <w:tmpl w:val="0ABE7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9A3BEF"/>
    <w:multiLevelType w:val="hybridMultilevel"/>
    <w:tmpl w:val="A13636DA"/>
    <w:lvl w:ilvl="0" w:tplc="A37402E6">
      <w:start w:val="1"/>
      <w:numFmt w:val="decimal"/>
      <w:pStyle w:val="NoSpacing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A600A"/>
    <w:multiLevelType w:val="hybridMultilevel"/>
    <w:tmpl w:val="34D650A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084742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196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851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13668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09956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7761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82036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70978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3006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161976">
    <w:abstractNumId w:val="14"/>
  </w:num>
  <w:num w:numId="11" w16cid:durableId="762147524">
    <w:abstractNumId w:val="0"/>
  </w:num>
  <w:num w:numId="12" w16cid:durableId="41252540">
    <w:abstractNumId w:val="6"/>
  </w:num>
  <w:num w:numId="13" w16cid:durableId="1186364021">
    <w:abstractNumId w:val="9"/>
  </w:num>
  <w:num w:numId="14" w16cid:durableId="1705136629">
    <w:abstractNumId w:val="8"/>
  </w:num>
  <w:num w:numId="15" w16cid:durableId="1473601354">
    <w:abstractNumId w:val="16"/>
  </w:num>
  <w:num w:numId="16" w16cid:durableId="718357058">
    <w:abstractNumId w:val="1"/>
  </w:num>
  <w:num w:numId="17" w16cid:durableId="1252739806">
    <w:abstractNumId w:val="3"/>
  </w:num>
  <w:num w:numId="18" w16cid:durableId="1868063295">
    <w:abstractNumId w:val="12"/>
  </w:num>
  <w:num w:numId="19" w16cid:durableId="1941064157">
    <w:abstractNumId w:val="17"/>
  </w:num>
  <w:num w:numId="20" w16cid:durableId="931663859">
    <w:abstractNumId w:val="19"/>
  </w:num>
  <w:num w:numId="21" w16cid:durableId="7061042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8C"/>
    <w:rsid w:val="00005C67"/>
    <w:rsid w:val="00022A89"/>
    <w:rsid w:val="00060D0A"/>
    <w:rsid w:val="00067DE7"/>
    <w:rsid w:val="00084CDF"/>
    <w:rsid w:val="00091B6C"/>
    <w:rsid w:val="000C2B79"/>
    <w:rsid w:val="000F7AC5"/>
    <w:rsid w:val="00102519"/>
    <w:rsid w:val="00103EC1"/>
    <w:rsid w:val="001216C7"/>
    <w:rsid w:val="0013015E"/>
    <w:rsid w:val="00151A6D"/>
    <w:rsid w:val="00153251"/>
    <w:rsid w:val="001638F9"/>
    <w:rsid w:val="00164CCD"/>
    <w:rsid w:val="001716CC"/>
    <w:rsid w:val="00190A87"/>
    <w:rsid w:val="001B03BA"/>
    <w:rsid w:val="001B1591"/>
    <w:rsid w:val="001B6E0F"/>
    <w:rsid w:val="001C291D"/>
    <w:rsid w:val="001C66AC"/>
    <w:rsid w:val="001D0BC2"/>
    <w:rsid w:val="001D22DD"/>
    <w:rsid w:val="001D3A4E"/>
    <w:rsid w:val="002001D2"/>
    <w:rsid w:val="00210A92"/>
    <w:rsid w:val="00241F8C"/>
    <w:rsid w:val="00280E47"/>
    <w:rsid w:val="002908DC"/>
    <w:rsid w:val="00294FEB"/>
    <w:rsid w:val="002A321F"/>
    <w:rsid w:val="002B6D75"/>
    <w:rsid w:val="002E62D0"/>
    <w:rsid w:val="003042BB"/>
    <w:rsid w:val="003045DA"/>
    <w:rsid w:val="00305A41"/>
    <w:rsid w:val="003164BB"/>
    <w:rsid w:val="00326AD6"/>
    <w:rsid w:val="00334F82"/>
    <w:rsid w:val="0033675E"/>
    <w:rsid w:val="00342CFC"/>
    <w:rsid w:val="00346D34"/>
    <w:rsid w:val="00375DC4"/>
    <w:rsid w:val="00391F1A"/>
    <w:rsid w:val="003959B2"/>
    <w:rsid w:val="003C2BE8"/>
    <w:rsid w:val="003D229A"/>
    <w:rsid w:val="003E7489"/>
    <w:rsid w:val="00412A8A"/>
    <w:rsid w:val="0042186B"/>
    <w:rsid w:val="004378A7"/>
    <w:rsid w:val="00440D45"/>
    <w:rsid w:val="00447BBA"/>
    <w:rsid w:val="00457E4D"/>
    <w:rsid w:val="00472AC8"/>
    <w:rsid w:val="00490421"/>
    <w:rsid w:val="00490675"/>
    <w:rsid w:val="0049717D"/>
    <w:rsid w:val="004B4CF6"/>
    <w:rsid w:val="004C45D1"/>
    <w:rsid w:val="004D226C"/>
    <w:rsid w:val="00505163"/>
    <w:rsid w:val="0054218D"/>
    <w:rsid w:val="0054674C"/>
    <w:rsid w:val="005854EE"/>
    <w:rsid w:val="00585A20"/>
    <w:rsid w:val="005B0626"/>
    <w:rsid w:val="005C5FAE"/>
    <w:rsid w:val="00603082"/>
    <w:rsid w:val="0061601B"/>
    <w:rsid w:val="00630D1E"/>
    <w:rsid w:val="0063392C"/>
    <w:rsid w:val="00635F42"/>
    <w:rsid w:val="00641DBA"/>
    <w:rsid w:val="00670008"/>
    <w:rsid w:val="006714A0"/>
    <w:rsid w:val="006722E1"/>
    <w:rsid w:val="0067639D"/>
    <w:rsid w:val="006979B7"/>
    <w:rsid w:val="006B4215"/>
    <w:rsid w:val="006C130C"/>
    <w:rsid w:val="006D0B4E"/>
    <w:rsid w:val="006F40C5"/>
    <w:rsid w:val="007431DA"/>
    <w:rsid w:val="00751D65"/>
    <w:rsid w:val="007A060B"/>
    <w:rsid w:val="007B6E38"/>
    <w:rsid w:val="007C420B"/>
    <w:rsid w:val="007D73DC"/>
    <w:rsid w:val="007E5AFA"/>
    <w:rsid w:val="007E695C"/>
    <w:rsid w:val="00802190"/>
    <w:rsid w:val="0080237E"/>
    <w:rsid w:val="0080621D"/>
    <w:rsid w:val="00813E70"/>
    <w:rsid w:val="00836BCA"/>
    <w:rsid w:val="00844483"/>
    <w:rsid w:val="00851607"/>
    <w:rsid w:val="00864ED8"/>
    <w:rsid w:val="008C7F10"/>
    <w:rsid w:val="008D6AD8"/>
    <w:rsid w:val="0090626B"/>
    <w:rsid w:val="0092121E"/>
    <w:rsid w:val="0093623B"/>
    <w:rsid w:val="009437DA"/>
    <w:rsid w:val="00951B19"/>
    <w:rsid w:val="009745E3"/>
    <w:rsid w:val="009751C6"/>
    <w:rsid w:val="00976DA4"/>
    <w:rsid w:val="009936EF"/>
    <w:rsid w:val="0099470A"/>
    <w:rsid w:val="009C58FC"/>
    <w:rsid w:val="009D1FA8"/>
    <w:rsid w:val="009D7C45"/>
    <w:rsid w:val="00A02A96"/>
    <w:rsid w:val="00A16329"/>
    <w:rsid w:val="00A315CA"/>
    <w:rsid w:val="00A326AF"/>
    <w:rsid w:val="00A35D77"/>
    <w:rsid w:val="00A65E04"/>
    <w:rsid w:val="00A65F83"/>
    <w:rsid w:val="00A92502"/>
    <w:rsid w:val="00A9319E"/>
    <w:rsid w:val="00A96552"/>
    <w:rsid w:val="00AA0365"/>
    <w:rsid w:val="00AA1F8E"/>
    <w:rsid w:val="00AA4497"/>
    <w:rsid w:val="00AD5D6E"/>
    <w:rsid w:val="00AE2252"/>
    <w:rsid w:val="00B01D99"/>
    <w:rsid w:val="00B20797"/>
    <w:rsid w:val="00B351E5"/>
    <w:rsid w:val="00B51861"/>
    <w:rsid w:val="00B830AC"/>
    <w:rsid w:val="00B934A2"/>
    <w:rsid w:val="00BB7E83"/>
    <w:rsid w:val="00BC112D"/>
    <w:rsid w:val="00BD3471"/>
    <w:rsid w:val="00BD35B4"/>
    <w:rsid w:val="00BD6BEE"/>
    <w:rsid w:val="00BF235E"/>
    <w:rsid w:val="00C0591F"/>
    <w:rsid w:val="00C52374"/>
    <w:rsid w:val="00C67D66"/>
    <w:rsid w:val="00C73808"/>
    <w:rsid w:val="00C7627C"/>
    <w:rsid w:val="00C7720C"/>
    <w:rsid w:val="00CC1F32"/>
    <w:rsid w:val="00D064F2"/>
    <w:rsid w:val="00D12293"/>
    <w:rsid w:val="00D40B89"/>
    <w:rsid w:val="00D51FB6"/>
    <w:rsid w:val="00D65F6D"/>
    <w:rsid w:val="00D97CD2"/>
    <w:rsid w:val="00DC0363"/>
    <w:rsid w:val="00E2511C"/>
    <w:rsid w:val="00E57F3C"/>
    <w:rsid w:val="00E61111"/>
    <w:rsid w:val="00E74926"/>
    <w:rsid w:val="00E77F55"/>
    <w:rsid w:val="00E95ED2"/>
    <w:rsid w:val="00E97EA1"/>
    <w:rsid w:val="00EA5671"/>
    <w:rsid w:val="00EE528F"/>
    <w:rsid w:val="00F361D6"/>
    <w:rsid w:val="00F434CD"/>
    <w:rsid w:val="00F5684E"/>
    <w:rsid w:val="00F957E5"/>
    <w:rsid w:val="00F95B1C"/>
    <w:rsid w:val="00FB3DD9"/>
    <w:rsid w:val="00FD62D7"/>
    <w:rsid w:val="00F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C3CF"/>
  <w15:chartTrackingRefBased/>
  <w15:docId w15:val="{C6751F70-BC7A-44CA-A2CD-18CC2193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DBA"/>
    <w:pPr>
      <w:spacing w:after="120" w:line="252" w:lineRule="auto"/>
    </w:pPr>
    <w:rPr>
      <w:rFonts w:ascii="GHEA Grapalat" w:eastAsia="Calibri" w:hAnsi="GHEA Grapalat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0A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caps/>
      <w:color w:val="FF0000"/>
      <w:sz w:val="24"/>
      <w:szCs w:val="24"/>
      <w:lang w:val="hy-AM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4483"/>
    <w:pPr>
      <w:keepNext/>
      <w:keepLines/>
      <w:spacing w:before="40" w:after="0" w:line="276" w:lineRule="auto"/>
      <w:jc w:val="center"/>
      <w:outlineLvl w:val="1"/>
    </w:pPr>
    <w:rPr>
      <w:rFonts w:eastAsia="Times New Roman" w:cstheme="majorBidi"/>
      <w:b/>
      <w:sz w:val="26"/>
      <w:szCs w:val="26"/>
      <w:lang w:val="hy-AM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41DBA"/>
    <w:pPr>
      <w:keepNext/>
      <w:keepLines/>
      <w:spacing w:before="40" w:after="0" w:line="276" w:lineRule="auto"/>
      <w:jc w:val="both"/>
      <w:outlineLvl w:val="3"/>
    </w:pPr>
    <w:rPr>
      <w:rFonts w:eastAsia="Times New Roman" w:cstheme="majorBidi"/>
      <w:b/>
      <w:iCs/>
      <w:sz w:val="24"/>
      <w:lang w:val="hy-AM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41DBA"/>
    <w:pPr>
      <w:keepNext/>
      <w:keepLines/>
      <w:spacing w:before="40" w:after="0" w:line="256" w:lineRule="auto"/>
      <w:ind w:left="288"/>
      <w:outlineLvl w:val="4"/>
    </w:pPr>
    <w:rPr>
      <w:rFonts w:asciiTheme="majorHAnsi" w:eastAsia="Times New Roman" w:hAnsiTheme="majorHAnsi" w:cstheme="majorBidi"/>
      <w:b/>
      <w:sz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87"/>
    <w:rPr>
      <w:rFonts w:ascii="GHEA Grapalat" w:eastAsiaTheme="majorEastAsia" w:hAnsi="GHEA Grapalat" w:cstheme="majorBidi"/>
      <w:b/>
      <w:caps/>
      <w:color w:val="FF0000"/>
      <w:sz w:val="24"/>
      <w:szCs w:val="24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rsid w:val="00844483"/>
    <w:rPr>
      <w:rFonts w:ascii="GHEA Grapalat" w:eastAsia="Times New Roman" w:hAnsi="GHEA Grapalat" w:cstheme="majorBidi"/>
      <w:b/>
      <w:sz w:val="26"/>
      <w:szCs w:val="26"/>
      <w:lang w:val="hy-AM"/>
    </w:rPr>
  </w:style>
  <w:style w:type="character" w:customStyle="1" w:styleId="Heading4Char">
    <w:name w:val="Heading 4 Char"/>
    <w:basedOn w:val="DefaultParagraphFont"/>
    <w:link w:val="Heading4"/>
    <w:uiPriority w:val="9"/>
    <w:rsid w:val="00641DBA"/>
    <w:rPr>
      <w:rFonts w:ascii="GHEA Grapalat" w:eastAsia="Times New Roman" w:hAnsi="GHEA Grapalat" w:cstheme="majorBidi"/>
      <w:b/>
      <w:iCs/>
      <w:sz w:val="24"/>
      <w:lang w:val="hy-AM"/>
    </w:rPr>
  </w:style>
  <w:style w:type="character" w:customStyle="1" w:styleId="Heading5Char">
    <w:name w:val="Heading 5 Char"/>
    <w:basedOn w:val="DefaultParagraphFont"/>
    <w:link w:val="Heading5"/>
    <w:uiPriority w:val="9"/>
    <w:rsid w:val="00641DBA"/>
    <w:rPr>
      <w:rFonts w:asciiTheme="majorHAnsi" w:eastAsia="Times New Roman" w:hAnsiTheme="majorHAnsi" w:cstheme="majorBidi"/>
      <w:b/>
      <w:sz w:val="24"/>
      <w:lang w:val="hy-AM"/>
    </w:rPr>
  </w:style>
  <w:style w:type="paragraph" w:styleId="NormalWeb">
    <w:name w:val="Normal (Web)"/>
    <w:basedOn w:val="Normal"/>
    <w:uiPriority w:val="99"/>
    <w:semiHidden/>
    <w:unhideWhenUsed/>
    <w:rsid w:val="00641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1DBA"/>
  </w:style>
  <w:style w:type="character" w:customStyle="1" w:styleId="BodyTextChar">
    <w:name w:val="Body Text Char"/>
    <w:basedOn w:val="DefaultParagraphFont"/>
    <w:link w:val="BodyText"/>
    <w:uiPriority w:val="99"/>
    <w:semiHidden/>
    <w:rsid w:val="00641DBA"/>
    <w:rPr>
      <w:rFonts w:ascii="GHEA Grapalat" w:eastAsia="Calibri" w:hAnsi="GHEA Grapalat" w:cs="Times New Roman"/>
    </w:rPr>
  </w:style>
  <w:style w:type="paragraph" w:styleId="NoSpacing">
    <w:name w:val="No Spacing"/>
    <w:autoRedefine/>
    <w:uiPriority w:val="1"/>
    <w:qFormat/>
    <w:rsid w:val="00641DBA"/>
    <w:pPr>
      <w:numPr>
        <w:numId w:val="1"/>
      </w:numPr>
      <w:spacing w:after="0" w:line="252" w:lineRule="auto"/>
    </w:pPr>
    <w:rPr>
      <w:rFonts w:ascii="GHEA Grapalat" w:eastAsia="Calibri" w:hAnsi="GHEA Grapalat" w:cs="Times New Roman"/>
      <w:lang w:val="hy-AM"/>
    </w:rPr>
  </w:style>
  <w:style w:type="paragraph" w:styleId="ListParagraph">
    <w:name w:val="List Paragraph"/>
    <w:aliases w:val="List Paragraph5,List Paragraph-ExecSummary,Akapit z listą BS,List Paragraph 1,List_Paragraph,Multilevel para_II,List Paragraph (numbered (a)),OBC Bullet,List Paragraph11,Normal numbered,Абзац списка1,Paragraphe de liste PBLH,Bullets"/>
    <w:basedOn w:val="Normal"/>
    <w:link w:val="ListParagraphChar"/>
    <w:uiPriority w:val="34"/>
    <w:qFormat/>
    <w:rsid w:val="00641D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ListParagraphChar">
    <w:name w:val="List Paragraph Char"/>
    <w:aliases w:val="List Paragraph5 Char,List Paragraph-ExecSummary Char,Akapit z listą BS Char,List Paragraph 1 Char,List_Paragraph Char,Multilevel para_II Char,List Paragraph (numbered (a)) Char,OBC Bullet Char,List Paragraph11 Char,Абзац списка1 Char"/>
    <w:link w:val="ListParagraph"/>
    <w:uiPriority w:val="34"/>
    <w:locked/>
    <w:rsid w:val="00641DB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82"/>
    <w:rPr>
      <w:rFonts w:ascii="Segoe UI" w:eastAsia="Calibri" w:hAnsi="Segoe UI" w:cs="Segoe UI"/>
      <w:sz w:val="18"/>
      <w:szCs w:val="18"/>
    </w:rPr>
  </w:style>
  <w:style w:type="character" w:customStyle="1" w:styleId="Bodytext3Exact">
    <w:name w:val="Body text (3) Exact"/>
    <w:basedOn w:val="DefaultParagraphFont"/>
    <w:link w:val="Bodytext3"/>
    <w:rsid w:val="00B830AC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B830A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26"/>
      <w:szCs w:val="26"/>
    </w:rPr>
  </w:style>
  <w:style w:type="character" w:customStyle="1" w:styleId="Heading1Exact">
    <w:name w:val="Heading #1 Exact"/>
    <w:basedOn w:val="DefaultParagraphFont"/>
    <w:link w:val="Heading10"/>
    <w:rsid w:val="00B830AC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Exact"/>
    <w:rsid w:val="00B830AC"/>
    <w:pPr>
      <w:widowControl w:val="0"/>
      <w:shd w:val="clear" w:color="auto" w:fill="FFFFFF"/>
      <w:spacing w:after="0" w:line="326" w:lineRule="exact"/>
      <w:jc w:val="right"/>
      <w:outlineLvl w:val="0"/>
    </w:pPr>
    <w:rPr>
      <w:rFonts w:ascii="Segoe UI" w:eastAsia="Segoe UI" w:hAnsi="Segoe UI" w:cs="Segoe UI"/>
      <w:b/>
      <w:bCs/>
    </w:rPr>
  </w:style>
  <w:style w:type="character" w:customStyle="1" w:styleId="Bodytext2Exact">
    <w:name w:val="Body text (2) Exact"/>
    <w:basedOn w:val="DefaultParagraphFont"/>
    <w:link w:val="Bodytext2"/>
    <w:rsid w:val="00B830AC"/>
    <w:rPr>
      <w:rFonts w:ascii="Segoe UI" w:eastAsia="Segoe UI" w:hAnsi="Segoe UI" w:cs="Segoe UI"/>
      <w:shd w:val="clear" w:color="auto" w:fill="FFFFFF"/>
    </w:rPr>
  </w:style>
  <w:style w:type="paragraph" w:customStyle="1" w:styleId="Bodytext2">
    <w:name w:val="Body text (2)"/>
    <w:basedOn w:val="Normal"/>
    <w:link w:val="Bodytext2Exact"/>
    <w:rsid w:val="00B830AC"/>
    <w:pPr>
      <w:widowControl w:val="0"/>
      <w:shd w:val="clear" w:color="auto" w:fill="FFFFFF"/>
      <w:spacing w:after="0" w:line="326" w:lineRule="exact"/>
      <w:ind w:hanging="440"/>
      <w:jc w:val="right"/>
    </w:pPr>
    <w:rPr>
      <w:rFonts w:ascii="Segoe UI" w:eastAsia="Segoe UI" w:hAnsi="Segoe UI" w:cs="Segoe UI"/>
    </w:rPr>
  </w:style>
  <w:style w:type="paragraph" w:styleId="BodyTextIndent">
    <w:name w:val="Body Text Indent"/>
    <w:basedOn w:val="Normal"/>
    <w:link w:val="BodyTextIndentChar"/>
    <w:unhideWhenUsed/>
    <w:rsid w:val="002001D2"/>
    <w:pPr>
      <w:spacing w:line="256" w:lineRule="auto"/>
      <w:ind w:left="360"/>
    </w:pPr>
    <w:rPr>
      <w:rFonts w:ascii="Calibri" w:hAnsi="Calibri"/>
    </w:rPr>
  </w:style>
  <w:style w:type="character" w:customStyle="1" w:styleId="BodyTextIndentChar">
    <w:name w:val="Body Text Indent Char"/>
    <w:basedOn w:val="DefaultParagraphFont"/>
    <w:link w:val="BodyTextIndent"/>
    <w:rsid w:val="002001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Ժենյա Տեր-Վարդանյան</dc:creator>
  <cp:keywords/>
  <dc:description/>
  <cp:lastModifiedBy>Nune Kirakosyan</cp:lastModifiedBy>
  <cp:revision>23</cp:revision>
  <cp:lastPrinted>2023-12-22T06:23:00Z</cp:lastPrinted>
  <dcterms:created xsi:type="dcterms:W3CDTF">2024-01-10T07:15:00Z</dcterms:created>
  <dcterms:modified xsi:type="dcterms:W3CDTF">2024-01-16T04:51:00Z</dcterms:modified>
</cp:coreProperties>
</file>