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5C" w:rsidRPr="004D02B4" w:rsidRDefault="00EC4357" w:rsidP="004D02B4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A76CCC">
        <w:rPr>
          <w:rFonts w:ascii="GHEA Grapalat" w:eastAsia="Times New Roman" w:hAnsi="GHEA Grapalat" w:cs="Sylfae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D059B" w:rsidRPr="00A76CCC">
        <w:rPr>
          <w:rFonts w:ascii="GHEA Grapalat" w:eastAsia="Times New Roman" w:hAnsi="GHEA Grapalat" w:cs="Sylfaen"/>
          <w:sz w:val="16"/>
          <w:szCs w:val="16"/>
        </w:rPr>
        <w:t xml:space="preserve">     </w:t>
      </w:r>
      <w:r w:rsidRPr="00A76CCC">
        <w:rPr>
          <w:rFonts w:ascii="GHEA Grapalat" w:eastAsia="Times New Roman" w:hAnsi="GHEA Grapalat" w:cs="Sylfaen"/>
          <w:sz w:val="16"/>
          <w:szCs w:val="16"/>
        </w:rPr>
        <w:t xml:space="preserve">  </w:t>
      </w:r>
      <w:proofErr w:type="spellStart"/>
      <w:r w:rsidR="004D02B4" w:rsidRPr="004D02B4">
        <w:rPr>
          <w:rFonts w:ascii="GHEA Grapalat" w:eastAsia="Times New Roman" w:hAnsi="GHEA Grapalat" w:cs="Sylfaen"/>
          <w:sz w:val="20"/>
          <w:szCs w:val="20"/>
        </w:rPr>
        <w:t>Հավելված</w:t>
      </w:r>
      <w:proofErr w:type="spellEnd"/>
      <w:r w:rsidR="004D02B4" w:rsidRPr="004D02B4">
        <w:rPr>
          <w:rFonts w:ascii="GHEA Grapalat" w:eastAsia="Times New Roman" w:hAnsi="GHEA Grapalat" w:cs="Sylfaen"/>
          <w:sz w:val="20"/>
          <w:szCs w:val="20"/>
        </w:rPr>
        <w:t xml:space="preserve"> </w:t>
      </w:r>
    </w:p>
    <w:p w:rsidR="00333B5C" w:rsidRPr="004D02B4" w:rsidRDefault="00333B5C" w:rsidP="004D02B4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</w:rPr>
      </w:pPr>
      <w:r w:rsidRPr="004D02B4">
        <w:rPr>
          <w:rFonts w:ascii="GHEA Grapalat" w:eastAsia="Times New Roman" w:hAnsi="GHEA Grapalat" w:cs="Sylfaen"/>
          <w:sz w:val="20"/>
          <w:szCs w:val="20"/>
          <w:lang w:val="hy-AM"/>
        </w:rPr>
        <w:t>Հաստատված է</w:t>
      </w:r>
      <w:r w:rsidRPr="004D02B4">
        <w:rPr>
          <w:rFonts w:ascii="GHEA Grapalat" w:eastAsia="Times New Roman" w:hAnsi="GHEA Grapalat" w:cs="Sylfaen"/>
          <w:sz w:val="20"/>
          <w:szCs w:val="20"/>
        </w:rPr>
        <w:t>՝</w:t>
      </w:r>
    </w:p>
    <w:p w:rsidR="00333B5C" w:rsidRPr="004D02B4" w:rsidRDefault="00333B5C" w:rsidP="004D02B4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</w:rPr>
      </w:pPr>
      <w:r w:rsidRPr="004D02B4">
        <w:rPr>
          <w:rFonts w:ascii="GHEA Grapalat" w:eastAsia="Times New Roman" w:hAnsi="GHEA Grapalat" w:cs="Sylfaen"/>
          <w:sz w:val="20"/>
          <w:szCs w:val="20"/>
          <w:lang w:val="hy-AM"/>
        </w:rPr>
        <w:t>վարչապետի աշխատակազմի ղեկավար</w:t>
      </w:r>
      <w:r w:rsidRPr="004D02B4">
        <w:rPr>
          <w:rFonts w:ascii="GHEA Grapalat" w:eastAsia="Times New Roman" w:hAnsi="GHEA Grapalat" w:cs="Sylfaen"/>
          <w:sz w:val="20"/>
          <w:szCs w:val="20"/>
        </w:rPr>
        <w:t>ի</w:t>
      </w:r>
    </w:p>
    <w:p w:rsidR="00E64EA1" w:rsidRDefault="00E64EA1" w:rsidP="00E64EA1">
      <w:pPr>
        <w:tabs>
          <w:tab w:val="left" w:pos="4528"/>
        </w:tabs>
        <w:spacing w:after="0" w:line="276" w:lineRule="auto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2020 թ. սեպտեմբերի 8-ի N 1379-Լ հրամանով</w:t>
      </w:r>
    </w:p>
    <w:p w:rsidR="004211F1" w:rsidRPr="00A76CCC" w:rsidRDefault="004211F1" w:rsidP="00333B5C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:rsidR="004211F1" w:rsidRPr="00A76CCC" w:rsidRDefault="004211F1" w:rsidP="004211F1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6B5E91" w:rsidRPr="00A76CCC" w:rsidRDefault="004211F1" w:rsidP="004D02B4">
      <w:pPr>
        <w:pStyle w:val="BodyText"/>
        <w:spacing w:after="120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A76CCC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A76CCC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A76CCC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A76CCC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A76CCC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A76CCC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A76CCC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:rsidR="004D02B4" w:rsidRDefault="00FA0F3C" w:rsidP="004D02B4">
      <w:pPr>
        <w:pStyle w:val="BodyText"/>
        <w:rPr>
          <w:rFonts w:ascii="GHEA Grapalat" w:hAnsi="GHEA Grapalat"/>
          <w:b/>
          <w:lang w:val="hy-AM"/>
        </w:rPr>
      </w:pPr>
      <w:r w:rsidRPr="004D02B4">
        <w:rPr>
          <w:rFonts w:ascii="GHEA Grapalat" w:hAnsi="GHEA Grapalat"/>
          <w:b/>
          <w:lang w:val="hy-AM"/>
        </w:rPr>
        <w:t>ՎԱՐՉԱՊԵՏԻ ԱՇԽԱՏԱԿԱԶՄԻ</w:t>
      </w:r>
      <w:r w:rsidRPr="00A76CC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333B5C" w:rsidRPr="004D02B4">
        <w:rPr>
          <w:rFonts w:ascii="GHEA Grapalat" w:hAnsi="GHEA Grapalat"/>
          <w:b/>
          <w:lang w:val="hy-AM"/>
        </w:rPr>
        <w:t>ՊԵՏԱԻՐԱՎԱԿԱ</w:t>
      </w:r>
      <w:r w:rsidR="00C84AF8" w:rsidRPr="004D02B4">
        <w:rPr>
          <w:rFonts w:ascii="GHEA Grapalat" w:hAnsi="GHEA Grapalat"/>
          <w:b/>
          <w:lang w:val="hy-AM"/>
        </w:rPr>
        <w:t xml:space="preserve">Ն </w:t>
      </w:r>
      <w:r w:rsidR="004211F1" w:rsidRPr="004D02B4">
        <w:rPr>
          <w:rFonts w:ascii="GHEA Grapalat" w:hAnsi="GHEA Grapalat"/>
          <w:b/>
          <w:lang w:val="hy-AM"/>
        </w:rPr>
        <w:t xml:space="preserve">ՎԱՐՉՈՒԹՅԱՆ </w:t>
      </w:r>
      <w:r w:rsidR="006C094A" w:rsidRPr="004D02B4">
        <w:rPr>
          <w:rFonts w:ascii="GHEA Grapalat" w:hAnsi="GHEA Grapalat"/>
          <w:b/>
          <w:lang w:val="hy-AM"/>
        </w:rPr>
        <w:t xml:space="preserve">          </w:t>
      </w:r>
    </w:p>
    <w:p w:rsidR="004211F1" w:rsidRPr="004D02B4" w:rsidRDefault="00294667" w:rsidP="004D02B4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4D02B4">
        <w:rPr>
          <w:rFonts w:ascii="GHEA Grapalat" w:hAnsi="GHEA Grapalat" w:cs="Sylfaen"/>
          <w:b/>
          <w:lang w:val="hy-AM"/>
        </w:rPr>
        <w:t xml:space="preserve">ԳԼԽԱՎՈՐ </w:t>
      </w:r>
      <w:r w:rsidR="003B43AC">
        <w:rPr>
          <w:rFonts w:ascii="GHEA Grapalat" w:hAnsi="GHEA Grapalat" w:cs="Sylfaen"/>
          <w:b/>
          <w:lang w:val="hy-AM"/>
        </w:rPr>
        <w:t>ԻՐԱՎԱԲԱՆ</w:t>
      </w:r>
      <w:r w:rsidR="004211F1" w:rsidRPr="00A76CCC">
        <w:rPr>
          <w:rFonts w:ascii="Calibri" w:hAnsi="Calibri" w:cs="Calibri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294667" w:rsidRPr="00A76CCC" w:rsidTr="00644BB4">
        <w:tc>
          <w:tcPr>
            <w:tcW w:w="10525" w:type="dxa"/>
            <w:hideMark/>
          </w:tcPr>
          <w:p w:rsidR="004211F1" w:rsidRPr="00A76CCC" w:rsidRDefault="004211F1" w:rsidP="00644BB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76CC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A76CC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294667" w:rsidRPr="004F5546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63381A" w:rsidRPr="004D02B4" w:rsidRDefault="004211F1" w:rsidP="003B43AC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4D02B4">
              <w:rPr>
                <w:rFonts w:ascii="GHEA Grapalat" w:eastAsia="Times New Roman" w:hAnsi="GHEA Grapalat" w:cs="Arial"/>
                <w:b/>
                <w:sz w:val="24"/>
                <w:szCs w:val="24"/>
              </w:rPr>
              <w:t>Պաշտոնի</w:t>
            </w:r>
            <w:proofErr w:type="spellEnd"/>
            <w:r w:rsidRPr="004D02B4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D02B4">
              <w:rPr>
                <w:rFonts w:ascii="GHEA Grapalat" w:eastAsia="Times New Roman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4D02B4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4D02B4">
              <w:rPr>
                <w:rFonts w:ascii="GHEA Grapalat" w:eastAsia="Times New Roman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4211F1" w:rsidRPr="00A76CCC" w:rsidRDefault="004211F1" w:rsidP="003B43AC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6CC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Վարչապետի աշխատակազմի</w:t>
            </w:r>
            <w:r w:rsidRPr="0063381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A76CC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(այսուհետ՝ Աշխատակազմ)  </w:t>
            </w:r>
            <w:r w:rsidR="00333B5C" w:rsidRPr="0063381A">
              <w:rPr>
                <w:rFonts w:ascii="GHEA Grapalat" w:hAnsi="GHEA Grapalat" w:cs="Arial"/>
                <w:sz w:val="24"/>
                <w:szCs w:val="24"/>
                <w:lang w:val="hy-AM"/>
              </w:rPr>
              <w:t>պետաիրավական</w:t>
            </w:r>
            <w:r w:rsidRPr="0063381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76CC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վարչության (այսուհետ՝ Վարչություն) </w:t>
            </w:r>
            <w:r w:rsidR="00294667" w:rsidRPr="0063381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գլխավոր </w:t>
            </w:r>
            <w:r w:rsidR="003B43A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իրավաբան</w:t>
            </w:r>
            <w:r w:rsidR="00294667" w:rsidRPr="00A76CC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741A2F" w:rsidRPr="0063381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(այսուհետ՝ </w:t>
            </w:r>
            <w:r w:rsidR="00294667" w:rsidRPr="0063381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Գլխավոր </w:t>
            </w:r>
            <w:r w:rsidR="007006EB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իրավաբան</w:t>
            </w:r>
            <w:r w:rsidR="00741A2F" w:rsidRPr="0063381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</w:t>
            </w:r>
            <w:r w:rsidRPr="00A76CCC">
              <w:rPr>
                <w:rFonts w:ascii="GHEA Grapalat" w:hAnsi="GHEA Grapalat" w:cs="Sylfaen"/>
                <w:sz w:val="24"/>
                <w:szCs w:val="24"/>
                <w:lang w:val="hy-AM"/>
              </w:rPr>
              <w:t>(ծածկագիրը</w:t>
            </w:r>
            <w:r w:rsidRPr="004D02B4">
              <w:rPr>
                <w:rFonts w:ascii="GHEA Grapalat" w:hAnsi="GHEA Grapalat" w:cs="Sylfaen"/>
                <w:sz w:val="24"/>
                <w:szCs w:val="24"/>
                <w:lang w:val="hy-AM"/>
              </w:rPr>
              <w:t>՝ 06-</w:t>
            </w:r>
            <w:r w:rsidR="00333B5C" w:rsidRPr="004D02B4">
              <w:rPr>
                <w:rFonts w:ascii="GHEA Grapalat" w:hAnsi="GHEA Grapalat" w:cs="Sylfaen"/>
                <w:sz w:val="24"/>
                <w:szCs w:val="24"/>
                <w:lang w:val="hy-AM"/>
              </w:rPr>
              <w:t>7</w:t>
            </w:r>
            <w:r w:rsidRPr="004D02B4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="00741A2F" w:rsidRPr="004D02B4">
              <w:rPr>
                <w:rFonts w:ascii="GHEA Grapalat" w:hAnsi="GHEA Grapalat" w:cs="Sylfaen"/>
                <w:sz w:val="24"/>
                <w:szCs w:val="24"/>
                <w:lang w:val="hy-AM"/>
              </w:rPr>
              <w:t>Մ1</w:t>
            </w:r>
            <w:r w:rsidR="00B97A09">
              <w:rPr>
                <w:rFonts w:ascii="GHEA Grapalat" w:hAnsi="GHEA Grapalat" w:cs="Sylfaen"/>
                <w:sz w:val="24"/>
                <w:szCs w:val="24"/>
                <w:lang w:val="hy-AM"/>
              </w:rPr>
              <w:t>-3</w:t>
            </w:r>
            <w:r w:rsidRPr="004D02B4">
              <w:rPr>
                <w:rFonts w:ascii="GHEA Grapalat" w:hAnsi="GHEA Grapalat" w:cs="Sylfaen"/>
                <w:sz w:val="24"/>
                <w:szCs w:val="24"/>
                <w:lang w:val="hy-AM"/>
              </w:rPr>
              <w:t>):</w:t>
            </w:r>
          </w:p>
          <w:p w:rsidR="0063381A" w:rsidRPr="0063381A" w:rsidRDefault="004D02B4" w:rsidP="003B43AC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7A09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A76CC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="004211F1" w:rsidRPr="00A76CC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</w:p>
          <w:p w:rsidR="004211F1" w:rsidRPr="00A76CCC" w:rsidRDefault="00741A2F" w:rsidP="003B43AC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6CC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Գլխավոր </w:t>
            </w:r>
            <w:r w:rsidR="00294667" w:rsidRPr="00A76CC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1E0E20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իրավաբան</w:t>
            </w:r>
            <w:r w:rsidR="00333B5C" w:rsidRPr="00A76CC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0D39A8" w:rsidRPr="00A76CC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Pr="00A76CC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ենթակա և հաշվետու է Վարչության պետին</w:t>
            </w:r>
            <w:r w:rsidR="004211F1" w:rsidRPr="00A76CCC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63381A" w:rsidRPr="0063381A" w:rsidRDefault="004D02B4" w:rsidP="003B43AC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4D02B4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A76CC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</w:p>
          <w:p w:rsidR="004211F1" w:rsidRPr="00A76CCC" w:rsidRDefault="00741A2F" w:rsidP="003B43AC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76CCC">
              <w:rPr>
                <w:rFonts w:ascii="GHEA Grapalat" w:hAnsi="GHEA Grapalat"/>
                <w:sz w:val="24"/>
                <w:szCs w:val="24"/>
                <w:lang w:val="hy-AM"/>
              </w:rPr>
              <w:t xml:space="preserve">Գլխավոր </w:t>
            </w:r>
            <w:r w:rsidR="00294667" w:rsidRPr="00A76C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E0E20">
              <w:rPr>
                <w:rFonts w:ascii="GHEA Grapalat" w:hAnsi="GHEA Grapalat"/>
                <w:sz w:val="24"/>
                <w:szCs w:val="24"/>
                <w:lang w:val="hy-AM"/>
              </w:rPr>
              <w:t>իրավաբան</w:t>
            </w:r>
            <w:r w:rsidR="00333B5C" w:rsidRPr="00A76CCC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294667" w:rsidRPr="00A76C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211F1" w:rsidRPr="00A76CCC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բացակայության դեպքում նրան փոխարինում է Վարչության  </w:t>
            </w:r>
            <w:r w:rsidR="00C84AF8" w:rsidRPr="00A76CCC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="00204D6E" w:rsidRPr="00A76CCC">
              <w:rPr>
                <w:rFonts w:ascii="GHEA Grapalat" w:hAnsi="GHEA Grapalat"/>
                <w:sz w:val="24"/>
                <w:szCs w:val="24"/>
                <w:lang w:val="hy-AM"/>
              </w:rPr>
              <w:t>լխավոր</w:t>
            </w:r>
            <w:r w:rsidR="00FA0F3C" w:rsidRPr="00A76C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E0E20">
              <w:rPr>
                <w:rFonts w:ascii="GHEA Grapalat" w:hAnsi="GHEA Grapalat"/>
                <w:sz w:val="24"/>
                <w:szCs w:val="24"/>
                <w:lang w:val="hy-AM"/>
              </w:rPr>
              <w:t>իրավաբա</w:t>
            </w:r>
            <w:r w:rsidR="004F5546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1E0E20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4F5546">
              <w:rPr>
                <w:rFonts w:ascii="GHEA Grapalat" w:hAnsi="GHEA Grapalat"/>
                <w:sz w:val="24"/>
                <w:szCs w:val="24"/>
                <w:lang w:val="hy-AM"/>
              </w:rPr>
              <w:t>երից</w:t>
            </w:r>
            <w:r w:rsidR="00ED5FDA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կամ Գլխավոր մասնագետ</w:t>
            </w:r>
            <w:r w:rsidR="004F5546">
              <w:rPr>
                <w:rFonts w:ascii="GHEA Grapalat" w:hAnsi="GHEA Grapalat"/>
                <w:sz w:val="24"/>
                <w:szCs w:val="24"/>
                <w:lang w:val="hy-AM"/>
              </w:rPr>
              <w:t>ներից</w:t>
            </w:r>
            <w:r w:rsidR="00ED5FD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D02B4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կամ Ավագ </w:t>
            </w:r>
            <w:r w:rsidR="001E0E20">
              <w:rPr>
                <w:rFonts w:ascii="GHEA Grapalat" w:hAnsi="GHEA Grapalat"/>
                <w:sz w:val="24"/>
                <w:szCs w:val="24"/>
                <w:lang w:val="hy-AM"/>
              </w:rPr>
              <w:t>իրավաբան</w:t>
            </w:r>
            <w:r w:rsidR="004F5546">
              <w:rPr>
                <w:rFonts w:ascii="GHEA Grapalat" w:hAnsi="GHEA Grapalat"/>
                <w:sz w:val="24"/>
                <w:szCs w:val="24"/>
                <w:lang w:val="hy-AM"/>
              </w:rPr>
              <w:t>ներից մեկը</w:t>
            </w:r>
            <w:r w:rsidR="004211F1" w:rsidRPr="00A76CCC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63381A" w:rsidRPr="0063381A" w:rsidRDefault="004211F1" w:rsidP="003B43AC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 w:line="276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76CC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Աշխատավայրը</w:t>
            </w:r>
          </w:p>
          <w:p w:rsidR="004211F1" w:rsidRPr="00A76CCC" w:rsidRDefault="004211F1" w:rsidP="003B43AC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76CC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Հայաստան, ք. </w:t>
            </w:r>
            <w:proofErr w:type="spellStart"/>
            <w:r w:rsidRPr="00A76CCC">
              <w:rPr>
                <w:rFonts w:ascii="GHEA Grapalat" w:hAnsi="GHEA Grapalat"/>
                <w:sz w:val="24"/>
                <w:szCs w:val="24"/>
                <w:lang w:val="hy-AM"/>
              </w:rPr>
              <w:t>Երևան</w:t>
            </w:r>
            <w:proofErr w:type="spellEnd"/>
            <w:r w:rsidRPr="00A76CCC">
              <w:rPr>
                <w:rFonts w:ascii="GHEA Grapalat" w:hAnsi="GHEA Grapalat"/>
                <w:sz w:val="24"/>
                <w:szCs w:val="24"/>
                <w:lang w:val="hy-AM"/>
              </w:rPr>
              <w:t xml:space="preserve">, Կենտրոն վարչական շրջան, Հանրապետության </w:t>
            </w:r>
            <w:r w:rsidR="00234846" w:rsidRPr="00A76CCC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A76CCC">
              <w:rPr>
                <w:rFonts w:ascii="GHEA Grapalat" w:hAnsi="GHEA Grapalat"/>
                <w:sz w:val="24"/>
                <w:szCs w:val="24"/>
                <w:lang w:val="hy-AM"/>
              </w:rPr>
              <w:t>րապարակ</w:t>
            </w:r>
            <w:r w:rsidR="00930CBE" w:rsidRPr="00A76CCC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A76CCC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Կառավարական տուն 1</w:t>
            </w:r>
          </w:p>
        </w:tc>
      </w:tr>
      <w:tr w:rsidR="00294667" w:rsidRPr="004F5546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A76CCC" w:rsidRDefault="002A76ED" w:rsidP="00913D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76CC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211F1" w:rsidRPr="00A76CC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A76CC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4211F1" w:rsidRPr="00A76CCC" w:rsidRDefault="00913D14" w:rsidP="00913D14">
            <w:pP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2.1</w:t>
            </w:r>
            <w:r w:rsidR="004211F1" w:rsidRPr="00A76CCC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Աշխատանքի բնույթը, իրավունքները, պարտականությունները </w:t>
            </w:r>
          </w:p>
          <w:p w:rsidR="004A5577" w:rsidRPr="00667321" w:rsidRDefault="004A5577" w:rsidP="00667321">
            <w:pPr>
              <w:pStyle w:val="ListParagraph"/>
              <w:numPr>
                <w:ilvl w:val="0"/>
                <w:numId w:val="14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66732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իրականացնում</w:t>
            </w:r>
            <w:r w:rsidRPr="0066732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է </w:t>
            </w:r>
            <w:r w:rsidR="006C10A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կուսակցությունների և այլ միավորումների, փախստականների և բնակչության միգրացիայի և քաղաքացիական օրենսդրության</w:t>
            </w:r>
            <w:r w:rsidRPr="0066732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(այսուհետ՝ իր գործունեության ոլո</w:t>
            </w:r>
            <w:r w:rsidR="0063381A" w:rsidRPr="0066732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րտի) վերաբերյալ ՀՀ կառավարության, Վ</w:t>
            </w:r>
            <w:r w:rsidRPr="0066732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արչապետի քննարկմանը կամ կարծիքին ներկայացված նախագծերի մասնագիտական փորձաքննություն</w:t>
            </w:r>
            <w:r w:rsidRPr="00667321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672C2F" w:rsidRPr="00667321" w:rsidRDefault="004A5577" w:rsidP="00667321">
            <w:pPr>
              <w:pStyle w:val="ListParagraph"/>
              <w:numPr>
                <w:ilvl w:val="0"/>
                <w:numId w:val="14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66732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իրականացնում</w:t>
            </w:r>
            <w:r w:rsidRPr="0066732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է առանձին հարցերի համապատասխանության ուսումնասիրություն կառավարության ծրագրին և քաղաքականության հիմնական ուղղություններին, աշխատակազմի ղեկավարի հանձնարարությամբ իրականացնում է մասնագիտական փորձաքննություն.</w:t>
            </w:r>
          </w:p>
          <w:p w:rsidR="00672C2F" w:rsidRPr="00667321" w:rsidRDefault="004A5577" w:rsidP="00667321">
            <w:pPr>
              <w:pStyle w:val="ListParagraph"/>
              <w:numPr>
                <w:ilvl w:val="0"/>
                <w:numId w:val="14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66732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իրականացնում</w:t>
            </w:r>
            <w:r w:rsidRPr="0066732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է իր</w:t>
            </w:r>
            <w:r w:rsidR="00913D14" w:rsidRPr="0066732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672C2F" w:rsidRPr="0066732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գործունեության</w:t>
            </w:r>
            <w:r w:rsidRPr="0066732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ոլորտ</w:t>
            </w:r>
            <w:r w:rsidR="00913D14" w:rsidRPr="0066732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ներ</w:t>
            </w:r>
            <w:r w:rsidRPr="0066732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ին առնչվող </w:t>
            </w:r>
            <w:r w:rsidR="00913D14" w:rsidRPr="0066732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կառավարության տվյալ տարվա գործունեության միջոցառումների ծրագրի և գերակա խնդիրների կատարման ընթացքի նկատմամբ հսկողական աշխատանքներ.</w:t>
            </w:r>
          </w:p>
          <w:p w:rsidR="00672C2F" w:rsidRPr="00667321" w:rsidRDefault="00672C2F" w:rsidP="00667321">
            <w:pPr>
              <w:pStyle w:val="ListParagraph"/>
              <w:numPr>
                <w:ilvl w:val="0"/>
                <w:numId w:val="14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66732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իրականացնում է իր գործունեության ոլորտների վերաբերյալ իրավական ակտերի նախագծերի մշակման աշխատանքներ.</w:t>
            </w:r>
          </w:p>
          <w:p w:rsidR="00672C2F" w:rsidRPr="00672C2F" w:rsidRDefault="00672C2F" w:rsidP="00667321">
            <w:pPr>
              <w:pStyle w:val="ListParagraph"/>
              <w:numPr>
                <w:ilvl w:val="0"/>
                <w:numId w:val="14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66732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 xml:space="preserve">իրականացնում է իր </w:t>
            </w:r>
            <w:r w:rsidRPr="0066732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գործունեության ոլորտների վերաբերյալ ՀՀ կառավարության նիստում հավանության արժանացած ՀՀ կառավարության նախաձեռնությամբ ՀՀ օրենքների նախագծերի վերջնական փաթեթի (նախագիծ, հիմնավորում, տեղեկանքներ, եզրակացություն, առկայության դեպքում ԿԱԳ-եր) Վարչապետի աշխատակազմի Ազգային</w:t>
            </w:r>
            <w:r w:rsidRPr="00672C2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ժողովի հետ կապերի վարչ</w:t>
            </w:r>
            <w:r w:rsidR="00240ED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ությանը տրամադրման աշխատանքներ</w:t>
            </w:r>
            <w:r w:rsidRPr="00672C2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՝ վերջինիս կողմից դրանք ՀՀ Ազգային ժողով ներկայացնելու նպատակով.</w:t>
            </w:r>
          </w:p>
          <w:p w:rsidR="00672C2F" w:rsidRPr="006F0035" w:rsidRDefault="00883B52" w:rsidP="00667321">
            <w:pPr>
              <w:pStyle w:val="ListParagraph"/>
              <w:numPr>
                <w:ilvl w:val="0"/>
                <w:numId w:val="14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իրականացնում  է </w:t>
            </w:r>
            <w:proofErr w:type="spellStart"/>
            <w:r w:rsidRPr="001A14C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նախանիստերի</w:t>
            </w:r>
            <w:proofErr w:type="spellEnd"/>
            <w:r w:rsidRPr="001A14C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, նախարարական պետաիրավական կոմիտեի նիստերի նախապատրաստման և կազմա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կերպման աշխատանքներ.</w:t>
            </w:r>
          </w:p>
          <w:p w:rsidR="006F0035" w:rsidRDefault="006F0035" w:rsidP="00667321">
            <w:pPr>
              <w:pStyle w:val="ListParagraph"/>
              <w:numPr>
                <w:ilvl w:val="0"/>
                <w:numId w:val="14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1A14C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գործունեության ոլորտների վերաբերյալ տեղեկատվական նյութերի և տեղեկանքների նախապատր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աստման աշխատանքներ.</w:t>
            </w:r>
          </w:p>
          <w:p w:rsidR="006F0035" w:rsidRPr="006F0035" w:rsidRDefault="006F0035" w:rsidP="00667321">
            <w:pPr>
              <w:pStyle w:val="ListParagraph"/>
              <w:numPr>
                <w:ilvl w:val="0"/>
                <w:numId w:val="14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իրականացնում է իր </w:t>
            </w:r>
            <w:r w:rsidRPr="006F003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գործառույթների շրջանակներում պետական մարմիններից ներկայացրած հաշվետվությունների ամփոփման և վերլու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ծության իրականացման աշխատանքներ</w:t>
            </w:r>
            <w:r w:rsidRPr="006F003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672C2F" w:rsidRDefault="00672C2F" w:rsidP="00672C2F">
            <w:pPr>
              <w:pStyle w:val="ListParagraph"/>
              <w:ind w:left="51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4211F1" w:rsidRPr="00A76CCC" w:rsidRDefault="00CC28C8" w:rsidP="002D61ED">
            <w:pPr>
              <w:pStyle w:val="ListParagraph"/>
              <w:tabs>
                <w:tab w:val="left" w:pos="851"/>
              </w:tabs>
              <w:spacing w:after="160" w:line="276" w:lineRule="auto"/>
              <w:ind w:left="0" w:right="9" w:firstLine="24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 </w:t>
            </w:r>
            <w:proofErr w:type="spellStart"/>
            <w:r w:rsidR="004211F1" w:rsidRPr="00A76CCC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</w:p>
          <w:p w:rsidR="004A5577" w:rsidRPr="00A76CCC" w:rsidRDefault="0063381A" w:rsidP="00667321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արչություն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ներկայացված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իրավական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ակտերի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նախագծերի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փաթեթների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ամբողջականությունն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ապահովելու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,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ինչպես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նաև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ներկայացված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տեղեկատվությունների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հստակությունն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ապահովելու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նպատակով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համապատասխան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մարմիններից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պահանջել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և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սահմանված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ժամկետում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ստանալ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անհրաժեշտ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փաստաթղթեր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և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տեղեկատվություն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,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հիմնավորումներ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,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նյութեր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և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մասնագիտական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կարծիք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ինչպես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նաև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քննարկել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դրանք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շահագրգիռ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մարմինների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հետ</w:t>
            </w:r>
            <w:proofErr w:type="spellEnd"/>
            <w:r w:rsidR="004A5577" w:rsidRPr="00A76CCC">
              <w:rPr>
                <w:rFonts w:ascii="GHEA Grapalat" w:eastAsia="Sylfaen" w:hAnsi="GHEA Grapalat" w:cs="Sylfaen"/>
                <w:sz w:val="24"/>
                <w:szCs w:val="24"/>
              </w:rPr>
              <w:t>.</w:t>
            </w:r>
          </w:p>
          <w:p w:rsidR="004A5577" w:rsidRPr="00A76CCC" w:rsidRDefault="004A5577" w:rsidP="00667321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համապատասխան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մարմինների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կողմից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ներկայացված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իրավական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ակտերի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նախագծերի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մասնագիտական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փորձաքննության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ուսումնասիրության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արդյունքում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բացահայտված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խնդիրների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լուծման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ինչպես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նաև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ոլորտային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հարցերի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կարգավորման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նպատակով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CC28C8" w:rsidRPr="00A76CCC">
              <w:rPr>
                <w:rFonts w:ascii="GHEA Grapalat" w:eastAsia="Sylfaen" w:hAnsi="GHEA Grapalat" w:cs="Sylfaen"/>
                <w:sz w:val="24"/>
                <w:szCs w:val="24"/>
              </w:rPr>
              <w:t>կազմակերպել</w:t>
            </w:r>
            <w:proofErr w:type="spellEnd"/>
            <w:r w:rsidR="00CC28C8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CC28C8" w:rsidRPr="00A76CCC">
              <w:rPr>
                <w:rFonts w:ascii="GHEA Grapalat" w:eastAsia="Sylfaen" w:hAnsi="GHEA Grapalat" w:cs="Sylfaen"/>
                <w:sz w:val="24"/>
                <w:szCs w:val="24"/>
              </w:rPr>
              <w:t>աշխատանքային</w:t>
            </w:r>
            <w:proofErr w:type="spellEnd"/>
            <w:r w:rsidR="00CC28C8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CC28C8">
              <w:rPr>
                <w:rFonts w:ascii="GHEA Grapalat" w:eastAsia="Sylfaen" w:hAnsi="GHEA Grapalat" w:cs="Sylfaen"/>
                <w:sz w:val="24"/>
                <w:szCs w:val="24"/>
              </w:rPr>
              <w:t>քննարկումներ</w:t>
            </w:r>
            <w:proofErr w:type="spellEnd"/>
            <w:r w:rsidR="00CC28C8"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CC28C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համապատասխան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մասնագետներ</w:t>
            </w:r>
            <w:r w:rsidR="00CC28C8">
              <w:rPr>
                <w:rFonts w:ascii="GHEA Grapalat" w:eastAsia="Sylfaen" w:hAnsi="GHEA Grapalat" w:cs="Sylfaen"/>
                <w:sz w:val="24"/>
                <w:szCs w:val="24"/>
              </w:rPr>
              <w:t>ի</w:t>
            </w:r>
            <w:proofErr w:type="spellEnd"/>
            <w:r w:rsidR="00CC28C8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CC28C8">
              <w:rPr>
                <w:rFonts w:ascii="GHEA Grapalat" w:eastAsia="Sylfaen" w:hAnsi="GHEA Grapalat" w:cs="Sylfaen"/>
                <w:sz w:val="24"/>
                <w:szCs w:val="24"/>
              </w:rPr>
              <w:t>հետ</w:t>
            </w:r>
            <w:proofErr w:type="spellEnd"/>
            <w:r w:rsidR="00CC28C8">
              <w:rPr>
                <w:rFonts w:ascii="GHEA Grapalat" w:eastAsia="Sylfaen" w:hAnsi="GHEA Grapalat" w:cs="Sylfaen"/>
                <w:sz w:val="24"/>
                <w:szCs w:val="24"/>
              </w:rPr>
              <w:t>.</w:t>
            </w:r>
          </w:p>
          <w:p w:rsidR="004A5577" w:rsidRPr="00A76CCC" w:rsidRDefault="004A5577" w:rsidP="00667321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spacing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միջոցառումների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ծրագրի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գերակա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խնդիրների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կատարման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վերաբերյալ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համապատասխան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մարմինների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կողմից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ներկայացված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հաշվետվություններում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տեղեկատվության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թերի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լինելու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դեպքում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`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պահանջել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կատարել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համապատասխան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շտկումներ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ինչպես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նաև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սահմանված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ժամկետում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՝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ընթացիկ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աշխատանքների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կարգավորման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նպատակով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պատրաստել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վարչապետի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հանձնարարականներ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կառավարության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կամ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վարչապետի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քննարկմանը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ներկայացված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իրավական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ակտերի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նախագծերի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</w:rPr>
              <w:t>վերաբերյալ</w:t>
            </w:r>
            <w:proofErr w:type="spellEnd"/>
            <w:r w:rsidR="001B332E">
              <w:rPr>
                <w:rFonts w:ascii="GHEA Grapalat" w:eastAsia="Sylfaen" w:hAnsi="GHEA Grapalat" w:cs="Sylfaen"/>
                <w:sz w:val="24"/>
                <w:szCs w:val="24"/>
              </w:rPr>
              <w:t>:</w:t>
            </w:r>
          </w:p>
          <w:p w:rsidR="00333B5C" w:rsidRPr="00A76CCC" w:rsidRDefault="00333B5C" w:rsidP="00667321">
            <w:pPr>
              <w:spacing w:line="276" w:lineRule="auto"/>
              <w:ind w:left="600" w:right="9" w:hanging="450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183BE7" w:rsidRPr="00A76CCC" w:rsidRDefault="002D61ED" w:rsidP="002D61ED">
            <w:pPr>
              <w:spacing w:line="276" w:lineRule="auto"/>
              <w:ind w:left="600" w:right="9" w:hanging="360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BE1842" w:rsidRPr="00BE1842" w:rsidRDefault="00BE1842" w:rsidP="00BE1842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ind w:left="0" w:firstLine="0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BE184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իր գործունեության ոլորտի վերաբերյալ ՀՀ կառավարության, Վարչապետի քննարկմանը կամ կարծիքին ներկայացված նախագծերի վերաբերյալ ներկայացնել մասնագիտական եզրակացություն.</w:t>
            </w:r>
          </w:p>
          <w:p w:rsidR="00466C35" w:rsidRDefault="00466C35" w:rsidP="00667321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466C3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lastRenderedPageBreak/>
              <w:t xml:space="preserve">ՀՀ կառավարության ծրագրի վերաբերյալ պետական կառավարման համակարգի մարմինների ներկայացված </w:t>
            </w:r>
            <w:r w:rsidR="003D15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առաջարկությունները</w:t>
            </w:r>
            <w:r w:rsidRPr="00466C3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3D15C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ուսումնասիրել</w:t>
            </w:r>
            <w:r w:rsidR="0025335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, կատարված աշխատանքի</w:t>
            </w:r>
            <w:r w:rsidRPr="00466C3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25335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ընթացքը</w:t>
            </w:r>
            <w:r w:rsidRPr="00466C3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25335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գնահատել</w:t>
            </w:r>
            <w:r w:rsidRPr="00466C3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և</w:t>
            </w:r>
            <w:r w:rsidR="0025335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ներկայացնել</w:t>
            </w:r>
            <w:r w:rsidRPr="00466C3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մասնագիտական դիրքորոշում.</w:t>
            </w:r>
          </w:p>
          <w:p w:rsidR="004A5577" w:rsidRPr="00A76CCC" w:rsidRDefault="004A5577" w:rsidP="00667321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A76CC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մասնագիտական եզրակացությունների տրամադրման նպատակով ուսումնասիրել իր գործունեության ոլորտի շրջանակներում համապատասխան օրենսդրությունը և միջազգային փորձը.</w:t>
            </w:r>
          </w:p>
          <w:p w:rsidR="004A5577" w:rsidRPr="00A76CCC" w:rsidRDefault="004A5577" w:rsidP="00667321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A76CC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նախապատրաստել իրավական ակտերի նախագծերի փաթեթները  Հայաստանի Հանրապետության կառավարության նիստի քննարկմանը ներկայացնելու համար և պատրաստել համապատասխան տեղեկանք.</w:t>
            </w:r>
          </w:p>
          <w:p w:rsidR="004A5577" w:rsidRPr="00A76CCC" w:rsidRDefault="004A5577" w:rsidP="00667321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A76CC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նախապատրաստել </w:t>
            </w:r>
            <w:r w:rsidR="0063381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</w:t>
            </w:r>
            <w:r w:rsidRPr="00A76CC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արչապետի որոշումների </w:t>
            </w:r>
            <w:r w:rsidR="003E7D5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նախագծեր և</w:t>
            </w:r>
            <w:r w:rsidRPr="00A76CC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3E7D5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ներկայացնել ստորագրման</w:t>
            </w:r>
            <w:r w:rsidR="0063381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.</w:t>
            </w:r>
          </w:p>
          <w:p w:rsidR="004A5577" w:rsidRPr="00A76CCC" w:rsidRDefault="004A5577" w:rsidP="00667321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A76CC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իր գործունեության ոլորտին առնչվող իրավաբանական անձանց կողմից ստացված դիմումների վերաբերյալ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ձևավորել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կամ մշակել համապատասխան դիրքորոշում, ապահովել </w:t>
            </w: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դիմումատուի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հետ հետադարձ կապը՝ անձամբ կամ համապատասխան մարմնի միջոցով.</w:t>
            </w:r>
          </w:p>
          <w:p w:rsidR="004A5577" w:rsidRDefault="004A5577" w:rsidP="00667321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A76CC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ներկայացված հաշվետվություններում առկա ժամկետների խախտման կամ ոչ պատշաճ կատարման վերաբերյալ ներկայացնել առաջարկություն կամ կազմել համապատասխան տեղեկանք դրանց վերաբերյալ. </w:t>
            </w:r>
          </w:p>
          <w:p w:rsidR="00A83FBA" w:rsidRPr="00A83FBA" w:rsidRDefault="00A83FBA" w:rsidP="00667321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նախապատրաստել </w:t>
            </w:r>
            <w:r w:rsidRPr="00A83FB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Հայաստանի Հանրապետության կառավարության նիստում հավանության արժանացած իր գործունեության ոլորտների վերաբերյալ կառավարության նախաձեռնությամբ Հայաստանի Հանրապետության օրենքների նախագծերի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A83FB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ամբողջական փաթեթը և տրամադրել</w:t>
            </w:r>
            <w:r w:rsidRPr="00A83FB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Ազգայ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ին ժողովի հետ կապերի վարչության</w:t>
            </w:r>
            <w:r w:rsidRPr="00A83FB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</w:p>
          <w:p w:rsidR="0063381A" w:rsidRPr="00667321" w:rsidRDefault="004A5577" w:rsidP="00667321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A76CC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արձանագրային</w:t>
            </w:r>
            <w:proofErr w:type="spellEnd"/>
            <w:r w:rsidRPr="00A76CC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բաժնի կողմից ներկայացված նախարարական պետաիրավական կոմիտեի նիստերի արձանագրություններում անհամապատասխանության առկայության դեպքում ներկայացնել համապատասխան առաջարկ</w:t>
            </w:r>
            <w:r w:rsidR="00D1175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:</w:t>
            </w:r>
          </w:p>
        </w:tc>
      </w:tr>
      <w:tr w:rsidR="00294667" w:rsidRPr="0063381A" w:rsidTr="003010C1">
        <w:trPr>
          <w:trHeight w:val="1610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A76CCC" w:rsidRDefault="004211F1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A76CCC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211F1" w:rsidRPr="00A76CCC" w:rsidRDefault="00FA4539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</w:t>
            </w:r>
            <w:r w:rsidR="004211F1" w:rsidRPr="00A76CC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Կրթություն, որակավորման աստիճանը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6574"/>
            </w:tblGrid>
            <w:tr w:rsidR="00D80E37" w:rsidRPr="004F5546" w:rsidTr="00BC425A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0E37" w:rsidRDefault="00D80E37" w:rsidP="00D80E37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0E37" w:rsidRDefault="00D80E37" w:rsidP="00D80E37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0E37" w:rsidRDefault="00D80E37" w:rsidP="00D80E37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D80E37" w:rsidRPr="004F5546" w:rsidTr="00BC425A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0E37" w:rsidRDefault="00D80E37" w:rsidP="00D80E37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0E37" w:rsidRDefault="00D80E37" w:rsidP="00D80E37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Ոլորտ</w:t>
                  </w:r>
                </w:p>
              </w:tc>
              <w:tc>
                <w:tcPr>
                  <w:tcW w:w="6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0E37" w:rsidRDefault="00D80E37" w:rsidP="00D80E37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Իրավունք</w:t>
                  </w:r>
                </w:p>
              </w:tc>
            </w:tr>
            <w:tr w:rsidR="00D80E37" w:rsidRPr="004F5546" w:rsidTr="00BC425A">
              <w:trPr>
                <w:trHeight w:val="435"/>
              </w:trPr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0E37" w:rsidRPr="00CA66DB" w:rsidRDefault="00D80E37" w:rsidP="00D80E37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CA66DB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0E37" w:rsidRDefault="00D80E37" w:rsidP="00D80E37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proofErr w:type="spellStart"/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Ենթաոլորտ</w:t>
                  </w:r>
                  <w:proofErr w:type="spellEnd"/>
                </w:p>
              </w:tc>
              <w:tc>
                <w:tcPr>
                  <w:tcW w:w="6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0E37" w:rsidRDefault="00D80E37" w:rsidP="00D80E37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Իրավունք</w:t>
                  </w:r>
                </w:p>
                <w:p w:rsidR="00D80E37" w:rsidRDefault="00D80E37" w:rsidP="00D80E37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</w:p>
              </w:tc>
            </w:tr>
            <w:tr w:rsidR="00D80E37" w:rsidRPr="004F5546" w:rsidTr="00BC425A">
              <w:trPr>
                <w:trHeight w:val="210"/>
              </w:trPr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0E37" w:rsidRPr="00CA66DB" w:rsidRDefault="00D80E37" w:rsidP="00D80E37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 xml:space="preserve">4.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0E37" w:rsidRDefault="00D80E37" w:rsidP="00D80E37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0E37" w:rsidRPr="00C826F0" w:rsidRDefault="00D80E37" w:rsidP="00D80E37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C826F0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Իրավագիտություն</w:t>
                  </w:r>
                </w:p>
                <w:p w:rsidR="00D80E37" w:rsidRDefault="00D80E37" w:rsidP="00D80E37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C826F0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042101.00.6 կամ 042101.00.7</w:t>
                  </w:r>
                </w:p>
              </w:tc>
            </w:tr>
          </w:tbl>
          <w:p w:rsidR="004211F1" w:rsidRPr="00A76CCC" w:rsidRDefault="004211F1" w:rsidP="00644BB4">
            <w:pPr>
              <w:rPr>
                <w:rFonts w:ascii="GHEA Grapalat" w:eastAsia="Times New Roman" w:hAnsi="GHEA Grapalat"/>
                <w:iCs/>
                <w:sz w:val="24"/>
                <w:szCs w:val="24"/>
                <w:highlight w:val="yellow"/>
                <w:lang w:val="hy-AM"/>
              </w:rPr>
            </w:pPr>
          </w:p>
          <w:p w:rsidR="004211F1" w:rsidRPr="00A76CCC" w:rsidRDefault="00FA4539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3.2</w:t>
            </w:r>
            <w:r w:rsidR="004211F1" w:rsidRPr="00A76CCC">
              <w:rPr>
                <w:rFonts w:ascii="GHEA Grapalat" w:hAnsi="GHEA Grapalat"/>
                <w:b/>
                <w:lang w:val="hy-AM"/>
              </w:rPr>
              <w:t xml:space="preserve"> Մասնագիտական գիտելիքները</w:t>
            </w:r>
            <w:r w:rsidR="004211F1" w:rsidRPr="00A76CCC">
              <w:rPr>
                <w:rFonts w:ascii="GHEA Grapalat" w:hAnsi="GHEA Grapalat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4211F1" w:rsidRPr="00A76CCC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63381A" w:rsidRDefault="00FA4539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3.3</w:t>
            </w:r>
            <w:r w:rsidR="004211F1" w:rsidRPr="00A76CCC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4211F1" w:rsidRPr="00A76CCC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</w:p>
          <w:p w:rsidR="004211F1" w:rsidRPr="00A76CCC" w:rsidRDefault="004211F1" w:rsidP="004A723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A76CCC">
              <w:rPr>
                <w:rFonts w:ascii="GHEA Grapalat" w:hAnsi="GHEA Grapalat"/>
                <w:lang w:val="hy-AM"/>
              </w:rPr>
              <w:t xml:space="preserve">Հանրային ծառայության առնվազն </w:t>
            </w:r>
            <w:r w:rsidR="001926E2" w:rsidRPr="00A76CCC">
              <w:rPr>
                <w:rFonts w:ascii="GHEA Grapalat" w:hAnsi="GHEA Grapalat"/>
                <w:lang w:val="hy-AM"/>
              </w:rPr>
              <w:t>երկու</w:t>
            </w:r>
            <w:r w:rsidRPr="00A76CCC">
              <w:rPr>
                <w:rFonts w:ascii="GHEA Grapalat" w:hAnsi="GHEA Grapalat"/>
                <w:lang w:val="hy-AM"/>
              </w:rPr>
              <w:t xml:space="preserve"> տարվա ստաժ կամ </w:t>
            </w:r>
            <w:r w:rsidR="00FA4539">
              <w:rPr>
                <w:rFonts w:ascii="GHEA Grapalat" w:hAnsi="GHEA Grapalat"/>
                <w:lang w:val="hy-AM"/>
              </w:rPr>
              <w:t>երեք</w:t>
            </w:r>
            <w:r w:rsidRPr="00A76CCC">
              <w:rPr>
                <w:rFonts w:ascii="GHEA Grapalat" w:hAnsi="GHEA Grapalat"/>
                <w:lang w:val="hy-AM"/>
              </w:rPr>
              <w:t xml:space="preserve"> տարվա մասնագիտական աշխատանքային ստաժ </w:t>
            </w:r>
            <w:r w:rsidR="0063381A" w:rsidRPr="00556526">
              <w:rPr>
                <w:rFonts w:ascii="GHEA Grapalat" w:hAnsi="GHEA Grapalat"/>
                <w:szCs w:val="22"/>
                <w:lang w:val="hy-AM"/>
              </w:rPr>
              <w:t>կամ ի</w:t>
            </w:r>
            <w:r w:rsidR="0063381A" w:rsidRPr="00556526">
              <w:rPr>
                <w:rFonts w:ascii="GHEA Grapalat" w:hAnsi="GHEA Grapalat"/>
                <w:color w:val="000000"/>
                <w:szCs w:val="22"/>
                <w:lang w:val="hy-AM"/>
              </w:rPr>
              <w:t>րավունքի բնագավառում</w:t>
            </w:r>
            <w:r w:rsidR="0063381A">
              <w:rPr>
                <w:rFonts w:ascii="GHEA Grapalat" w:hAnsi="GHEA Grapalat"/>
                <w:color w:val="000000"/>
                <w:szCs w:val="22"/>
                <w:lang w:val="hy-AM"/>
              </w:rPr>
              <w:t>՝</w:t>
            </w:r>
            <w:r w:rsidR="00FA4539">
              <w:rPr>
                <w:rFonts w:ascii="GHEA Grapalat" w:hAnsi="GHEA Grapalat"/>
                <w:color w:val="000000"/>
                <w:szCs w:val="22"/>
                <w:lang w:val="hy-AM"/>
              </w:rPr>
              <w:t xml:space="preserve"> երեք</w:t>
            </w:r>
            <w:r w:rsidR="0063381A" w:rsidRPr="00556526">
              <w:rPr>
                <w:rFonts w:ascii="GHEA Grapalat" w:hAnsi="GHEA Grapalat"/>
                <w:color w:val="000000"/>
                <w:szCs w:val="22"/>
                <w:lang w:val="hy-AM"/>
              </w:rPr>
              <w:t xml:space="preserve"> տարվա աշխատանքային ստաժ</w:t>
            </w:r>
            <w:r w:rsidRPr="00A76CCC">
              <w:rPr>
                <w:rFonts w:ascii="GHEA Grapalat" w:hAnsi="GHEA Grapalat"/>
                <w:lang w:val="hy-AM"/>
              </w:rPr>
              <w:t>:</w:t>
            </w:r>
            <w:bookmarkStart w:id="0" w:name="_GoBack"/>
            <w:bookmarkEnd w:id="0"/>
          </w:p>
          <w:p w:rsidR="004211F1" w:rsidRPr="00A76CCC" w:rsidRDefault="006030CB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</w:rPr>
              <w:lastRenderedPageBreak/>
              <w:t>3.4</w:t>
            </w:r>
            <w:r w:rsidR="004211F1" w:rsidRPr="00A76CC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4211F1" w:rsidRPr="00A76CCC">
              <w:rPr>
                <w:rFonts w:ascii="GHEA Grapalat" w:hAnsi="GHEA Grapalat"/>
                <w:b/>
              </w:rPr>
              <w:t>Անհրաժեշտ</w:t>
            </w:r>
            <w:proofErr w:type="spellEnd"/>
            <w:r w:rsidR="004211F1" w:rsidRPr="00A76CC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4211F1" w:rsidRPr="00A76CCC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="004211F1" w:rsidRPr="00A76CCC">
              <w:rPr>
                <w:rFonts w:ascii="GHEA Grapalat" w:hAnsi="GHEA Grapalat"/>
              </w:rPr>
              <w:br/>
            </w:r>
            <w:r w:rsidR="004211F1" w:rsidRPr="00A76CCC">
              <w:rPr>
                <w:rFonts w:ascii="GHEA Grapalat" w:hAnsi="GHEA Grapalat"/>
                <w:b/>
                <w:lang w:val="hy-AM"/>
              </w:rPr>
              <w:t xml:space="preserve">Ընդհանրական </w:t>
            </w:r>
            <w:proofErr w:type="spellStart"/>
            <w:r w:rsidR="004211F1" w:rsidRPr="00A76CCC">
              <w:rPr>
                <w:rFonts w:ascii="GHEA Grapalat" w:hAnsi="GHEA Grapalat"/>
                <w:b/>
                <w:lang w:val="hy-AM"/>
              </w:rPr>
              <w:t>կոմպետենցիաներ</w:t>
            </w:r>
            <w:proofErr w:type="spellEnd"/>
          </w:p>
          <w:p w:rsidR="004211F1" w:rsidRPr="00A76CCC" w:rsidRDefault="00B007E2" w:rsidP="00E25501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A76CCC">
              <w:rPr>
                <w:rFonts w:ascii="GHEA Grapalat" w:eastAsia="Times New Roman" w:hAnsi="GHEA Grapalat"/>
                <w:sz w:val="24"/>
                <w:szCs w:val="24"/>
              </w:rPr>
              <w:t>Ծրագրերի</w:t>
            </w:r>
            <w:proofErr w:type="spellEnd"/>
            <w:r w:rsidRPr="00A76CCC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/>
                <w:sz w:val="24"/>
                <w:szCs w:val="24"/>
              </w:rPr>
              <w:t>մշակում</w:t>
            </w:r>
            <w:proofErr w:type="spellEnd"/>
          </w:p>
          <w:p w:rsidR="00B007E2" w:rsidRPr="00A76CCC" w:rsidRDefault="00B007E2" w:rsidP="00E25501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A76CCC">
              <w:rPr>
                <w:rFonts w:ascii="GHEA Grapalat" w:eastAsia="Times New Roman" w:hAnsi="GHEA Grapalat"/>
                <w:sz w:val="24"/>
                <w:szCs w:val="24"/>
              </w:rPr>
              <w:t>Խնդրի</w:t>
            </w:r>
            <w:proofErr w:type="spellEnd"/>
            <w:r w:rsidRPr="00A76CCC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/>
                <w:sz w:val="24"/>
                <w:szCs w:val="24"/>
              </w:rPr>
              <w:t>լուծում</w:t>
            </w:r>
            <w:proofErr w:type="spellEnd"/>
          </w:p>
          <w:p w:rsidR="00B007E2" w:rsidRPr="00A76CCC" w:rsidRDefault="00B007E2" w:rsidP="00E25501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A76CCC">
              <w:rPr>
                <w:rFonts w:ascii="GHEA Grapalat" w:eastAsia="Times New Roman" w:hAnsi="GHEA Grapalat"/>
                <w:sz w:val="24"/>
                <w:szCs w:val="24"/>
              </w:rPr>
              <w:t>Հաշվետվությունների</w:t>
            </w:r>
            <w:proofErr w:type="spellEnd"/>
            <w:r w:rsidRPr="00A76CCC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/>
                <w:sz w:val="24"/>
                <w:szCs w:val="24"/>
              </w:rPr>
              <w:t>մշակում</w:t>
            </w:r>
            <w:proofErr w:type="spellEnd"/>
          </w:p>
          <w:p w:rsidR="00B007E2" w:rsidRPr="00A76CCC" w:rsidRDefault="00B007E2" w:rsidP="00E25501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A76CCC">
              <w:rPr>
                <w:rFonts w:ascii="GHEA Grapalat" w:eastAsia="Times New Roman" w:hAnsi="GHEA Grapalat"/>
                <w:sz w:val="24"/>
                <w:szCs w:val="24"/>
              </w:rPr>
              <w:t>Տեղեկատվության</w:t>
            </w:r>
            <w:proofErr w:type="spellEnd"/>
            <w:r w:rsidRPr="00A76CCC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/>
                <w:sz w:val="24"/>
                <w:szCs w:val="24"/>
              </w:rPr>
              <w:t>հավաքագրում</w:t>
            </w:r>
            <w:proofErr w:type="spellEnd"/>
            <w:r w:rsidRPr="00A76CCC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 w:rsidRPr="00A76CCC">
              <w:rPr>
                <w:rFonts w:ascii="GHEA Grapalat" w:eastAsia="Times New Roman" w:hAnsi="GHEA Grapalat"/>
                <w:sz w:val="24"/>
                <w:szCs w:val="24"/>
              </w:rPr>
              <w:t>վերլուծություն</w:t>
            </w:r>
            <w:proofErr w:type="spellEnd"/>
          </w:p>
          <w:p w:rsidR="00E473E4" w:rsidRPr="00E25501" w:rsidRDefault="004211F1" w:rsidP="00E25501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A76CCC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proofErr w:type="spellEnd"/>
            <w:r w:rsidRPr="006030CB">
              <w:rPr>
                <w:rFonts w:ascii="GHEA Grapalat" w:eastAsia="Times New Roman" w:hAnsi="GHEA Grapalat"/>
                <w:sz w:val="24"/>
                <w:szCs w:val="24"/>
              </w:rPr>
              <w:t xml:space="preserve">. </w:t>
            </w:r>
          </w:p>
          <w:p w:rsidR="007F7308" w:rsidRDefault="007F7308" w:rsidP="00E25501">
            <w:pPr>
              <w:tabs>
                <w:tab w:val="left" w:pos="965"/>
              </w:tabs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11F1" w:rsidRPr="00A76CCC" w:rsidRDefault="004211F1" w:rsidP="00E25501">
            <w:pPr>
              <w:tabs>
                <w:tab w:val="left" w:pos="965"/>
              </w:tabs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A76CC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A76CC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76CC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6921D0" w:rsidRPr="00A76CCC" w:rsidRDefault="006921D0" w:rsidP="00E25501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  <w:tab w:val="left" w:pos="965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76CCC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E25501" w:rsidRPr="00ED0EE3" w:rsidRDefault="00E25501" w:rsidP="00E25501">
            <w:pPr>
              <w:pStyle w:val="ListParagraph"/>
              <w:numPr>
                <w:ilvl w:val="0"/>
                <w:numId w:val="2"/>
              </w:numPr>
              <w:tabs>
                <w:tab w:val="left" w:pos="375"/>
                <w:tab w:val="left" w:pos="965"/>
              </w:tabs>
              <w:spacing w:after="160"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ED0EE3">
              <w:rPr>
                <w:rFonts w:ascii="GHEA Grapalat" w:eastAsia="Times New Roman" w:hAnsi="GHEA Grapalat"/>
                <w:sz w:val="24"/>
                <w:szCs w:val="24"/>
              </w:rPr>
              <w:t>Փոփոխությունների</w:t>
            </w:r>
            <w:proofErr w:type="spellEnd"/>
            <w:r w:rsidRPr="00ED0EE3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ED0EE3">
              <w:rPr>
                <w:rFonts w:ascii="GHEA Grapalat" w:eastAsia="Times New Roman" w:hAnsi="GHEA Grapalat"/>
                <w:sz w:val="24"/>
                <w:szCs w:val="24"/>
              </w:rPr>
              <w:t>կառավարում</w:t>
            </w:r>
            <w:proofErr w:type="spellEnd"/>
          </w:p>
          <w:p w:rsidR="0063381A" w:rsidRPr="00E25501" w:rsidRDefault="0063381A" w:rsidP="00E25501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E25501">
              <w:rPr>
                <w:rFonts w:ascii="GHEA Grapalat" w:eastAsia="Times New Roman" w:hAnsi="GHEA Grapalat"/>
                <w:sz w:val="24"/>
                <w:szCs w:val="24"/>
              </w:rPr>
              <w:t>Ելույթների</w:t>
            </w:r>
            <w:proofErr w:type="spellEnd"/>
            <w:r w:rsidRPr="00E2550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E25501">
              <w:rPr>
                <w:rFonts w:ascii="GHEA Grapalat" w:eastAsia="Times New Roman" w:hAnsi="GHEA Grapalat"/>
                <w:sz w:val="24"/>
                <w:szCs w:val="24"/>
              </w:rPr>
              <w:t>նախապատրաստում</w:t>
            </w:r>
            <w:proofErr w:type="spellEnd"/>
            <w:r w:rsidRPr="00E25501">
              <w:rPr>
                <w:rFonts w:ascii="GHEA Grapalat" w:eastAsia="Times New Roman" w:hAnsi="GHEA Grapalat"/>
                <w:sz w:val="24"/>
                <w:szCs w:val="24"/>
              </w:rPr>
              <w:t xml:space="preserve"> և </w:t>
            </w:r>
            <w:proofErr w:type="spellStart"/>
            <w:r w:rsidRPr="00E25501">
              <w:rPr>
                <w:rFonts w:ascii="GHEA Grapalat" w:eastAsia="Times New Roman" w:hAnsi="GHEA Grapalat"/>
                <w:sz w:val="24"/>
                <w:szCs w:val="24"/>
              </w:rPr>
              <w:t>կազմակերպում</w:t>
            </w:r>
            <w:proofErr w:type="spellEnd"/>
          </w:p>
          <w:p w:rsidR="006921D0" w:rsidRPr="00E25501" w:rsidRDefault="006921D0" w:rsidP="00E25501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E25501">
              <w:rPr>
                <w:rFonts w:ascii="GHEA Grapalat" w:eastAsia="Times New Roman" w:hAnsi="GHEA Grapalat"/>
                <w:sz w:val="24"/>
                <w:szCs w:val="24"/>
              </w:rPr>
              <w:t>Փաստաթղթերի նախապատրաստում</w:t>
            </w:r>
          </w:p>
          <w:p w:rsidR="004211F1" w:rsidRPr="00E25501" w:rsidRDefault="006921D0" w:rsidP="00E25501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E25501">
              <w:rPr>
                <w:rFonts w:ascii="GHEA Grapalat" w:eastAsia="Times New Roman" w:hAnsi="GHEA Grapalat"/>
                <w:sz w:val="24"/>
                <w:szCs w:val="24"/>
              </w:rPr>
              <w:t>Ժամանակի</w:t>
            </w:r>
            <w:proofErr w:type="spellEnd"/>
            <w:r w:rsidRPr="00E2550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E25501">
              <w:rPr>
                <w:rFonts w:ascii="GHEA Grapalat" w:eastAsia="Times New Roman" w:hAnsi="GHEA Grapalat"/>
                <w:sz w:val="24"/>
                <w:szCs w:val="24"/>
              </w:rPr>
              <w:t>կառավարում</w:t>
            </w:r>
            <w:proofErr w:type="spellEnd"/>
          </w:p>
        </w:tc>
      </w:tr>
      <w:tr w:rsidR="004211F1" w:rsidRPr="004F5546" w:rsidTr="00644BB4">
        <w:tc>
          <w:tcPr>
            <w:tcW w:w="10525" w:type="dxa"/>
            <w:hideMark/>
          </w:tcPr>
          <w:p w:rsidR="004211F1" w:rsidRPr="00A76CCC" w:rsidRDefault="004211F1" w:rsidP="003010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A76CC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                                           </w:t>
            </w:r>
            <w:r w:rsidRPr="00A76CC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A76CC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63381A" w:rsidRDefault="003010C1" w:rsidP="003010C1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4.1</w:t>
            </w:r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Աշխատանքի</w:t>
            </w:r>
            <w:proofErr w:type="spellEnd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կազմակերպման</w:t>
            </w:r>
            <w:proofErr w:type="spellEnd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ղեկավարման</w:t>
            </w:r>
            <w:proofErr w:type="spellEnd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:rsidR="00D762DE" w:rsidRPr="00A76CCC" w:rsidRDefault="00D762DE" w:rsidP="003010C1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>Պատասխանատու</w:t>
            </w:r>
            <w:proofErr w:type="spellEnd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>համապատասխան</w:t>
            </w:r>
            <w:proofErr w:type="spellEnd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և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>կառուցվածքային</w:t>
            </w:r>
            <w:proofErr w:type="spellEnd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>ստորաբաժանման</w:t>
            </w:r>
            <w:proofErr w:type="spellEnd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աշխատանքների</w:t>
            </w:r>
            <w:proofErr w:type="spellEnd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>բնույթով</w:t>
            </w:r>
            <w:proofErr w:type="spellEnd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>պայմանավորված</w:t>
            </w:r>
            <w:proofErr w:type="spellEnd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>մասնագիտական</w:t>
            </w:r>
            <w:proofErr w:type="spellEnd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գործունեության</w:t>
            </w:r>
            <w:proofErr w:type="spellEnd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>արտաքին</w:t>
            </w:r>
            <w:proofErr w:type="spellEnd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>ներգործություն</w:t>
            </w:r>
            <w:proofErr w:type="spellEnd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>ունեցող</w:t>
            </w:r>
            <w:proofErr w:type="spellEnd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>վերջնարդյունքի</w:t>
            </w:r>
            <w:proofErr w:type="spellEnd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proofErr w:type="spellEnd"/>
            <w:r w:rsidRPr="00A76CCC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</w:p>
          <w:p w:rsidR="0063381A" w:rsidRDefault="003010C1" w:rsidP="003010C1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4.2</w:t>
            </w:r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Որոշումներ</w:t>
            </w:r>
            <w:proofErr w:type="spellEnd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կայացնելու</w:t>
            </w:r>
            <w:proofErr w:type="spellEnd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լիազորությունները</w:t>
            </w:r>
            <w:proofErr w:type="spellEnd"/>
          </w:p>
          <w:p w:rsidR="003010C1" w:rsidRPr="00677306" w:rsidRDefault="003010C1" w:rsidP="003010C1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Կայացնում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որոշումներ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իրականացման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բնույթով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պայմանավորված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եզրակացությունների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տրամադրման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և  ՀՀ</w:t>
            </w:r>
            <w:proofErr w:type="gram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օրենսդրությամբ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նախատեսված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դեպքերում</w:t>
            </w:r>
            <w:proofErr w:type="spellEnd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9B40DD" w:rsidRDefault="003010C1" w:rsidP="003010C1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4.3</w:t>
            </w:r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Գործունեության</w:t>
            </w:r>
            <w:proofErr w:type="spellEnd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ազդեցությունը</w:t>
            </w:r>
            <w:proofErr w:type="spellEnd"/>
          </w:p>
          <w:p w:rsidR="003010C1" w:rsidRPr="00677306" w:rsidRDefault="003010C1" w:rsidP="003010C1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Ունի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տվյալ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նպատակների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խնդիրների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իրականացման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արդյունքների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ապահովման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գործունեության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որոշակի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ոլորտին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վերաբերող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համապետական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ազդեցություն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  <w:p w:rsidR="0063381A" w:rsidRDefault="003010C1" w:rsidP="003010C1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4.4</w:t>
            </w:r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Շփումները</w:t>
            </w:r>
            <w:proofErr w:type="spellEnd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="004211F1" w:rsidRPr="00A76CC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ներկայացուցչությունը</w:t>
            </w:r>
            <w:proofErr w:type="spellEnd"/>
          </w:p>
          <w:p w:rsidR="003010C1" w:rsidRPr="003010C1" w:rsidRDefault="003010C1" w:rsidP="003010C1">
            <w:pPr>
              <w:spacing w:line="276" w:lineRule="auto"/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</w:pP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իրավասությունների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շփվում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որպես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հանդես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գալիս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տվյալ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այլ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պետական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մարմինների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ներկայացուցիչների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հետ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ինչպես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նաև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մասնակցում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տարբեր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մարմինների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ներկայացուցիչներից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ձևավորված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աշխատանքային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խմբերի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միջազգային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կազմակերպությունների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ներկայացուցիչների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հետ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հանդիպումներին</w:t>
            </w:r>
            <w:proofErr w:type="spellEnd"/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:</w:t>
            </w:r>
          </w:p>
          <w:p w:rsidR="0063381A" w:rsidRPr="003010C1" w:rsidRDefault="003010C1" w:rsidP="003010C1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3010C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4.5</w:t>
            </w:r>
            <w:r w:rsidR="004211F1" w:rsidRPr="003010C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Խնդիրների բարդությունը և դրանց լուծումը</w:t>
            </w:r>
          </w:p>
          <w:p w:rsidR="004211F1" w:rsidRPr="003010C1" w:rsidRDefault="003010C1" w:rsidP="003010C1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010C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մասնակցում կառուցվածքային ստորաբաժանման </w:t>
            </w:r>
            <w:proofErr w:type="spellStart"/>
            <w:r w:rsidRPr="003010C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առջև</w:t>
            </w:r>
            <w:proofErr w:type="spellEnd"/>
            <w:r w:rsidRPr="003010C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դրված խնդիրների լուծմանը:</w:t>
            </w:r>
          </w:p>
        </w:tc>
      </w:tr>
    </w:tbl>
    <w:p w:rsidR="004211F1" w:rsidRPr="00A76CCC" w:rsidRDefault="004211F1" w:rsidP="004211F1">
      <w:pPr>
        <w:rPr>
          <w:rFonts w:ascii="GHEA Grapalat" w:hAnsi="GHEA Grapalat"/>
          <w:sz w:val="24"/>
          <w:szCs w:val="24"/>
          <w:lang w:val="hy-AM"/>
        </w:rPr>
      </w:pPr>
    </w:p>
    <w:p w:rsidR="005C2122" w:rsidRPr="00A76CCC" w:rsidRDefault="005C2122" w:rsidP="004211F1">
      <w:pPr>
        <w:rPr>
          <w:rFonts w:ascii="GHEA Grapalat" w:hAnsi="GHEA Grapalat"/>
          <w:lang w:val="hy-AM"/>
        </w:rPr>
      </w:pPr>
    </w:p>
    <w:sectPr w:rsidR="005C2122" w:rsidRPr="00A76CCC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794"/>
    <w:multiLevelType w:val="hybridMultilevel"/>
    <w:tmpl w:val="67883B1A"/>
    <w:lvl w:ilvl="0" w:tplc="261C4E50">
      <w:start w:val="1"/>
      <w:numFmt w:val="decimal"/>
      <w:lvlText w:val="%1."/>
      <w:lvlJc w:val="left"/>
      <w:pPr>
        <w:ind w:left="765" w:hanging="390"/>
      </w:pPr>
      <w:rPr>
        <w:rFonts w:hint="default"/>
        <w:b w:val="0"/>
      </w:rPr>
    </w:lvl>
    <w:lvl w:ilvl="1" w:tplc="C5E8F81C">
      <w:start w:val="1"/>
      <w:numFmt w:val="decimal"/>
      <w:lvlText w:val="%2)"/>
      <w:lvlJc w:val="left"/>
      <w:pPr>
        <w:ind w:left="1545" w:hanging="450"/>
      </w:pPr>
      <w:rPr>
        <w:rFonts w:eastAsia="Sylfaen"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4C16517"/>
    <w:multiLevelType w:val="hybridMultilevel"/>
    <w:tmpl w:val="C6D2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27950"/>
    <w:multiLevelType w:val="hybridMultilevel"/>
    <w:tmpl w:val="9566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F5C1C"/>
    <w:multiLevelType w:val="hybridMultilevel"/>
    <w:tmpl w:val="C978895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5" w15:restartNumberingAfterBreak="0">
    <w:nsid w:val="31664190"/>
    <w:multiLevelType w:val="hybridMultilevel"/>
    <w:tmpl w:val="C0AE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B1CAF"/>
    <w:multiLevelType w:val="hybridMultilevel"/>
    <w:tmpl w:val="41629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D213F2"/>
    <w:multiLevelType w:val="multilevel"/>
    <w:tmpl w:val="BDF2864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Arial" w:hint="default"/>
        <w:b/>
      </w:rPr>
    </w:lvl>
  </w:abstractNum>
  <w:abstractNum w:abstractNumId="8" w15:restartNumberingAfterBreak="0">
    <w:nsid w:val="424C0F7A"/>
    <w:multiLevelType w:val="hybridMultilevel"/>
    <w:tmpl w:val="DFD22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CC5FBF"/>
    <w:multiLevelType w:val="hybridMultilevel"/>
    <w:tmpl w:val="E220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976AC"/>
    <w:multiLevelType w:val="hybridMultilevel"/>
    <w:tmpl w:val="01DC9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75B53"/>
    <w:multiLevelType w:val="hybridMultilevel"/>
    <w:tmpl w:val="9D98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369E7"/>
    <w:multiLevelType w:val="hybridMultilevel"/>
    <w:tmpl w:val="13E480F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76050191"/>
    <w:multiLevelType w:val="hybridMultilevel"/>
    <w:tmpl w:val="8C60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13"/>
  </w:num>
  <w:num w:numId="10">
    <w:abstractNumId w:val="9"/>
  </w:num>
  <w:num w:numId="11">
    <w:abstractNumId w:val="2"/>
  </w:num>
  <w:num w:numId="12">
    <w:abstractNumId w:val="11"/>
  </w:num>
  <w:num w:numId="13">
    <w:abstractNumId w:val="7"/>
  </w:num>
  <w:num w:numId="14">
    <w:abstractNumId w:val="10"/>
  </w:num>
  <w:num w:numId="1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D"/>
    <w:rsid w:val="00016EE9"/>
    <w:rsid w:val="000250FB"/>
    <w:rsid w:val="00051CB0"/>
    <w:rsid w:val="000C00D9"/>
    <w:rsid w:val="000D39A8"/>
    <w:rsid w:val="000E7EEE"/>
    <w:rsid w:val="00115C31"/>
    <w:rsid w:val="0013466A"/>
    <w:rsid w:val="00175146"/>
    <w:rsid w:val="00183BE7"/>
    <w:rsid w:val="001926E2"/>
    <w:rsid w:val="001B332E"/>
    <w:rsid w:val="001B5B3F"/>
    <w:rsid w:val="001D0A9A"/>
    <w:rsid w:val="001D0ED2"/>
    <w:rsid w:val="001E0E20"/>
    <w:rsid w:val="00204D6E"/>
    <w:rsid w:val="00234846"/>
    <w:rsid w:val="00240EDB"/>
    <w:rsid w:val="00243F16"/>
    <w:rsid w:val="00253353"/>
    <w:rsid w:val="00267DA9"/>
    <w:rsid w:val="00294667"/>
    <w:rsid w:val="002A047E"/>
    <w:rsid w:val="002A76ED"/>
    <w:rsid w:val="002D3E74"/>
    <w:rsid w:val="002D5CF6"/>
    <w:rsid w:val="002D61ED"/>
    <w:rsid w:val="002E74FD"/>
    <w:rsid w:val="003003EC"/>
    <w:rsid w:val="003010C1"/>
    <w:rsid w:val="003011AD"/>
    <w:rsid w:val="00314108"/>
    <w:rsid w:val="00333B5C"/>
    <w:rsid w:val="00367EF6"/>
    <w:rsid w:val="003B43AC"/>
    <w:rsid w:val="003B635B"/>
    <w:rsid w:val="003C3C6E"/>
    <w:rsid w:val="003D15C3"/>
    <w:rsid w:val="003E7D56"/>
    <w:rsid w:val="00421071"/>
    <w:rsid w:val="004211F1"/>
    <w:rsid w:val="004320F9"/>
    <w:rsid w:val="004669DD"/>
    <w:rsid w:val="00466C35"/>
    <w:rsid w:val="00484A6B"/>
    <w:rsid w:val="00486973"/>
    <w:rsid w:val="00493E35"/>
    <w:rsid w:val="004A164D"/>
    <w:rsid w:val="004A5577"/>
    <w:rsid w:val="004A7236"/>
    <w:rsid w:val="004B135D"/>
    <w:rsid w:val="004B351C"/>
    <w:rsid w:val="004B536D"/>
    <w:rsid w:val="004D02B4"/>
    <w:rsid w:val="004D059B"/>
    <w:rsid w:val="004E0196"/>
    <w:rsid w:val="004F1673"/>
    <w:rsid w:val="004F5546"/>
    <w:rsid w:val="00550B44"/>
    <w:rsid w:val="0055221E"/>
    <w:rsid w:val="005966B9"/>
    <w:rsid w:val="005A3330"/>
    <w:rsid w:val="005B4CF2"/>
    <w:rsid w:val="005C2122"/>
    <w:rsid w:val="005F6BAF"/>
    <w:rsid w:val="006030CB"/>
    <w:rsid w:val="006313E4"/>
    <w:rsid w:val="0063381A"/>
    <w:rsid w:val="00664AE6"/>
    <w:rsid w:val="00667321"/>
    <w:rsid w:val="00672C2F"/>
    <w:rsid w:val="0068752B"/>
    <w:rsid w:val="006879B2"/>
    <w:rsid w:val="006921D0"/>
    <w:rsid w:val="006B5E91"/>
    <w:rsid w:val="006C094A"/>
    <w:rsid w:val="006C10A3"/>
    <w:rsid w:val="006D3EBC"/>
    <w:rsid w:val="006F0035"/>
    <w:rsid w:val="006F1847"/>
    <w:rsid w:val="007006EB"/>
    <w:rsid w:val="00705C46"/>
    <w:rsid w:val="00715297"/>
    <w:rsid w:val="007166E1"/>
    <w:rsid w:val="007265AB"/>
    <w:rsid w:val="007356A3"/>
    <w:rsid w:val="00741A2F"/>
    <w:rsid w:val="007669D5"/>
    <w:rsid w:val="007771EF"/>
    <w:rsid w:val="007B2532"/>
    <w:rsid w:val="007F7308"/>
    <w:rsid w:val="00801C8F"/>
    <w:rsid w:val="0080392F"/>
    <w:rsid w:val="00807481"/>
    <w:rsid w:val="00810F25"/>
    <w:rsid w:val="008231F3"/>
    <w:rsid w:val="008327BA"/>
    <w:rsid w:val="00883B52"/>
    <w:rsid w:val="008A2C6F"/>
    <w:rsid w:val="008B11B7"/>
    <w:rsid w:val="008B1D2E"/>
    <w:rsid w:val="008B5709"/>
    <w:rsid w:val="008B7909"/>
    <w:rsid w:val="008E3598"/>
    <w:rsid w:val="0091068B"/>
    <w:rsid w:val="009107CC"/>
    <w:rsid w:val="00913D14"/>
    <w:rsid w:val="00922B6B"/>
    <w:rsid w:val="00930CBE"/>
    <w:rsid w:val="00960833"/>
    <w:rsid w:val="0099362F"/>
    <w:rsid w:val="00997B65"/>
    <w:rsid w:val="009B11AC"/>
    <w:rsid w:val="009B40DD"/>
    <w:rsid w:val="009E07EE"/>
    <w:rsid w:val="00A44429"/>
    <w:rsid w:val="00A54F44"/>
    <w:rsid w:val="00A76CCC"/>
    <w:rsid w:val="00A76CFF"/>
    <w:rsid w:val="00A83FBA"/>
    <w:rsid w:val="00AB211C"/>
    <w:rsid w:val="00AB66A4"/>
    <w:rsid w:val="00AD07C8"/>
    <w:rsid w:val="00AE64E9"/>
    <w:rsid w:val="00AF71B1"/>
    <w:rsid w:val="00B007E2"/>
    <w:rsid w:val="00B03CC1"/>
    <w:rsid w:val="00B23B8C"/>
    <w:rsid w:val="00B32C86"/>
    <w:rsid w:val="00B566F9"/>
    <w:rsid w:val="00B97A09"/>
    <w:rsid w:val="00BE1842"/>
    <w:rsid w:val="00BE3C76"/>
    <w:rsid w:val="00BF4C44"/>
    <w:rsid w:val="00C10573"/>
    <w:rsid w:val="00C11983"/>
    <w:rsid w:val="00C84AF8"/>
    <w:rsid w:val="00CA2B97"/>
    <w:rsid w:val="00CB723E"/>
    <w:rsid w:val="00CC28C8"/>
    <w:rsid w:val="00D0595A"/>
    <w:rsid w:val="00D11759"/>
    <w:rsid w:val="00D16A63"/>
    <w:rsid w:val="00D30503"/>
    <w:rsid w:val="00D762DE"/>
    <w:rsid w:val="00D80E37"/>
    <w:rsid w:val="00D91273"/>
    <w:rsid w:val="00D940CE"/>
    <w:rsid w:val="00DB4046"/>
    <w:rsid w:val="00DE4418"/>
    <w:rsid w:val="00DE4D63"/>
    <w:rsid w:val="00E25501"/>
    <w:rsid w:val="00E473E4"/>
    <w:rsid w:val="00E64EA1"/>
    <w:rsid w:val="00E74D71"/>
    <w:rsid w:val="00E75382"/>
    <w:rsid w:val="00E75585"/>
    <w:rsid w:val="00E8368A"/>
    <w:rsid w:val="00E945EB"/>
    <w:rsid w:val="00EA59B5"/>
    <w:rsid w:val="00EC4357"/>
    <w:rsid w:val="00ED0EE3"/>
    <w:rsid w:val="00ED5FDA"/>
    <w:rsid w:val="00EF3E4D"/>
    <w:rsid w:val="00F33AA2"/>
    <w:rsid w:val="00F3449D"/>
    <w:rsid w:val="00F76F81"/>
    <w:rsid w:val="00FA0F3C"/>
    <w:rsid w:val="00FA4539"/>
    <w:rsid w:val="00FC27EE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D2983"/>
  <w15:chartTrackingRefBased/>
  <w15:docId w15:val="{EE9EE19A-FBBE-4325-B074-97DA2371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6921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9E4A0-2753-47BF-9798-4EA0087C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5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Lusine Mnacakanyan</cp:lastModifiedBy>
  <cp:revision>183</cp:revision>
  <cp:lastPrinted>2019-07-11T12:03:00Z</cp:lastPrinted>
  <dcterms:created xsi:type="dcterms:W3CDTF">2019-03-26T08:44:00Z</dcterms:created>
  <dcterms:modified xsi:type="dcterms:W3CDTF">2020-12-24T06:20:00Z</dcterms:modified>
</cp:coreProperties>
</file>