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631E5" w14:textId="13BF10EC" w:rsidR="00286D7F" w:rsidRPr="002D39F5" w:rsidRDefault="00286D7F" w:rsidP="00286D7F">
      <w:pPr>
        <w:shd w:val="clear" w:color="auto" w:fill="FFFFFF"/>
        <w:spacing w:after="150"/>
        <w:jc w:val="center"/>
        <w:rPr>
          <w:rFonts w:ascii="GHEA Grapalat" w:eastAsia="Times New Roman" w:hAnsi="GHEA Grapalat" w:cs="Times New Roman"/>
          <w:b/>
          <w:sz w:val="28"/>
          <w:szCs w:val="28"/>
          <w:lang w:val="hy-AM"/>
        </w:rPr>
      </w:pPr>
      <w:r w:rsidRPr="009C159F">
        <w:rPr>
          <w:rFonts w:ascii="GHEA Grapalat" w:eastAsia="Times New Roman" w:hAnsi="GHEA Grapalat" w:cs="Times New Roman"/>
          <w:b/>
          <w:color w:val="000000"/>
          <w:sz w:val="28"/>
          <w:szCs w:val="28"/>
        </w:rPr>
        <w:t xml:space="preserve">Ո Ր Ո Շ ՈՒ Մ </w:t>
      </w:r>
      <w:r w:rsidR="006D273B">
        <w:rPr>
          <w:rFonts w:ascii="GHEA Grapalat" w:eastAsia="Times New Roman" w:hAnsi="GHEA Grapalat" w:cs="Times New Roman"/>
          <w:b/>
          <w:color w:val="000000"/>
          <w:sz w:val="28"/>
          <w:szCs w:val="28"/>
        </w:rPr>
        <w:t>Տ(20)234532</w:t>
      </w:r>
      <w:r w:rsidR="002D39F5">
        <w:rPr>
          <w:rFonts w:ascii="GHEA Grapalat" w:eastAsia="Times New Roman" w:hAnsi="GHEA Grapalat" w:cs="Times New Roman"/>
          <w:b/>
          <w:color w:val="000000"/>
          <w:sz w:val="28"/>
          <w:szCs w:val="28"/>
          <w:lang w:val="hy-AM"/>
        </w:rPr>
        <w:t>-Ա</w:t>
      </w:r>
    </w:p>
    <w:p w14:paraId="6C151A92" w14:textId="77777777" w:rsidR="00286D7F" w:rsidRPr="00336E33" w:rsidRDefault="00286D7F" w:rsidP="00286D7F">
      <w:pPr>
        <w:shd w:val="clear" w:color="auto" w:fill="FFFFFF"/>
        <w:spacing w:after="0"/>
        <w:jc w:val="center"/>
        <w:rPr>
          <w:rFonts w:ascii="GHEA Grapalat" w:eastAsia="Times New Roman" w:hAnsi="GHEA Grapalat" w:cs="Times New Roman"/>
          <w:b/>
          <w:color w:val="000000"/>
          <w:sz w:val="24"/>
          <w:szCs w:val="24"/>
          <w:lang w:val="hy-AM"/>
        </w:rPr>
      </w:pPr>
      <w:r w:rsidRPr="009C159F">
        <w:rPr>
          <w:rFonts w:ascii="GHEA Grapalat" w:eastAsia="Times New Roman" w:hAnsi="GHEA Grapalat" w:cs="Times New Roman"/>
          <w:b/>
          <w:color w:val="000000"/>
          <w:sz w:val="24"/>
          <w:szCs w:val="24"/>
          <w:lang w:val="hy-AM"/>
        </w:rPr>
        <w:t>Վարչական տույժ նշանակելու մասի</w:t>
      </w:r>
      <w:r>
        <w:rPr>
          <w:rFonts w:ascii="GHEA Grapalat" w:eastAsia="Times New Roman" w:hAnsi="GHEA Grapalat" w:cs="Times New Roman"/>
          <w:b/>
          <w:color w:val="000000"/>
          <w:sz w:val="24"/>
          <w:szCs w:val="24"/>
          <w:lang w:val="hy-AM"/>
        </w:rPr>
        <w:t>ն</w:t>
      </w:r>
    </w:p>
    <w:p w14:paraId="64487CA1" w14:textId="77777777" w:rsidR="004C0132" w:rsidRDefault="004C0132" w:rsidP="00286D7F">
      <w:pPr>
        <w:spacing w:after="0" w:line="360" w:lineRule="auto"/>
        <w:ind w:left="720"/>
        <w:rPr>
          <w:rFonts w:ascii="GHEA Grapalat" w:eastAsia="Times New Roman" w:hAnsi="GHEA Grapalat" w:cs="Sylfaen"/>
          <w:b/>
          <w:bCs/>
          <w:color w:val="000000"/>
          <w:sz w:val="24"/>
          <w:szCs w:val="24"/>
          <w:lang w:val="hy-AM"/>
        </w:rPr>
      </w:pPr>
    </w:p>
    <w:p w14:paraId="00A940F7" w14:textId="655CD87D" w:rsidR="00286D7F" w:rsidRPr="00336E33" w:rsidRDefault="00286D7F" w:rsidP="00286D7F">
      <w:pPr>
        <w:spacing w:after="0" w:line="360" w:lineRule="auto"/>
        <w:ind w:left="720"/>
        <w:rPr>
          <w:rFonts w:ascii="Cambria Math" w:eastAsia="MS Mincho" w:hAnsi="Cambria Math" w:cs="Cambria Math"/>
          <w:b/>
          <w:bCs/>
          <w:color w:val="000000"/>
          <w:sz w:val="24"/>
          <w:szCs w:val="24"/>
          <w:lang w:val="hy-AM"/>
        </w:rPr>
      </w:pPr>
      <w:r w:rsidRPr="009C159F">
        <w:rPr>
          <w:rFonts w:ascii="GHEA Grapalat" w:eastAsia="Times New Roman" w:hAnsi="GHEA Grapalat" w:cs="Sylfaen"/>
          <w:b/>
          <w:bCs/>
          <w:color w:val="000000"/>
          <w:sz w:val="24"/>
          <w:szCs w:val="24"/>
          <w:lang w:val="hy-AM"/>
        </w:rPr>
        <w:t>ք</w:t>
      </w:r>
      <w:r w:rsidR="00C8240C">
        <w:rPr>
          <w:rFonts w:ascii="GHEA Grapalat" w:eastAsia="Times New Roman" w:hAnsi="GHEA Grapalat" w:cs="Sylfaen"/>
          <w:b/>
          <w:bCs/>
          <w:color w:val="000000"/>
          <w:sz w:val="24"/>
          <w:szCs w:val="24"/>
          <w:lang w:val="hy-AM"/>
        </w:rPr>
        <w:t>աղաք</w:t>
      </w:r>
      <w:r w:rsidRPr="009C159F">
        <w:rPr>
          <w:rFonts w:ascii="GHEA Grapalat" w:eastAsia="Times New Roman" w:hAnsi="GHEA Grapalat" w:cs="Sylfaen"/>
          <w:b/>
          <w:bCs/>
          <w:color w:val="000000"/>
          <w:sz w:val="24"/>
          <w:szCs w:val="24"/>
          <w:lang w:val="hy-AM"/>
        </w:rPr>
        <w:t xml:space="preserve"> Երևան</w:t>
      </w:r>
      <w:r w:rsidRPr="009C159F">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ab/>
        <w:t xml:space="preserve">   </w:t>
      </w:r>
      <w:r w:rsidR="008F4A7D">
        <w:rPr>
          <w:rFonts w:ascii="GHEA Grapalat" w:eastAsia="Times New Roman" w:hAnsi="GHEA Grapalat" w:cs="Sylfaen"/>
          <w:b/>
          <w:bCs/>
          <w:color w:val="000000"/>
          <w:sz w:val="24"/>
          <w:szCs w:val="24"/>
          <w:lang w:val="hy-AM"/>
        </w:rPr>
        <w:tab/>
      </w:r>
      <w:r w:rsidRPr="009C159F">
        <w:rPr>
          <w:rFonts w:ascii="GHEA Grapalat" w:eastAsia="Times New Roman" w:hAnsi="GHEA Grapalat" w:cs="Sylfaen"/>
          <w:b/>
          <w:bCs/>
          <w:color w:val="000000"/>
          <w:sz w:val="24"/>
          <w:szCs w:val="24"/>
          <w:lang w:val="hy-AM"/>
        </w:rPr>
        <w:t xml:space="preserve">    </w:t>
      </w:r>
      <w:r w:rsidR="00B22205">
        <w:rPr>
          <w:rFonts w:ascii="GHEA Grapalat" w:eastAsia="Times New Roman" w:hAnsi="GHEA Grapalat" w:cs="Sylfaen"/>
          <w:b/>
          <w:bCs/>
          <w:color w:val="000000"/>
          <w:sz w:val="24"/>
          <w:szCs w:val="24"/>
          <w:lang w:val="hy-AM"/>
        </w:rPr>
        <w:t>«</w:t>
      </w:r>
      <w:r w:rsidR="00B22205" w:rsidRPr="008F4A7D">
        <w:rPr>
          <w:rFonts w:ascii="GHEA Grapalat" w:eastAsia="Times New Roman" w:hAnsi="GHEA Grapalat" w:cs="Sylfaen"/>
          <w:b/>
          <w:bCs/>
          <w:color w:val="000000"/>
          <w:sz w:val="24"/>
          <w:szCs w:val="24"/>
          <w:lang w:val="hy-AM"/>
        </w:rPr>
        <w:t>11</w:t>
      </w:r>
      <w:r w:rsidR="00C8240C">
        <w:rPr>
          <w:rFonts w:ascii="GHEA Grapalat" w:eastAsia="Times New Roman" w:hAnsi="GHEA Grapalat" w:cs="Sylfaen"/>
          <w:b/>
          <w:bCs/>
          <w:color w:val="000000"/>
          <w:sz w:val="24"/>
          <w:szCs w:val="24"/>
          <w:lang w:val="hy-AM"/>
        </w:rPr>
        <w:t>»</w:t>
      </w:r>
      <w:r w:rsidRPr="009C159F">
        <w:rPr>
          <w:rFonts w:ascii="GHEA Grapalat" w:eastAsia="Times New Roman" w:hAnsi="GHEA Grapalat" w:cs="Times New Roman"/>
          <w:b/>
          <w:bCs/>
          <w:color w:val="000000"/>
          <w:sz w:val="24"/>
          <w:szCs w:val="24"/>
          <w:lang w:val="hy-AM"/>
        </w:rPr>
        <w:t xml:space="preserve"> </w:t>
      </w:r>
      <w:r w:rsidR="00B22205">
        <w:rPr>
          <w:rFonts w:ascii="GHEA Grapalat" w:eastAsia="Times New Roman" w:hAnsi="GHEA Grapalat" w:cs="Times New Roman"/>
          <w:b/>
          <w:bCs/>
          <w:color w:val="000000"/>
          <w:sz w:val="24"/>
          <w:szCs w:val="24"/>
          <w:lang w:val="hy-AM"/>
        </w:rPr>
        <w:t xml:space="preserve">դեկտեմբերի </w:t>
      </w:r>
      <w:r w:rsidRPr="009C159F">
        <w:rPr>
          <w:rFonts w:ascii="GHEA Grapalat" w:eastAsia="Times New Roman" w:hAnsi="GHEA Grapalat" w:cs="Times New Roman"/>
          <w:b/>
          <w:bCs/>
          <w:color w:val="000000"/>
          <w:sz w:val="24"/>
          <w:szCs w:val="24"/>
          <w:lang w:val="hy-AM"/>
        </w:rPr>
        <w:t>202</w:t>
      </w:r>
      <w:r w:rsidR="00C8240C">
        <w:rPr>
          <w:rFonts w:ascii="GHEA Grapalat" w:eastAsia="Times New Roman" w:hAnsi="GHEA Grapalat" w:cs="Times New Roman"/>
          <w:b/>
          <w:bCs/>
          <w:color w:val="000000"/>
          <w:sz w:val="24"/>
          <w:szCs w:val="24"/>
          <w:lang w:val="hy-AM"/>
        </w:rPr>
        <w:t>3</w:t>
      </w:r>
      <w:r w:rsidRPr="009C159F">
        <w:rPr>
          <w:rFonts w:ascii="GHEA Grapalat" w:eastAsia="Times New Roman" w:hAnsi="GHEA Grapalat" w:cs="Sylfaen"/>
          <w:b/>
          <w:bCs/>
          <w:color w:val="000000"/>
          <w:sz w:val="24"/>
          <w:szCs w:val="24"/>
          <w:lang w:val="hy-AM"/>
        </w:rPr>
        <w:t>թ</w:t>
      </w:r>
      <w:r w:rsidRPr="009C159F">
        <w:rPr>
          <w:rFonts w:ascii="Cambria Math" w:eastAsia="MS Mincho" w:hAnsi="Cambria Math" w:cs="Cambria Math"/>
          <w:b/>
          <w:bCs/>
          <w:color w:val="000000"/>
          <w:sz w:val="24"/>
          <w:szCs w:val="24"/>
          <w:lang w:val="hy-AM"/>
        </w:rPr>
        <w:t>․</w:t>
      </w:r>
    </w:p>
    <w:p w14:paraId="782DE2D3" w14:textId="7C00C1A9" w:rsidR="00286D7F" w:rsidRPr="00336E33" w:rsidRDefault="00286D7F" w:rsidP="00286D7F">
      <w:pPr>
        <w:shd w:val="clear" w:color="auto" w:fill="FFFFFF"/>
        <w:spacing w:line="360" w:lineRule="auto"/>
        <w:ind w:firstLine="720"/>
        <w:jc w:val="both"/>
        <w:rPr>
          <w:rFonts w:ascii="GHEA Grapalat" w:eastAsia="MS Mincho" w:hAnsi="GHEA Grapalat" w:cs="MS Mincho"/>
          <w:color w:val="000000"/>
          <w:sz w:val="24"/>
          <w:szCs w:val="24"/>
          <w:lang w:val="hy-AM"/>
        </w:rPr>
      </w:pPr>
      <w:r w:rsidRPr="00A123F3">
        <w:rPr>
          <w:rFonts w:ascii="GHEA Grapalat" w:eastAsia="Times New Roman" w:hAnsi="GHEA Grapalat" w:cs="Sylfaen"/>
          <w:color w:val="000000"/>
          <w:sz w:val="24"/>
          <w:szCs w:val="24"/>
          <w:lang w:val="hy-AM"/>
        </w:rPr>
        <w:t>Հայաստանի Հանրապետության</w:t>
      </w:r>
      <w:r w:rsidRPr="00A123F3">
        <w:rPr>
          <w:rFonts w:ascii="GHEA Grapalat" w:hAnsi="GHEA Grapalat"/>
          <w:sz w:val="24"/>
          <w:szCs w:val="24"/>
          <w:lang w:val="hy-AM"/>
        </w:rPr>
        <w:t xml:space="preserve"> ք</w:t>
      </w:r>
      <w:r w:rsidRPr="00A123F3">
        <w:rPr>
          <w:rFonts w:ascii="GHEA Grapalat" w:hAnsi="GHEA Grapalat" w:cs="Arial"/>
          <w:sz w:val="24"/>
          <w:szCs w:val="24"/>
          <w:lang w:val="hy-AM"/>
        </w:rPr>
        <w:t>աղաքաշինության</w:t>
      </w:r>
      <w:r w:rsidRPr="00A123F3">
        <w:rPr>
          <w:rFonts w:ascii="GHEA Grapalat" w:hAnsi="GHEA Grapalat"/>
          <w:sz w:val="24"/>
          <w:szCs w:val="24"/>
          <w:lang w:val="hy-AM"/>
        </w:rPr>
        <w:t xml:space="preserve">, </w:t>
      </w:r>
      <w:r w:rsidRPr="00A123F3">
        <w:rPr>
          <w:rFonts w:ascii="GHEA Grapalat" w:hAnsi="GHEA Grapalat" w:cs="Arial"/>
          <w:sz w:val="24"/>
          <w:szCs w:val="24"/>
          <w:lang w:val="hy-AM"/>
        </w:rPr>
        <w:t xml:space="preserve">տեխնիկական և հրդեհային անվտանգության տեսչական մարմնի </w:t>
      </w:r>
      <w:r w:rsidRPr="00A123F3">
        <w:rPr>
          <w:rFonts w:ascii="GHEA Grapalat" w:hAnsi="GHEA Grapalat"/>
          <w:color w:val="000000"/>
          <w:sz w:val="24"/>
          <w:szCs w:val="24"/>
          <w:lang w:val="hy-AM"/>
        </w:rPr>
        <w:t>(այսուհետ՝ Տեսչական մարմին)</w:t>
      </w:r>
      <w:r w:rsidRPr="00A123F3">
        <w:rPr>
          <w:rFonts w:ascii="GHEA Grapalat" w:hAnsi="GHEA Grapalat"/>
          <w:color w:val="000000"/>
          <w:sz w:val="24"/>
          <w:szCs w:val="24"/>
          <w:lang w:val="sma-SE"/>
        </w:rPr>
        <w:t xml:space="preserve"> </w:t>
      </w:r>
      <w:r w:rsidRPr="00A123F3">
        <w:rPr>
          <w:rFonts w:ascii="GHEA Grapalat" w:hAnsi="GHEA Grapalat"/>
          <w:sz w:val="24"/>
          <w:szCs w:val="24"/>
          <w:lang w:val="hy-AM"/>
        </w:rPr>
        <w:t>ղեկավար</w:t>
      </w:r>
      <w:r w:rsidRPr="00A123F3">
        <w:rPr>
          <w:rFonts w:ascii="GHEA Grapalat" w:eastAsia="Times New Roman" w:hAnsi="GHEA Grapalat" w:cs="Times New Roman"/>
          <w:color w:val="000000"/>
          <w:sz w:val="24"/>
          <w:szCs w:val="24"/>
          <w:lang w:val="hy-AM"/>
        </w:rPr>
        <w:t xml:space="preserve"> </w:t>
      </w:r>
      <w:r w:rsidR="00C8240C">
        <w:rPr>
          <w:rFonts w:ascii="GHEA Grapalat" w:eastAsia="Times New Roman" w:hAnsi="GHEA Grapalat" w:cs="Times New Roman"/>
          <w:color w:val="000000"/>
          <w:sz w:val="24"/>
          <w:szCs w:val="24"/>
          <w:lang w:val="hy-AM"/>
        </w:rPr>
        <w:t>Գարեգին Խաչատրյանս</w:t>
      </w:r>
      <w:r w:rsidRPr="00A123F3">
        <w:rPr>
          <w:rFonts w:ascii="GHEA Grapalat" w:eastAsia="Times New Roman" w:hAnsi="GHEA Grapalat" w:cs="Sylfaen"/>
          <w:color w:val="000000"/>
          <w:sz w:val="24"/>
          <w:szCs w:val="24"/>
          <w:lang w:val="hy-AM"/>
        </w:rPr>
        <w:t xml:space="preserve">, </w:t>
      </w:r>
      <w:r w:rsidRPr="00A123F3">
        <w:rPr>
          <w:rFonts w:ascii="GHEA Grapalat" w:hAnsi="GHEA Grapalat" w:cs="Arial"/>
          <w:color w:val="000000"/>
          <w:sz w:val="24"/>
          <w:szCs w:val="24"/>
          <w:lang w:val="hy-AM"/>
        </w:rPr>
        <w:t xml:space="preserve">ուսումնասիրելով </w:t>
      </w:r>
      <w:r w:rsidRPr="00A123F3">
        <w:rPr>
          <w:rFonts w:ascii="GHEA Grapalat" w:hAnsi="GHEA Grapalat"/>
          <w:color w:val="000000"/>
          <w:sz w:val="24"/>
          <w:szCs w:val="24"/>
          <w:lang w:val="hy-AM"/>
        </w:rPr>
        <w:t>«</w:t>
      </w:r>
      <w:r w:rsidR="006D273B">
        <w:rPr>
          <w:rFonts w:ascii="GHEA Grapalat" w:hAnsi="GHEA Grapalat"/>
          <w:color w:val="000000"/>
          <w:sz w:val="24"/>
          <w:szCs w:val="24"/>
          <w:lang w:val="hy-AM"/>
        </w:rPr>
        <w:t>ՏԵԽԶՈՆ</w:t>
      </w:r>
      <w:r w:rsidRPr="00A123F3">
        <w:rPr>
          <w:rFonts w:ascii="GHEA Grapalat" w:hAnsi="GHEA Grapalat"/>
          <w:color w:val="000000"/>
          <w:sz w:val="24"/>
          <w:szCs w:val="24"/>
          <w:lang w:val="hy-AM"/>
        </w:rPr>
        <w:t xml:space="preserve">» ՍՊ ընկերության </w:t>
      </w:r>
      <w:r w:rsidR="00C04F90" w:rsidRPr="00C04F90">
        <w:rPr>
          <w:rFonts w:ascii="GHEA Grapalat" w:hAnsi="GHEA Grapalat"/>
          <w:color w:val="000000"/>
          <w:sz w:val="24"/>
          <w:szCs w:val="24"/>
          <w:lang w:val="hy-AM"/>
        </w:rPr>
        <w:t>(</w:t>
      </w:r>
      <w:r w:rsidR="00C04F90">
        <w:rPr>
          <w:rFonts w:ascii="GHEA Grapalat" w:hAnsi="GHEA Grapalat"/>
          <w:color w:val="000000"/>
          <w:sz w:val="24"/>
          <w:szCs w:val="24"/>
          <w:lang w:val="hy-AM"/>
        </w:rPr>
        <w:t>այսուհետ՝ Ընկերություն, ՀՎՀՀ՝ 00193807</w:t>
      </w:r>
      <w:r w:rsidR="00C04F90" w:rsidRPr="00C04F90">
        <w:rPr>
          <w:rFonts w:ascii="GHEA Grapalat" w:hAnsi="GHEA Grapalat"/>
          <w:color w:val="000000"/>
          <w:sz w:val="24"/>
          <w:szCs w:val="24"/>
          <w:lang w:val="hy-AM"/>
        </w:rPr>
        <w:t>)</w:t>
      </w:r>
      <w:r w:rsidR="00C04F90">
        <w:rPr>
          <w:rFonts w:ascii="GHEA Grapalat" w:hAnsi="GHEA Grapalat"/>
          <w:color w:val="000000"/>
          <w:sz w:val="24"/>
          <w:szCs w:val="24"/>
          <w:lang w:val="hy-AM"/>
        </w:rPr>
        <w:t xml:space="preserve"> </w:t>
      </w:r>
      <w:r w:rsidR="00DF2DC4">
        <w:rPr>
          <w:rFonts w:ascii="GHEA Grapalat" w:hAnsi="GHEA Grapalat"/>
          <w:color w:val="000000"/>
          <w:sz w:val="24"/>
          <w:szCs w:val="24"/>
          <w:lang w:val="hy-AM"/>
        </w:rPr>
        <w:t xml:space="preserve">տնօրեն Միքայել Վլադիմիրի Բուդումյանի </w:t>
      </w:r>
      <w:r w:rsidR="00DF2DC4" w:rsidRPr="00C04F90">
        <w:rPr>
          <w:rFonts w:ascii="GHEA Grapalat" w:hAnsi="GHEA Grapalat"/>
          <w:color w:val="000000"/>
          <w:sz w:val="24"/>
          <w:szCs w:val="24"/>
          <w:lang w:val="hy-AM"/>
        </w:rPr>
        <w:t>(</w:t>
      </w:r>
      <w:r w:rsidR="00DF2DC4">
        <w:rPr>
          <w:rFonts w:ascii="GHEA Grapalat" w:hAnsi="GHEA Grapalat"/>
          <w:color w:val="000000"/>
          <w:sz w:val="24"/>
          <w:szCs w:val="24"/>
          <w:lang w:val="hy-AM"/>
        </w:rPr>
        <w:t>այսուհետ՝ Տնօրեն</w:t>
      </w:r>
      <w:r w:rsidR="00DF2DC4" w:rsidRPr="00C04F90">
        <w:rPr>
          <w:rFonts w:ascii="GHEA Grapalat" w:hAnsi="GHEA Grapalat"/>
          <w:color w:val="000000"/>
          <w:sz w:val="24"/>
          <w:szCs w:val="24"/>
          <w:lang w:val="hy-AM"/>
        </w:rPr>
        <w:t>)</w:t>
      </w:r>
      <w:r w:rsidR="00DF2DC4">
        <w:rPr>
          <w:rFonts w:ascii="GHEA Grapalat" w:hAnsi="GHEA Grapalat"/>
          <w:color w:val="000000"/>
          <w:sz w:val="24"/>
          <w:szCs w:val="24"/>
          <w:lang w:val="hy-AM"/>
        </w:rPr>
        <w:t xml:space="preserve"> </w:t>
      </w:r>
      <w:r w:rsidRPr="00A123F3">
        <w:rPr>
          <w:rFonts w:ascii="GHEA Grapalat" w:eastAsia="Times New Roman" w:hAnsi="GHEA Grapalat" w:cs="Sylfaen"/>
          <w:color w:val="000000"/>
          <w:sz w:val="24"/>
          <w:szCs w:val="24"/>
          <w:lang w:val="hy-AM"/>
        </w:rPr>
        <w:t>նկատմամբ</w:t>
      </w:r>
      <w:r w:rsidRPr="00A123F3">
        <w:rPr>
          <w:rFonts w:ascii="GHEA Grapalat" w:eastAsia="Times New Roman" w:hAnsi="GHEA Grapalat" w:cs="Times New Roman"/>
          <w:color w:val="000000"/>
          <w:sz w:val="24"/>
          <w:szCs w:val="24"/>
          <w:lang w:val="hy-AM"/>
        </w:rPr>
        <w:t xml:space="preserve"> </w:t>
      </w:r>
      <w:r w:rsidR="00411B8A">
        <w:rPr>
          <w:rFonts w:ascii="GHEA Grapalat" w:eastAsia="Times New Roman" w:hAnsi="GHEA Grapalat" w:cs="Times New Roman"/>
          <w:color w:val="000000"/>
          <w:sz w:val="24"/>
          <w:szCs w:val="24"/>
          <w:lang w:val="hy-AM"/>
        </w:rPr>
        <w:t>2023</w:t>
      </w:r>
      <w:r w:rsidR="00EB0A9D">
        <w:rPr>
          <w:rFonts w:ascii="GHEA Grapalat" w:eastAsia="Times New Roman" w:hAnsi="GHEA Grapalat" w:cs="Times New Roman"/>
          <w:color w:val="000000"/>
          <w:sz w:val="24"/>
          <w:szCs w:val="24"/>
          <w:lang w:val="hy-AM"/>
        </w:rPr>
        <w:t xml:space="preserve"> </w:t>
      </w:r>
      <w:r w:rsidR="00EB0A9D" w:rsidRPr="00EB0A9D">
        <w:rPr>
          <w:rFonts w:ascii="GHEA Grapalat" w:hAnsi="GHEA Grapalat" w:cs="Arial"/>
          <w:color w:val="000000"/>
          <w:sz w:val="24"/>
          <w:szCs w:val="24"/>
          <w:lang w:val="hy-AM"/>
        </w:rPr>
        <w:t>թվականի</w:t>
      </w:r>
      <w:r w:rsidR="00411B8A" w:rsidRPr="00EB0A9D">
        <w:rPr>
          <w:rFonts w:ascii="GHEA Grapalat" w:eastAsia="Times New Roman" w:hAnsi="GHEA Grapalat" w:cs="Times New Roman"/>
          <w:color w:val="000000"/>
          <w:sz w:val="24"/>
          <w:szCs w:val="24"/>
          <w:lang w:val="hy-AM"/>
        </w:rPr>
        <w:t xml:space="preserve"> </w:t>
      </w:r>
      <w:r w:rsidR="00411B8A">
        <w:rPr>
          <w:rFonts w:ascii="GHEA Grapalat" w:eastAsia="Times New Roman" w:hAnsi="GHEA Grapalat" w:cs="Times New Roman"/>
          <w:color w:val="000000"/>
          <w:sz w:val="24"/>
          <w:szCs w:val="24"/>
          <w:lang w:val="hy-AM"/>
        </w:rPr>
        <w:t xml:space="preserve">նոյեմբերի 17-ին </w:t>
      </w:r>
      <w:r w:rsidRPr="00A123F3">
        <w:rPr>
          <w:rFonts w:ascii="GHEA Grapalat" w:eastAsia="Times New Roman" w:hAnsi="GHEA Grapalat" w:cs="Sylfaen"/>
          <w:color w:val="000000"/>
          <w:sz w:val="24"/>
          <w:szCs w:val="24"/>
          <w:lang w:val="hy-AM"/>
        </w:rPr>
        <w:t xml:space="preserve">կազմված </w:t>
      </w:r>
      <w:r w:rsidRPr="00A123F3">
        <w:rPr>
          <w:rFonts w:ascii="GHEA Grapalat" w:hAnsi="GHEA Grapalat" w:cs="Sylfaen"/>
          <w:color w:val="000000"/>
          <w:sz w:val="24"/>
          <w:szCs w:val="24"/>
          <w:lang w:val="hy-AM"/>
        </w:rPr>
        <w:t>տրանսպորտի բնագավառում իրավախախտում կատարելու վերաբերյալ</w:t>
      </w:r>
      <w:r w:rsidRPr="00A123F3">
        <w:rPr>
          <w:rFonts w:ascii="GHEA Grapalat" w:eastAsia="Times New Roman" w:hAnsi="GHEA Grapalat" w:cs="Sylfaen"/>
          <w:color w:val="000000"/>
          <w:sz w:val="24"/>
          <w:szCs w:val="24"/>
          <w:lang w:val="hy-AM"/>
        </w:rPr>
        <w:t xml:space="preserve"> թիվ</w:t>
      </w:r>
      <w:r w:rsidRPr="00A123F3">
        <w:rPr>
          <w:rFonts w:ascii="GHEA Grapalat" w:eastAsia="Times New Roman" w:hAnsi="GHEA Grapalat" w:cs="Times New Roman"/>
          <w:color w:val="000000"/>
          <w:sz w:val="24"/>
          <w:szCs w:val="24"/>
          <w:lang w:val="hy-AM"/>
        </w:rPr>
        <w:t xml:space="preserve"> </w:t>
      </w:r>
      <w:r w:rsidR="006D273B">
        <w:rPr>
          <w:rFonts w:ascii="GHEA Grapalat" w:eastAsia="Times New Roman" w:hAnsi="GHEA Grapalat" w:cs="Times New Roman"/>
          <w:color w:val="000000"/>
          <w:sz w:val="24"/>
          <w:szCs w:val="24"/>
          <w:lang w:val="hy-AM"/>
        </w:rPr>
        <w:t>Տ(20)234532</w:t>
      </w:r>
      <w:r w:rsidR="00C8240C">
        <w:rPr>
          <w:rFonts w:ascii="GHEA Grapalat" w:eastAsia="Times New Roman" w:hAnsi="GHEA Grapalat" w:cs="Times New Roman"/>
          <w:color w:val="000000"/>
          <w:sz w:val="24"/>
          <w:szCs w:val="24"/>
          <w:lang w:val="hy-AM"/>
        </w:rPr>
        <w:t xml:space="preserve"> </w:t>
      </w:r>
      <w:r w:rsidRPr="00A123F3">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A123F3">
        <w:rPr>
          <w:rFonts w:ascii="GHEA Grapalat" w:eastAsia="MS Mincho" w:hAnsi="GHEA Grapalat" w:cs="MS Mincho"/>
          <w:color w:val="000000"/>
          <w:sz w:val="24"/>
          <w:szCs w:val="24"/>
          <w:lang w:val="hy-AM"/>
        </w:rPr>
        <w:t>`</w:t>
      </w:r>
    </w:p>
    <w:p w14:paraId="1363A11B" w14:textId="77777777" w:rsidR="00286D7F" w:rsidRPr="00336E33" w:rsidRDefault="00286D7F" w:rsidP="00286D7F">
      <w:pPr>
        <w:shd w:val="clear" w:color="auto" w:fill="FFFFFF"/>
        <w:spacing w:line="360" w:lineRule="auto"/>
        <w:ind w:firstLine="720"/>
        <w:jc w:val="center"/>
        <w:rPr>
          <w:rFonts w:ascii="GHEA Grapalat" w:eastAsia="Times New Roman" w:hAnsi="GHEA Grapalat" w:cs="Times New Roman"/>
          <w:b/>
          <w:color w:val="000000"/>
          <w:sz w:val="24"/>
          <w:szCs w:val="24"/>
          <w:lang w:val="hy-AM"/>
        </w:rPr>
      </w:pPr>
      <w:r w:rsidRPr="00A123F3">
        <w:rPr>
          <w:rFonts w:ascii="GHEA Grapalat" w:eastAsia="Times New Roman" w:hAnsi="GHEA Grapalat" w:cs="Times New Roman"/>
          <w:b/>
          <w:color w:val="000000"/>
          <w:sz w:val="24"/>
          <w:szCs w:val="24"/>
          <w:lang w:val="hy-AM"/>
        </w:rPr>
        <w:t>ՊԱՐԶԵՑԻ</w:t>
      </w:r>
    </w:p>
    <w:p w14:paraId="799F6124" w14:textId="52BC9D21" w:rsidR="009907E7" w:rsidRDefault="00286D7F" w:rsidP="00286D7F">
      <w:pPr>
        <w:pStyle w:val="NormalWeb"/>
        <w:spacing w:before="0" w:beforeAutospacing="0" w:after="0" w:afterAutospacing="0" w:line="360" w:lineRule="auto"/>
        <w:ind w:firstLine="360"/>
        <w:jc w:val="both"/>
        <w:rPr>
          <w:rFonts w:ascii="GHEA Grapalat" w:hAnsi="GHEA Grapalat"/>
          <w:color w:val="000000"/>
          <w:lang w:val="hy-AM"/>
        </w:rPr>
      </w:pPr>
      <w:r w:rsidRPr="00A123F3">
        <w:rPr>
          <w:rFonts w:ascii="GHEA Grapalat" w:hAnsi="GHEA Grapalat" w:cs="Arial"/>
          <w:color w:val="000000"/>
          <w:lang w:val="hy-AM"/>
        </w:rPr>
        <w:t xml:space="preserve">Տեսչական մարմնի կողմից </w:t>
      </w:r>
      <w:r w:rsidR="00447FF6">
        <w:rPr>
          <w:rFonts w:ascii="GHEA Grapalat" w:hAnsi="GHEA Grapalat"/>
          <w:color w:val="000000"/>
          <w:lang w:val="hy-AM"/>
        </w:rPr>
        <w:t xml:space="preserve">2023 </w:t>
      </w:r>
      <w:r w:rsidR="00447FF6" w:rsidRPr="00EB0A9D">
        <w:rPr>
          <w:rFonts w:ascii="GHEA Grapalat" w:hAnsi="GHEA Grapalat" w:cs="Arial"/>
          <w:color w:val="000000"/>
          <w:lang w:val="hy-AM"/>
        </w:rPr>
        <w:t>թվականի</w:t>
      </w:r>
      <w:r w:rsidR="00447FF6" w:rsidRPr="00EB0A9D">
        <w:rPr>
          <w:rFonts w:ascii="GHEA Grapalat" w:hAnsi="GHEA Grapalat"/>
          <w:color w:val="000000"/>
          <w:lang w:val="hy-AM"/>
        </w:rPr>
        <w:t xml:space="preserve"> </w:t>
      </w:r>
      <w:r w:rsidR="00447FF6">
        <w:rPr>
          <w:rFonts w:ascii="GHEA Grapalat" w:hAnsi="GHEA Grapalat"/>
          <w:color w:val="000000"/>
          <w:lang w:val="hy-AM"/>
        </w:rPr>
        <w:t xml:space="preserve">նոյեմբերի 17-ին, ժամը 13։29-ին, </w:t>
      </w:r>
      <w:r w:rsidRPr="00A123F3">
        <w:rPr>
          <w:rFonts w:ascii="GHEA Grapalat" w:hAnsi="GHEA Grapalat" w:cs="Arial"/>
          <w:color w:val="000000"/>
          <w:lang w:val="hy-AM"/>
        </w:rPr>
        <w:t>իրականացվել են վերահսկողական գործառույթներ, որի արդյունքում հայտնաբերվել է, որ</w:t>
      </w:r>
      <w:r w:rsidRPr="00A123F3">
        <w:rPr>
          <w:rFonts w:ascii="GHEA Grapalat" w:hAnsi="GHEA Grapalat" w:cs="Sylfaen"/>
          <w:color w:val="000000"/>
          <w:lang w:val="hy-AM"/>
        </w:rPr>
        <w:t xml:space="preserve"> </w:t>
      </w:r>
      <w:r w:rsidR="009907E7">
        <w:rPr>
          <w:rFonts w:ascii="GHEA Grapalat" w:hAnsi="GHEA Grapalat" w:cs="Sylfaen"/>
          <w:color w:val="000000"/>
          <w:lang w:val="hy-AM"/>
        </w:rPr>
        <w:t xml:space="preserve">ՀՀ Կոտայքի մարզի Հրազդան քաղաքի Կենտրոն թաղամասի Սահմանադրության հրապարակ </w:t>
      </w:r>
      <w:r w:rsidR="00227DFC">
        <w:rPr>
          <w:rFonts w:ascii="GHEA Grapalat" w:hAnsi="GHEA Grapalat" w:cs="Sylfaen"/>
          <w:color w:val="000000"/>
          <w:lang w:val="hy-AM"/>
        </w:rPr>
        <w:t xml:space="preserve">59 </w:t>
      </w:r>
      <w:r w:rsidR="009907E7">
        <w:rPr>
          <w:rFonts w:ascii="GHEA Grapalat" w:hAnsi="GHEA Grapalat" w:cs="Sylfaen"/>
          <w:color w:val="000000"/>
          <w:lang w:val="hy-AM"/>
        </w:rPr>
        <w:t xml:space="preserve">հասցեում գործող </w:t>
      </w:r>
      <w:r w:rsidR="009907E7" w:rsidRPr="00A123F3">
        <w:rPr>
          <w:rFonts w:ascii="GHEA Grapalat" w:hAnsi="GHEA Grapalat"/>
          <w:bCs/>
          <w:iCs/>
          <w:color w:val="000000"/>
          <w:lang w:val="hy-AM"/>
        </w:rPr>
        <w:t>«</w:t>
      </w:r>
      <w:r w:rsidR="009907E7">
        <w:rPr>
          <w:rFonts w:ascii="GHEA Grapalat" w:hAnsi="GHEA Grapalat"/>
          <w:bCs/>
          <w:iCs/>
          <w:color w:val="000000"/>
          <w:lang w:val="hy-AM"/>
        </w:rPr>
        <w:t>ՏԵԽԶՈՆ</w:t>
      </w:r>
      <w:r w:rsidR="009907E7" w:rsidRPr="00A123F3">
        <w:rPr>
          <w:rFonts w:ascii="GHEA Grapalat" w:hAnsi="GHEA Grapalat"/>
          <w:bCs/>
          <w:iCs/>
          <w:color w:val="000000"/>
          <w:lang w:val="hy-AM"/>
        </w:rPr>
        <w:t>» ՍՊ ընկերության</w:t>
      </w:r>
      <w:r w:rsidR="009907E7">
        <w:rPr>
          <w:rFonts w:ascii="GHEA Grapalat" w:hAnsi="GHEA Grapalat" w:cs="Sylfaen"/>
          <w:color w:val="000000"/>
          <w:lang w:val="hy-AM"/>
        </w:rPr>
        <w:t xml:space="preserve"> կողմից շահագործվող տեխզննման կայանում</w:t>
      </w:r>
      <w:r w:rsidRPr="00A123F3">
        <w:rPr>
          <w:rFonts w:ascii="GHEA Grapalat" w:hAnsi="GHEA Grapalat" w:cs="Sylfaen"/>
          <w:color w:val="000000"/>
          <w:lang w:val="hy-AM"/>
        </w:rPr>
        <w:t xml:space="preserve"> </w:t>
      </w:r>
      <w:r w:rsidR="009907E7">
        <w:rPr>
          <w:rFonts w:ascii="GHEA Grapalat" w:hAnsi="GHEA Grapalat" w:cs="Sylfaen"/>
          <w:color w:val="000000"/>
          <w:lang w:val="hy-AM"/>
        </w:rPr>
        <w:t xml:space="preserve">ՎԱԶ </w:t>
      </w:r>
      <w:r w:rsidRPr="00A123F3">
        <w:rPr>
          <w:rFonts w:ascii="GHEA Grapalat" w:hAnsi="GHEA Grapalat"/>
          <w:color w:val="000000"/>
          <w:lang w:val="hy-AM"/>
        </w:rPr>
        <w:t>«</w:t>
      </w:r>
      <w:r w:rsidR="009907E7" w:rsidRPr="009907E7">
        <w:rPr>
          <w:rFonts w:ascii="GHEA Grapalat" w:hAnsi="GHEA Grapalat"/>
          <w:color w:val="000000"/>
          <w:lang w:val="hy-AM"/>
        </w:rPr>
        <w:t>VAZ</w:t>
      </w:r>
      <w:r w:rsidR="006D2C0B">
        <w:rPr>
          <w:rFonts w:ascii="GHEA Grapalat" w:hAnsi="GHEA Grapalat"/>
          <w:color w:val="000000"/>
          <w:lang w:val="hy-AM"/>
        </w:rPr>
        <w:t>-21074</w:t>
      </w:r>
      <w:r w:rsidRPr="00A123F3">
        <w:rPr>
          <w:rFonts w:ascii="GHEA Grapalat" w:hAnsi="GHEA Grapalat"/>
          <w:color w:val="000000"/>
          <w:lang w:val="hy-AM"/>
        </w:rPr>
        <w:t xml:space="preserve">» մակնիշի, </w:t>
      </w:r>
      <w:r w:rsidR="009907E7" w:rsidRPr="009907E7">
        <w:rPr>
          <w:rFonts w:ascii="GHEA Grapalat" w:hAnsi="GHEA Grapalat"/>
          <w:color w:val="000000"/>
          <w:lang w:val="hy-AM"/>
        </w:rPr>
        <w:t>34</w:t>
      </w:r>
      <w:r>
        <w:rPr>
          <w:rFonts w:ascii="GHEA Grapalat" w:hAnsi="GHEA Grapalat"/>
          <w:color w:val="000000"/>
          <w:lang w:val="hy-AM"/>
        </w:rPr>
        <w:t xml:space="preserve"> </w:t>
      </w:r>
      <w:r w:rsidR="009907E7" w:rsidRPr="009907E7">
        <w:rPr>
          <w:rFonts w:ascii="GHEA Grapalat" w:hAnsi="GHEA Grapalat"/>
          <w:color w:val="000000"/>
          <w:lang w:val="hy-AM"/>
        </w:rPr>
        <w:t>NZ</w:t>
      </w:r>
      <w:r>
        <w:rPr>
          <w:rFonts w:ascii="GHEA Grapalat" w:hAnsi="GHEA Grapalat"/>
          <w:color w:val="000000"/>
          <w:lang w:val="hy-AM"/>
        </w:rPr>
        <w:t xml:space="preserve"> </w:t>
      </w:r>
      <w:r w:rsidR="009907E7" w:rsidRPr="009907E7">
        <w:rPr>
          <w:rFonts w:ascii="GHEA Grapalat" w:hAnsi="GHEA Grapalat"/>
          <w:color w:val="000000"/>
          <w:lang w:val="hy-AM"/>
        </w:rPr>
        <w:t>338</w:t>
      </w:r>
      <w:r w:rsidRPr="00A123F3">
        <w:rPr>
          <w:rFonts w:ascii="GHEA Grapalat" w:hAnsi="GHEA Grapalat"/>
          <w:color w:val="000000"/>
          <w:lang w:val="hy-AM"/>
        </w:rPr>
        <w:t xml:space="preserve"> հ/հ տրանսպորտային միջոցը</w:t>
      </w:r>
      <w:r w:rsidR="009907E7">
        <w:rPr>
          <w:rFonts w:ascii="GHEA Grapalat" w:hAnsi="GHEA Grapalat"/>
          <w:color w:val="000000"/>
          <w:lang w:val="hy-AM"/>
        </w:rPr>
        <w:t>,</w:t>
      </w:r>
      <w:r w:rsidRPr="00A123F3">
        <w:rPr>
          <w:rFonts w:ascii="GHEA Grapalat" w:hAnsi="GHEA Grapalat"/>
          <w:color w:val="000000"/>
          <w:lang w:val="hy-AM"/>
        </w:rPr>
        <w:t xml:space="preserve"> առանց տեխնիկական զննություն անցկաց</w:t>
      </w:r>
      <w:r w:rsidR="004A6F8A">
        <w:rPr>
          <w:rFonts w:ascii="GHEA Grapalat" w:hAnsi="GHEA Grapalat"/>
          <w:color w:val="000000"/>
          <w:lang w:val="hy-AM"/>
        </w:rPr>
        <w:t>ն</w:t>
      </w:r>
      <w:r w:rsidRPr="00A123F3">
        <w:rPr>
          <w:rFonts w:ascii="GHEA Grapalat" w:hAnsi="GHEA Grapalat"/>
          <w:color w:val="000000"/>
          <w:lang w:val="hy-AM"/>
        </w:rPr>
        <w:t>ելո</w:t>
      </w:r>
      <w:r w:rsidR="009907E7">
        <w:rPr>
          <w:rFonts w:ascii="GHEA Grapalat" w:hAnsi="GHEA Grapalat"/>
          <w:color w:val="000000"/>
          <w:lang w:val="hy-AM"/>
        </w:rPr>
        <w:t>ւ, ճանաչվել է տեխնիկապես սարքին և տրվել է արատորոշման քարտ։</w:t>
      </w:r>
    </w:p>
    <w:p w14:paraId="70284FC3" w14:textId="31E0C8C9" w:rsidR="00286D7F" w:rsidRPr="00A123F3" w:rsidRDefault="009907E7" w:rsidP="00286D7F">
      <w:pPr>
        <w:pStyle w:val="NormalWeb"/>
        <w:spacing w:before="0" w:beforeAutospacing="0" w:after="0" w:afterAutospacing="0" w:line="360" w:lineRule="auto"/>
        <w:ind w:firstLine="360"/>
        <w:jc w:val="both"/>
        <w:rPr>
          <w:rFonts w:ascii="GHEA Grapalat" w:hAnsi="GHEA Grapalat"/>
          <w:color w:val="000000"/>
          <w:shd w:val="clear" w:color="auto" w:fill="FFFFFF"/>
          <w:lang w:val="hy-AM"/>
        </w:rPr>
      </w:pPr>
      <w:r>
        <w:rPr>
          <w:rFonts w:ascii="GHEA Grapalat" w:hAnsi="GHEA Grapalat"/>
          <w:color w:val="000000"/>
          <w:lang w:val="hy-AM"/>
        </w:rPr>
        <w:t>Ա</w:t>
      </w:r>
      <w:r w:rsidR="00286D7F" w:rsidRPr="00A123F3">
        <w:rPr>
          <w:rFonts w:ascii="GHEA Grapalat" w:hAnsi="GHEA Grapalat"/>
          <w:color w:val="000000"/>
          <w:lang w:val="hy-AM"/>
        </w:rPr>
        <w:t xml:space="preserve">յսինքն՝ </w:t>
      </w:r>
      <w:r w:rsidR="00286D7F" w:rsidRPr="00A123F3">
        <w:rPr>
          <w:rFonts w:ascii="GHEA Grapalat" w:hAnsi="GHEA Grapalat" w:cs="Sylfaen"/>
          <w:color w:val="000000"/>
          <w:lang w:val="hy-AM"/>
        </w:rPr>
        <w:t xml:space="preserve">խախտվել են </w:t>
      </w:r>
      <w:r w:rsidR="00286D7F" w:rsidRPr="00A123F3">
        <w:rPr>
          <w:rFonts w:ascii="GHEA Grapalat" w:hAnsi="GHEA Grapalat"/>
          <w:color w:val="000000"/>
          <w:lang w:val="hy-AM"/>
        </w:rPr>
        <w:t>ՀՀ կառավարության 2021 թվականի սեպտեմբերի 24-ի</w:t>
      </w:r>
      <w:r w:rsidR="00286D7F" w:rsidRPr="00A123F3">
        <w:rPr>
          <w:rFonts w:ascii="GHEA Grapalat" w:hAnsi="GHEA Grapalat"/>
          <w:color w:val="000000"/>
          <w:shd w:val="clear" w:color="auto" w:fill="FFFFFF"/>
          <w:lang w:val="hy-AM"/>
        </w:rPr>
        <w:t xml:space="preserve"> </w:t>
      </w:r>
      <w:r w:rsidR="00286D7F" w:rsidRPr="00A123F3">
        <w:rPr>
          <w:rFonts w:ascii="GHEA Grapalat" w:hAnsi="GHEA Grapalat"/>
          <w:color w:val="000000"/>
          <w:lang w:val="hy-AM"/>
        </w:rPr>
        <w:t>N 1565 որոշման պահանջները</w:t>
      </w:r>
      <w:r w:rsidR="00286D7F" w:rsidRPr="00A123F3">
        <w:rPr>
          <w:rFonts w:ascii="GHEA Grapalat" w:hAnsi="GHEA Grapalat" w:cs="Sylfaen"/>
          <w:color w:val="000000"/>
          <w:lang w:val="hy-AM"/>
        </w:rPr>
        <w:t xml:space="preserve">, որի համար Վարչական իրավախախտումների վերաբերյալ Հայաստանի Հանրապետության օրենսգրքի </w:t>
      </w:r>
      <w:r w:rsidR="00286D7F" w:rsidRPr="00A123F3">
        <w:rPr>
          <w:rFonts w:ascii="GHEA Grapalat" w:hAnsi="GHEA Grapalat"/>
          <w:color w:val="000000"/>
          <w:lang w:val="hy-AM"/>
        </w:rPr>
        <w:t>123</w:t>
      </w:r>
      <w:r w:rsidR="00286D7F" w:rsidRPr="00A123F3">
        <w:rPr>
          <w:rFonts w:ascii="GHEA Grapalat" w:hAnsi="GHEA Grapalat"/>
          <w:color w:val="000000"/>
          <w:vertAlign w:val="superscript"/>
          <w:lang w:val="hy-AM"/>
        </w:rPr>
        <w:t>4</w:t>
      </w:r>
      <w:r w:rsidR="00286D7F" w:rsidRPr="00A123F3">
        <w:rPr>
          <w:rFonts w:ascii="GHEA Grapalat" w:hAnsi="GHEA Grapalat"/>
          <w:color w:val="000000"/>
          <w:lang w:val="hy-AM"/>
        </w:rPr>
        <w:t>-</w:t>
      </w:r>
      <w:r w:rsidR="00286D7F" w:rsidRPr="00A123F3">
        <w:rPr>
          <w:rFonts w:ascii="GHEA Grapalat" w:hAnsi="GHEA Grapalat" w:cs="Sylfaen"/>
          <w:color w:val="000000"/>
          <w:lang w:val="hy-AM"/>
        </w:rPr>
        <w:t>րդ հոդվածի 3-րդ մասով նախատեսված է վարչական պատասխանատվություն:</w:t>
      </w:r>
    </w:p>
    <w:p w14:paraId="5588EC91"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s="Sylfaen"/>
          <w:color w:val="000000"/>
          <w:lang w:val="hy-AM"/>
        </w:rPr>
      </w:pPr>
      <w:r w:rsidRPr="00A123F3">
        <w:rPr>
          <w:rFonts w:ascii="GHEA Grapalat" w:hAnsi="GHEA Grapalat"/>
          <w:color w:val="000000"/>
          <w:lang w:val="hy-AM"/>
        </w:rPr>
        <w:t>ՀՀ կառավարության 2021 թվականի սեպտեմբերի 24-ի</w:t>
      </w:r>
      <w:r w:rsidRPr="00A123F3">
        <w:rPr>
          <w:rFonts w:ascii="GHEA Grapalat" w:hAnsi="GHEA Grapalat"/>
          <w:color w:val="000000"/>
          <w:shd w:val="clear" w:color="auto" w:fill="FFFFFF"/>
          <w:lang w:val="hy-AM"/>
        </w:rPr>
        <w:t xml:space="preserve"> </w:t>
      </w:r>
      <w:r w:rsidRPr="00A123F3">
        <w:rPr>
          <w:rFonts w:ascii="GHEA Grapalat" w:hAnsi="GHEA Grapalat"/>
          <w:color w:val="000000"/>
          <w:lang w:val="hy-AM"/>
        </w:rPr>
        <w:t>N 1565 որոշման հավելվածով հաստատված կարգի 10-րդ, 11-րդ, 12-րդ, 13-րդ, 15-րդ և 16-րդ կետերի</w:t>
      </w:r>
      <w:r w:rsidRPr="00A123F3">
        <w:rPr>
          <w:rFonts w:ascii="GHEA Grapalat" w:hAnsi="GHEA Grapalat" w:cs="Sylfaen"/>
          <w:color w:val="000000"/>
          <w:lang w:val="hy-AM"/>
        </w:rPr>
        <w:t xml:space="preserve"> համաձայն՝ </w:t>
      </w:r>
    </w:p>
    <w:p w14:paraId="00E852EB"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t>10</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s="GHEA Grapalat"/>
          <w:color w:val="000000"/>
          <w:lang w:val="hy-AM"/>
        </w:rPr>
        <w:t>Տ</w:t>
      </w:r>
      <w:r w:rsidRPr="00A123F3">
        <w:rPr>
          <w:rFonts w:ascii="GHEA Grapalat" w:hAnsi="GHEA Grapalat"/>
          <w:color w:val="000000"/>
          <w:lang w:val="hy-AM"/>
        </w:rPr>
        <w:t>եխնիկական զննության կայաններում տրանսպորտային միջոցի տեխնիկական զննությունն սկսվում է տրանսպորտային միջոցը հաշվառման վկայագրի տվյալների նույնականացումից հետո։</w:t>
      </w:r>
    </w:p>
    <w:p w14:paraId="6BC1A57C"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lastRenderedPageBreak/>
        <w:t>11</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olor w:val="000000"/>
          <w:lang w:val="hy-AM"/>
        </w:rPr>
        <w:t>Տեխնիկական զննության կայաններում կատարվում են տրանսպորտային միջոցների` սույն կարգի N 1 ցանկում նշված ագրեգատների, հանգույցների, համակարգերի և աշխատանքների տեխնիկական վիճակի ստուգման աշխատանքները:</w:t>
      </w:r>
    </w:p>
    <w:p w14:paraId="7EF67503"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t>12</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olor w:val="000000"/>
          <w:lang w:val="hy-AM"/>
        </w:rPr>
        <w:t>Տեխնիկական զննության կայաններում տրանսպորտային միջոցների տեխնիկական զննության ժամանակ դրանց վիճակի ստուգման համար օգտագործվող տեխնիկական արատորոշման միջոցների ցանկը և դրանց հիմնական տեխնիկական բնութագրերը ներկայացված են սույն կարգի N 2 ցանկում։</w:t>
      </w:r>
    </w:p>
    <w:p w14:paraId="4FF40048"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t>13</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olor w:val="000000"/>
          <w:lang w:val="hy-AM"/>
        </w:rPr>
        <w:t>Ճանապարհային երթևեկության անվտանգության պահանջներին և մնացած պարամետրերի անհամապատասխանության դեպքում արատորոշման քարտում կատարվում է համապատասխան նշում։</w:t>
      </w:r>
    </w:p>
    <w:p w14:paraId="5EBB9E4D"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t>15</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olor w:val="000000"/>
          <w:lang w:val="hy-AM"/>
        </w:rPr>
        <w:t>Տեխնիկական զննության իրականացման գործընթացը տեսաձայնագրվում է, որի ձայնագրությունները կայանում պահպանվում են մեկ տարի ժամկետով։</w:t>
      </w:r>
      <w:r w:rsidRPr="00A123F3">
        <w:rPr>
          <w:rFonts w:ascii="Calibri" w:hAnsi="Calibri" w:cs="Calibri"/>
          <w:color w:val="000000"/>
          <w:lang w:val="hy-AM"/>
        </w:rPr>
        <w:t> </w:t>
      </w:r>
    </w:p>
    <w:p w14:paraId="5EB4C923" w14:textId="77777777" w:rsidR="00286D7F" w:rsidRPr="00A123F3" w:rsidRDefault="00286D7F" w:rsidP="00286D7F">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A123F3">
        <w:rPr>
          <w:rFonts w:ascii="GHEA Grapalat" w:hAnsi="GHEA Grapalat"/>
          <w:color w:val="000000"/>
          <w:lang w:val="hy-AM"/>
        </w:rPr>
        <w:t>16</w:t>
      </w:r>
      <w:r w:rsidRPr="00A123F3">
        <w:rPr>
          <w:rFonts w:ascii="Cambria Math" w:hAnsi="Cambria Math" w:cs="Cambria Math"/>
          <w:color w:val="000000"/>
          <w:lang w:val="hy-AM"/>
        </w:rPr>
        <w:t>․</w:t>
      </w:r>
      <w:r w:rsidRPr="00A123F3">
        <w:rPr>
          <w:rFonts w:ascii="GHEA Grapalat" w:hAnsi="GHEA Grapalat" w:cs="Cambria Math"/>
          <w:color w:val="000000"/>
          <w:lang w:val="hy-AM"/>
        </w:rPr>
        <w:t xml:space="preserve"> </w:t>
      </w:r>
      <w:r w:rsidRPr="00A123F3">
        <w:rPr>
          <w:rFonts w:ascii="GHEA Grapalat" w:hAnsi="GHEA Grapalat"/>
          <w:color w:val="000000"/>
          <w:lang w:val="hy-AM"/>
        </w:rPr>
        <w:t>Տեխնիկական վիճակի ստուգման արդյունքի հիման վրա էլեկտրոնային եղանակով ձևակերպվում է տրանսպորտային միջոցի տեխնիկական զննության արատորոշման քարտը (այսուհետ` արատորոշման քարտ)՝ համաձայն ձևի:</w:t>
      </w:r>
    </w:p>
    <w:p w14:paraId="58952366" w14:textId="77777777" w:rsidR="00286D7F" w:rsidRPr="00A123F3" w:rsidRDefault="00286D7F" w:rsidP="00286D7F">
      <w:pPr>
        <w:pStyle w:val="Header"/>
        <w:spacing w:line="360" w:lineRule="auto"/>
        <w:ind w:firstLine="720"/>
        <w:jc w:val="both"/>
        <w:rPr>
          <w:rFonts w:ascii="GHEA Grapalat" w:hAnsi="GHEA Grapalat" w:cs="Tahoma"/>
          <w:color w:val="000000"/>
          <w:sz w:val="24"/>
          <w:szCs w:val="24"/>
          <w:lang w:val="hy-AM"/>
        </w:rPr>
      </w:pPr>
      <w:r w:rsidRPr="00A123F3">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Pr="00A123F3">
        <w:rPr>
          <w:rFonts w:ascii="GHEA Grapalat" w:hAnsi="GHEA Grapalat"/>
          <w:color w:val="000000"/>
          <w:sz w:val="24"/>
          <w:szCs w:val="24"/>
          <w:lang w:val="hy-AM"/>
        </w:rPr>
        <w:t>123</w:t>
      </w:r>
      <w:r w:rsidRPr="00A123F3">
        <w:rPr>
          <w:rFonts w:ascii="GHEA Grapalat" w:hAnsi="GHEA Grapalat"/>
          <w:color w:val="000000"/>
          <w:sz w:val="24"/>
          <w:szCs w:val="24"/>
          <w:vertAlign w:val="superscript"/>
          <w:lang w:val="hy-AM"/>
        </w:rPr>
        <w:t>4</w:t>
      </w:r>
      <w:r w:rsidRPr="00A123F3">
        <w:rPr>
          <w:rFonts w:ascii="GHEA Grapalat" w:hAnsi="GHEA Grapalat"/>
          <w:color w:val="000000"/>
          <w:sz w:val="24"/>
          <w:szCs w:val="24"/>
          <w:lang w:val="hy-AM"/>
        </w:rPr>
        <w:t>-</w:t>
      </w:r>
      <w:r w:rsidRPr="00A123F3">
        <w:rPr>
          <w:rFonts w:ascii="GHEA Grapalat" w:hAnsi="GHEA Grapalat" w:cs="Sylfaen"/>
          <w:color w:val="000000"/>
          <w:sz w:val="24"/>
          <w:szCs w:val="24"/>
          <w:lang w:val="hy-AM"/>
        </w:rPr>
        <w:t>րդ հոդվածի 3-րդ մասի համաձայն</w:t>
      </w:r>
      <w:r w:rsidRPr="00A123F3">
        <w:rPr>
          <w:rFonts w:ascii="GHEA Grapalat" w:hAnsi="GHEA Grapalat" w:cs="Tahoma"/>
          <w:color w:val="000000"/>
          <w:sz w:val="24"/>
          <w:szCs w:val="24"/>
          <w:lang w:val="hy-AM"/>
        </w:rPr>
        <w:t xml:space="preserve">` </w:t>
      </w:r>
      <w:r w:rsidRPr="00A123F3">
        <w:rPr>
          <w:rFonts w:ascii="GHEA Grapalat" w:hAnsi="GHEA Grapalat"/>
          <w:color w:val="000000"/>
          <w:sz w:val="24"/>
          <w:szCs w:val="24"/>
          <w:shd w:val="clear" w:color="auto" w:fill="FFFFFF"/>
          <w:lang w:val="hy-AM"/>
        </w:rPr>
        <w:t>առանց տեխնիկական զննություն անցկացնելու կամ տեխնիկական անսարքություն ունեցող տրանսպորտային միջոցը տեխնիկապես սարքին ճանաչելը, եթե դա չի առաջացրել «Լիցենզավորման մասին» Հայաստանի Հանրապետության օրենքով սահմանված պատասխանատվություն` առաջացնում է տուգանքի նշանակում լիցենզավորված անձի նկատմամբ` սահմանված նվազագույն աշխատավարձի հազարապատիկի չափով:</w:t>
      </w:r>
      <w:r w:rsidRPr="00A123F3">
        <w:rPr>
          <w:rFonts w:ascii="GHEA Grapalat" w:hAnsi="GHEA Grapalat" w:cs="Tahoma"/>
          <w:color w:val="000000"/>
          <w:sz w:val="24"/>
          <w:szCs w:val="24"/>
          <w:lang w:val="hy-AM"/>
        </w:rPr>
        <w:t xml:space="preserve">  </w:t>
      </w:r>
    </w:p>
    <w:p w14:paraId="6C7BD82B" w14:textId="77777777" w:rsidR="00286D7F" w:rsidRPr="00A123F3" w:rsidRDefault="00286D7F" w:rsidP="00C8240C">
      <w:pPr>
        <w:pStyle w:val="NormalWeb"/>
        <w:spacing w:before="0" w:beforeAutospacing="0" w:after="0" w:afterAutospacing="0" w:line="360" w:lineRule="auto"/>
        <w:ind w:firstLine="720"/>
        <w:jc w:val="both"/>
        <w:rPr>
          <w:rFonts w:ascii="GHEA Grapalat" w:hAnsi="GHEA Grapalat" w:cs="Arial Unicode"/>
          <w:color w:val="000000"/>
          <w:lang w:val="hy-AM"/>
        </w:rPr>
      </w:pPr>
      <w:r w:rsidRPr="00A123F3">
        <w:rPr>
          <w:rFonts w:ascii="GHEA Grapalat" w:hAnsi="GHEA Grapalat" w:cs="Sylfaen"/>
          <w:color w:val="000000"/>
          <w:lang w:val="hy-AM"/>
        </w:rPr>
        <w:t xml:space="preserve">Վարչական իրավախախտումների վերաբերյալ Հայաստանի Հանրապետության օրենսգրքի </w:t>
      </w:r>
      <w:r w:rsidRPr="00A123F3">
        <w:rPr>
          <w:rFonts w:ascii="GHEA Grapalat" w:hAnsi="GHEA Grapalat" w:cs="Arial Unicode"/>
          <w:color w:val="000000"/>
          <w:lang w:val="hy-AM"/>
        </w:rPr>
        <w:t xml:space="preserve">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w:t>
      </w:r>
      <w:r w:rsidRPr="00A123F3">
        <w:rPr>
          <w:rFonts w:ascii="GHEA Grapalat" w:hAnsi="GHEA Grapalat" w:cs="Tahoma"/>
          <w:color w:val="000000"/>
          <w:lang w:val="hy-AM"/>
        </w:rPr>
        <w:t xml:space="preserve">   </w:t>
      </w:r>
    </w:p>
    <w:p w14:paraId="28924CED" w14:textId="77777777" w:rsidR="003D5091" w:rsidRDefault="00286D7F" w:rsidP="00C8240C">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A123F3">
        <w:rPr>
          <w:rFonts w:ascii="GHEA Grapalat" w:hAnsi="GHEA Grapalat" w:cs="Tahoma"/>
          <w:color w:val="000000"/>
          <w:lang w:val="hy-AM"/>
        </w:rPr>
        <w:t>Վերոնշյալ իրավախախտման վերաբերյալ գործի քննությունը նշանակվել է</w:t>
      </w:r>
      <w:r>
        <w:rPr>
          <w:rFonts w:ascii="GHEA Grapalat" w:hAnsi="GHEA Grapalat" w:cs="Tahoma"/>
          <w:color w:val="000000"/>
          <w:lang w:val="hy-AM"/>
        </w:rPr>
        <w:t xml:space="preserve"> </w:t>
      </w:r>
      <w:r w:rsidR="00CE2E8C" w:rsidRPr="00CE2E8C">
        <w:rPr>
          <w:rFonts w:ascii="GHEA Grapalat" w:eastAsia="Calibri" w:hAnsi="GHEA Grapalat" w:cs="IRTEK Courier"/>
          <w:lang w:val="hy-AM"/>
        </w:rPr>
        <w:t>2023թ. դեկտեմբերի 11-ին ժամը՝ 12։00-ին</w:t>
      </w:r>
      <w:r w:rsidRPr="00A123F3">
        <w:rPr>
          <w:rFonts w:ascii="GHEA Grapalat" w:hAnsi="GHEA Grapalat" w:cs="Tahoma"/>
          <w:color w:val="000000"/>
          <w:lang w:val="hy-AM"/>
        </w:rPr>
        <w:t>,</w:t>
      </w:r>
      <w:r w:rsidR="00C8240C">
        <w:rPr>
          <w:rFonts w:ascii="GHEA Grapalat" w:hAnsi="GHEA Grapalat" w:cs="Tahoma"/>
          <w:color w:val="000000"/>
          <w:lang w:val="hy-AM"/>
        </w:rPr>
        <w:t xml:space="preserve"> </w:t>
      </w:r>
      <w:r w:rsidR="003D5091">
        <w:rPr>
          <w:rFonts w:ascii="GHEA Grapalat" w:hAnsi="GHEA Grapalat" w:cs="Tahoma"/>
          <w:color w:val="000000"/>
          <w:lang w:val="hy-AM"/>
        </w:rPr>
        <w:t xml:space="preserve">որին </w:t>
      </w:r>
      <w:r w:rsidR="003D5091" w:rsidRPr="00C8240C">
        <w:rPr>
          <w:rFonts w:ascii="GHEA Grapalat" w:hAnsi="GHEA Grapalat" w:cs="Tahoma"/>
          <w:color w:val="000000"/>
          <w:lang w:val="hy-AM"/>
        </w:rPr>
        <w:t>«</w:t>
      </w:r>
      <w:r w:rsidR="003D5091">
        <w:rPr>
          <w:rFonts w:ascii="GHEA Grapalat" w:hAnsi="GHEA Grapalat" w:cs="Tahoma"/>
          <w:color w:val="000000"/>
          <w:lang w:val="hy-AM"/>
        </w:rPr>
        <w:t>ՏԵԽԶՈՆ</w:t>
      </w:r>
      <w:r w:rsidR="003D5091" w:rsidRPr="00C8240C">
        <w:rPr>
          <w:rFonts w:ascii="GHEA Grapalat" w:hAnsi="GHEA Grapalat" w:cs="Tahoma"/>
          <w:color w:val="000000"/>
          <w:lang w:val="hy-AM"/>
        </w:rPr>
        <w:t xml:space="preserve">» ՍՊ ընկերության տնօրեն </w:t>
      </w:r>
      <w:r w:rsidR="003D5091">
        <w:rPr>
          <w:rFonts w:ascii="GHEA Grapalat" w:hAnsi="GHEA Grapalat"/>
          <w:color w:val="000000"/>
          <w:lang w:val="hy-AM"/>
        </w:rPr>
        <w:t xml:space="preserve">Միքայել </w:t>
      </w:r>
      <w:r w:rsidR="003D5091">
        <w:rPr>
          <w:rFonts w:ascii="GHEA Grapalat" w:hAnsi="GHEA Grapalat"/>
          <w:color w:val="000000"/>
          <w:lang w:val="hy-AM"/>
        </w:rPr>
        <w:lastRenderedPageBreak/>
        <w:t>Վլադիմիրի Բուդումյանը չի ներկայացել և գրավոր միջնորդություն չի ներկյացրել այն հետաձգելու վերբերյալ։</w:t>
      </w:r>
    </w:p>
    <w:p w14:paraId="15782F44" w14:textId="47B05674" w:rsidR="00286D7F" w:rsidRPr="00A123F3" w:rsidRDefault="00286D7F" w:rsidP="00286D7F">
      <w:pPr>
        <w:pStyle w:val="NormalWeb"/>
        <w:spacing w:before="0" w:beforeAutospacing="0" w:after="0" w:afterAutospacing="0" w:line="360" w:lineRule="auto"/>
        <w:ind w:firstLine="360"/>
        <w:jc w:val="both"/>
        <w:rPr>
          <w:rFonts w:ascii="GHEA Grapalat" w:hAnsi="GHEA Grapalat"/>
          <w:color w:val="000000"/>
          <w:shd w:val="clear" w:color="auto" w:fill="FFFFFF"/>
          <w:lang w:val="hy-AM"/>
        </w:rPr>
      </w:pPr>
      <w:r w:rsidRPr="00A123F3">
        <w:rPr>
          <w:rFonts w:ascii="GHEA Grapalat" w:hAnsi="GHEA Grapalat" w:cs="Tahoma"/>
          <w:color w:val="000000"/>
          <w:lang w:val="hy-AM"/>
        </w:rPr>
        <w:tab/>
      </w:r>
      <w:r w:rsidRPr="00A123F3">
        <w:rPr>
          <w:rFonts w:ascii="GHEA Grapalat" w:hAnsi="GHEA Grapalat"/>
          <w:shd w:val="clear" w:color="auto" w:fill="FFFFFF"/>
          <w:lang w:val="hy-AM"/>
        </w:rPr>
        <w:t>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Pr="00A123F3">
        <w:rPr>
          <w:rFonts w:ascii="GHEA Grapalat" w:hAnsi="GHEA Grapalat" w:cs="Sylfaen"/>
          <w:color w:val="000000"/>
          <w:lang w:val="hy-AM"/>
        </w:rPr>
        <w:t>տրանսպորտի բնագավառում իրավախախտում կատարելու վերաբերյալ թիվ</w:t>
      </w:r>
      <w:r w:rsidRPr="00A123F3">
        <w:rPr>
          <w:rFonts w:ascii="GHEA Grapalat" w:hAnsi="GHEA Grapalat"/>
          <w:color w:val="000000"/>
          <w:lang w:val="hy-AM"/>
        </w:rPr>
        <w:t xml:space="preserve"> </w:t>
      </w:r>
      <w:r w:rsidR="006D273B">
        <w:rPr>
          <w:rFonts w:ascii="GHEA Grapalat" w:hAnsi="GHEA Grapalat"/>
          <w:color w:val="000000"/>
          <w:lang w:val="hy-AM"/>
        </w:rPr>
        <w:t>Տ(20)234532</w:t>
      </w:r>
      <w:r w:rsidR="00C8240C">
        <w:rPr>
          <w:rFonts w:ascii="GHEA Grapalat" w:hAnsi="GHEA Grapalat"/>
          <w:color w:val="000000"/>
          <w:lang w:val="hy-AM"/>
        </w:rPr>
        <w:t xml:space="preserve"> </w:t>
      </w:r>
      <w:r w:rsidRPr="00A123F3">
        <w:rPr>
          <w:rFonts w:ascii="GHEA Grapalat" w:hAnsi="GHEA Grapalat" w:cs="Sylfaen"/>
          <w:color w:val="000000"/>
          <w:lang w:val="hy-AM"/>
        </w:rPr>
        <w:t>արձանագրությունը, լուսանկարների պատճենները, տեսաձայնագրությունը և այլ նյութեր</w:t>
      </w:r>
      <w:r w:rsidRPr="00A123F3">
        <w:rPr>
          <w:rFonts w:ascii="GHEA Grapalat" w:hAnsi="GHEA Grapalat"/>
          <w:shd w:val="clear" w:color="auto" w:fill="FFFFFF"/>
          <w:lang w:val="hy-AM"/>
        </w:rPr>
        <w:t>) վարչական  վարույթի նյութերում առկա են, որով և հիմնավորվել է նշված իրավախախտման փաստի առկայությունը</w:t>
      </w:r>
      <w:r w:rsidRPr="00A123F3">
        <w:rPr>
          <w:rFonts w:ascii="GHEA Grapalat" w:hAnsi="GHEA Grapalat"/>
          <w:color w:val="000000"/>
          <w:shd w:val="clear" w:color="auto" w:fill="FFFFFF"/>
          <w:lang w:val="hy-AM"/>
        </w:rPr>
        <w:t>:</w:t>
      </w:r>
    </w:p>
    <w:p w14:paraId="3EBA1048" w14:textId="3F4D9949" w:rsidR="00286D7F" w:rsidRPr="00A123F3" w:rsidRDefault="00286D7F" w:rsidP="00286D7F">
      <w:pPr>
        <w:spacing w:after="0" w:line="360" w:lineRule="auto"/>
        <w:ind w:firstLine="720"/>
        <w:jc w:val="both"/>
        <w:rPr>
          <w:rFonts w:ascii="GHEA Grapalat" w:hAnsi="GHEA Grapalat" w:cs="Sylfaen"/>
          <w:color w:val="000000"/>
          <w:sz w:val="24"/>
          <w:szCs w:val="24"/>
          <w:lang w:val="hy-AM"/>
        </w:rPr>
      </w:pPr>
      <w:r w:rsidRPr="00A123F3">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8240C" w:rsidRPr="00C8240C">
        <w:rPr>
          <w:rFonts w:ascii="GHEA Grapalat" w:eastAsia="Times New Roman" w:hAnsi="GHEA Grapalat" w:cs="Times New Roman"/>
          <w:bCs/>
          <w:iCs/>
          <w:color w:val="000000"/>
          <w:sz w:val="24"/>
          <w:szCs w:val="24"/>
          <w:lang w:val="hy-AM"/>
        </w:rPr>
        <w:t>«</w:t>
      </w:r>
      <w:r w:rsidR="006D273B">
        <w:rPr>
          <w:rFonts w:ascii="GHEA Grapalat" w:eastAsia="Times New Roman" w:hAnsi="GHEA Grapalat" w:cs="Times New Roman"/>
          <w:bCs/>
          <w:iCs/>
          <w:color w:val="000000"/>
          <w:sz w:val="24"/>
          <w:szCs w:val="24"/>
          <w:lang w:val="hy-AM"/>
        </w:rPr>
        <w:t>ՏԵԽԶՈՆ</w:t>
      </w:r>
      <w:r w:rsidR="00C8240C" w:rsidRPr="00C8240C">
        <w:rPr>
          <w:rFonts w:ascii="GHEA Grapalat" w:eastAsia="Times New Roman" w:hAnsi="GHEA Grapalat" w:cs="Times New Roman"/>
          <w:bCs/>
          <w:iCs/>
          <w:color w:val="000000"/>
          <w:sz w:val="24"/>
          <w:szCs w:val="24"/>
          <w:lang w:val="hy-AM"/>
        </w:rPr>
        <w:t xml:space="preserve">» ՍՊ ընկերության </w:t>
      </w:r>
      <w:r w:rsidRPr="00A123F3">
        <w:rPr>
          <w:rFonts w:ascii="GHEA Grapalat" w:hAnsi="GHEA Grapalat"/>
          <w:color w:val="000000"/>
          <w:sz w:val="24"/>
          <w:szCs w:val="24"/>
          <w:shd w:val="clear" w:color="auto" w:fill="FFFFFF"/>
          <w:lang w:val="hy-AM"/>
        </w:rPr>
        <w:t xml:space="preserve">կողմից կատարված </w:t>
      </w:r>
      <w:r w:rsidRPr="00A123F3">
        <w:rPr>
          <w:rFonts w:ascii="GHEA Grapalat" w:hAnsi="GHEA Grapalat"/>
          <w:sz w:val="24"/>
          <w:szCs w:val="24"/>
          <w:shd w:val="clear" w:color="auto" w:fill="FFFFFF"/>
          <w:lang w:val="hy-AM"/>
        </w:rPr>
        <w:t xml:space="preserve">իրավախախտման փաստը: </w:t>
      </w:r>
    </w:p>
    <w:p w14:paraId="030F6610" w14:textId="77777777" w:rsidR="00286D7F" w:rsidRPr="00A123F3" w:rsidRDefault="00286D7F" w:rsidP="00286D7F">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A123F3">
        <w:rPr>
          <w:rFonts w:ascii="GHEA Grapalat" w:hAnsi="GHEA Grapalat" w:cs="Sylfaen"/>
          <w:color w:val="000000"/>
          <w:lang w:val="hy-AM"/>
        </w:rPr>
        <w:t xml:space="preserve">Վերոգրյալի հիման վրա և ղեկավարվելով Վարչական իրավախախտումների վերաբերյալ Հայաստանի Հանրապետության օրենսգրքի </w:t>
      </w:r>
      <w:r w:rsidRPr="00A123F3">
        <w:rPr>
          <w:rFonts w:ascii="GHEA Grapalat" w:hAnsi="GHEA Grapalat"/>
          <w:shd w:val="clear" w:color="auto" w:fill="FFFFFF"/>
          <w:lang w:val="hy-AM"/>
        </w:rPr>
        <w:t>244</w:t>
      </w:r>
      <w:r w:rsidRPr="00A123F3">
        <w:rPr>
          <w:rFonts w:ascii="GHEA Grapalat" w:hAnsi="GHEA Grapalat"/>
          <w:shd w:val="clear" w:color="auto" w:fill="FFFFFF"/>
          <w:vertAlign w:val="superscript"/>
          <w:lang w:val="hy-AM"/>
        </w:rPr>
        <w:t>13</w:t>
      </w:r>
      <w:r w:rsidRPr="00A123F3">
        <w:rPr>
          <w:rFonts w:ascii="GHEA Grapalat" w:hAnsi="GHEA Grapalat"/>
          <w:shd w:val="clear" w:color="auto" w:fill="FFFFFF"/>
          <w:lang w:val="hy-AM"/>
        </w:rPr>
        <w:t>-րդ հոդվածով, 281-րդ հոդվածով, 282-րդ հոդվածի 1-ին կետով՝</w:t>
      </w:r>
    </w:p>
    <w:p w14:paraId="00CB275E" w14:textId="77777777" w:rsidR="00286D7F" w:rsidRPr="00A123F3" w:rsidRDefault="00286D7F" w:rsidP="00286D7F">
      <w:pPr>
        <w:shd w:val="clear" w:color="auto" w:fill="FFFFFF"/>
        <w:spacing w:after="0" w:line="360" w:lineRule="auto"/>
        <w:ind w:left="3600" w:firstLine="720"/>
        <w:rPr>
          <w:rFonts w:ascii="GHEA Grapalat" w:eastAsia="Times New Roman" w:hAnsi="GHEA Grapalat" w:cs="Times New Roman"/>
          <w:b/>
          <w:color w:val="000000"/>
          <w:sz w:val="24"/>
          <w:szCs w:val="24"/>
          <w:lang w:val="hy-AM"/>
        </w:rPr>
      </w:pPr>
      <w:r w:rsidRPr="00A123F3">
        <w:rPr>
          <w:rFonts w:ascii="GHEA Grapalat" w:eastAsia="Times New Roman" w:hAnsi="GHEA Grapalat" w:cs="Times New Roman"/>
          <w:b/>
          <w:color w:val="000000"/>
          <w:sz w:val="24"/>
          <w:szCs w:val="24"/>
          <w:lang w:val="hy-AM"/>
        </w:rPr>
        <w:t>ՈՐՈՇԵՑԻ</w:t>
      </w:r>
    </w:p>
    <w:p w14:paraId="0CB1F36E" w14:textId="085FA4C1" w:rsidR="00286D7F" w:rsidRPr="00A123F3" w:rsidRDefault="00C8240C" w:rsidP="00286D7F">
      <w:pPr>
        <w:spacing w:after="0" w:line="360" w:lineRule="auto"/>
        <w:ind w:firstLine="720"/>
        <w:jc w:val="both"/>
        <w:rPr>
          <w:rFonts w:ascii="GHEA Grapalat" w:hAnsi="GHEA Grapalat" w:cs="Arial"/>
          <w:color w:val="000000"/>
          <w:sz w:val="24"/>
          <w:szCs w:val="24"/>
          <w:lang w:val="hy-AM"/>
        </w:rPr>
      </w:pPr>
      <w:r w:rsidRPr="00C8240C">
        <w:rPr>
          <w:rFonts w:ascii="GHEA Grapalat" w:eastAsia="Times New Roman" w:hAnsi="GHEA Grapalat" w:cs="Times New Roman"/>
          <w:bCs/>
          <w:iCs/>
          <w:color w:val="000000"/>
          <w:sz w:val="24"/>
          <w:szCs w:val="24"/>
          <w:lang w:val="hy-AM"/>
        </w:rPr>
        <w:t>«</w:t>
      </w:r>
      <w:r w:rsidR="006D273B">
        <w:rPr>
          <w:rFonts w:ascii="GHEA Grapalat" w:eastAsia="Times New Roman" w:hAnsi="GHEA Grapalat" w:cs="Times New Roman"/>
          <w:bCs/>
          <w:iCs/>
          <w:color w:val="000000"/>
          <w:sz w:val="24"/>
          <w:szCs w:val="24"/>
          <w:lang w:val="hy-AM"/>
        </w:rPr>
        <w:t>ՏԵԽԶՈՆ</w:t>
      </w:r>
      <w:r w:rsidRPr="00C8240C">
        <w:rPr>
          <w:rFonts w:ascii="GHEA Grapalat" w:eastAsia="Times New Roman" w:hAnsi="GHEA Grapalat" w:cs="Times New Roman"/>
          <w:bCs/>
          <w:iCs/>
          <w:color w:val="000000"/>
          <w:sz w:val="24"/>
          <w:szCs w:val="24"/>
          <w:lang w:val="hy-AM"/>
        </w:rPr>
        <w:t xml:space="preserve">» ՍՊ ընկերության տնօրեն </w:t>
      </w:r>
      <w:r w:rsidR="000F4CEE">
        <w:rPr>
          <w:rFonts w:ascii="GHEA Grapalat" w:hAnsi="GHEA Grapalat"/>
          <w:color w:val="000000"/>
          <w:sz w:val="24"/>
          <w:szCs w:val="24"/>
          <w:lang w:val="hy-AM"/>
        </w:rPr>
        <w:t>Միքայել Վլադիմիրի Բուդումյան</w:t>
      </w:r>
      <w:r w:rsidRPr="00C8240C">
        <w:rPr>
          <w:rFonts w:ascii="GHEA Grapalat" w:eastAsia="Times New Roman" w:hAnsi="GHEA Grapalat" w:cs="Times New Roman"/>
          <w:bCs/>
          <w:iCs/>
          <w:color w:val="000000"/>
          <w:sz w:val="24"/>
          <w:szCs w:val="24"/>
          <w:lang w:val="hy-AM"/>
        </w:rPr>
        <w:t>ի</w:t>
      </w:r>
      <w:r>
        <w:rPr>
          <w:rFonts w:ascii="GHEA Grapalat" w:eastAsia="Times New Roman" w:hAnsi="GHEA Grapalat" w:cs="Times New Roman"/>
          <w:bCs/>
          <w:iCs/>
          <w:color w:val="000000"/>
          <w:sz w:val="24"/>
          <w:szCs w:val="24"/>
          <w:lang w:val="hy-AM"/>
        </w:rPr>
        <w:t>ն</w:t>
      </w:r>
      <w:r w:rsidRPr="00C8240C">
        <w:rPr>
          <w:rFonts w:ascii="GHEA Grapalat" w:eastAsia="Times New Roman" w:hAnsi="GHEA Grapalat" w:cs="Times New Roman"/>
          <w:bCs/>
          <w:iCs/>
          <w:color w:val="000000"/>
          <w:sz w:val="24"/>
          <w:szCs w:val="24"/>
          <w:lang w:val="hy-AM"/>
        </w:rPr>
        <w:t xml:space="preserve"> </w:t>
      </w:r>
      <w:r w:rsidR="00286D7F" w:rsidRPr="00A123F3">
        <w:rPr>
          <w:rFonts w:ascii="GHEA Grapalat" w:hAnsi="GHEA Grapalat" w:cs="Arial"/>
          <w:color w:val="000000"/>
          <w:sz w:val="24"/>
          <w:szCs w:val="24"/>
          <w:lang w:val="hy-AM"/>
        </w:rPr>
        <w:t>ենթարկել վարչական պատասխանատվության՝ նրա նկատմամբ նշանակելով վարչական տույժ՝ տուգանք՝ 1</w:t>
      </w:r>
      <w:r w:rsidR="00A9218D">
        <w:rPr>
          <w:rFonts w:ascii="Cambria Math" w:hAnsi="Cambria Math" w:cs="Arial"/>
          <w:color w:val="000000"/>
          <w:sz w:val="24"/>
          <w:szCs w:val="24"/>
          <w:lang w:val="hy-AM"/>
        </w:rPr>
        <w:t>․</w:t>
      </w:r>
      <w:r w:rsidR="00286D7F" w:rsidRPr="00A123F3">
        <w:rPr>
          <w:rFonts w:ascii="GHEA Grapalat" w:hAnsi="GHEA Grapalat" w:cs="Arial"/>
          <w:color w:val="000000"/>
          <w:sz w:val="24"/>
          <w:szCs w:val="24"/>
          <w:lang w:val="hy-AM"/>
        </w:rPr>
        <w:t>000</w:t>
      </w:r>
      <w:r w:rsidR="00A9218D">
        <w:rPr>
          <w:rFonts w:ascii="Cambria Math" w:hAnsi="Cambria Math" w:cs="Arial"/>
          <w:color w:val="000000"/>
          <w:sz w:val="24"/>
          <w:szCs w:val="24"/>
          <w:lang w:val="hy-AM"/>
        </w:rPr>
        <w:t>․</w:t>
      </w:r>
      <w:r w:rsidR="00286D7F" w:rsidRPr="00A123F3">
        <w:rPr>
          <w:rFonts w:ascii="GHEA Grapalat" w:hAnsi="GHEA Grapalat" w:cs="Arial"/>
          <w:color w:val="000000"/>
          <w:sz w:val="24"/>
          <w:szCs w:val="24"/>
          <w:lang w:val="hy-AM"/>
        </w:rPr>
        <w:t>000 (մեկ միլիոն) ՀՀ դրամ գումարի չափով:</w:t>
      </w:r>
    </w:p>
    <w:p w14:paraId="21D488DE" w14:textId="77777777" w:rsidR="00286D7F" w:rsidRPr="00336E33" w:rsidRDefault="00286D7F" w:rsidP="00286D7F">
      <w:pPr>
        <w:shd w:val="clear" w:color="auto" w:fill="FFFFFF"/>
        <w:spacing w:after="0" w:line="240" w:lineRule="auto"/>
        <w:jc w:val="both"/>
        <w:rPr>
          <w:rFonts w:ascii="Cambria Math" w:eastAsia="MS Mincho" w:hAnsi="Cambria Math" w:cs="Cambria Math"/>
          <w:b/>
          <w:bCs/>
          <w:color w:val="000000"/>
          <w:sz w:val="18"/>
          <w:szCs w:val="18"/>
          <w:lang w:val="hy-AM"/>
        </w:rPr>
      </w:pPr>
      <w:r w:rsidRPr="009C159F">
        <w:rPr>
          <w:rFonts w:ascii="GHEA Grapalat" w:eastAsia="Times New Roman" w:hAnsi="GHEA Grapalat" w:cs="Calibri"/>
          <w:b/>
          <w:bCs/>
          <w:color w:val="000000"/>
          <w:sz w:val="18"/>
          <w:szCs w:val="18"/>
          <w:lang w:val="hy-AM"/>
        </w:rPr>
        <w:t>Ծանոթություն</w:t>
      </w:r>
      <w:r w:rsidRPr="009C159F">
        <w:rPr>
          <w:rFonts w:ascii="Cambria Math" w:eastAsia="MS Mincho" w:hAnsi="Cambria Math" w:cs="Cambria Math"/>
          <w:b/>
          <w:bCs/>
          <w:color w:val="000000"/>
          <w:sz w:val="18"/>
          <w:szCs w:val="18"/>
          <w:lang w:val="hy-AM"/>
        </w:rPr>
        <w:t>․</w:t>
      </w:r>
    </w:p>
    <w:p w14:paraId="71935F0E" w14:textId="77777777" w:rsidR="00286D7F" w:rsidRPr="009C159F" w:rsidRDefault="00286D7F" w:rsidP="00286D7F">
      <w:pPr>
        <w:shd w:val="clear" w:color="auto" w:fill="FFFFFF"/>
        <w:spacing w:after="0" w:line="240" w:lineRule="auto"/>
        <w:jc w:val="both"/>
        <w:rPr>
          <w:rFonts w:ascii="GHEA Grapalat" w:eastAsia="Times New Roman" w:hAnsi="GHEA Grapalat" w:cs="Calibri"/>
          <w:color w:val="000000"/>
          <w:lang w:val="hy-AM"/>
        </w:rPr>
      </w:pPr>
      <w:r w:rsidRPr="009C159F">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9C159F">
        <w:rPr>
          <w:rFonts w:ascii="Calibri" w:eastAsia="Times New Roman" w:hAnsi="Calibri" w:cs="Calibri"/>
          <w:color w:val="000000"/>
          <w:sz w:val="18"/>
          <w:szCs w:val="18"/>
          <w:lang w:val="hy-AM"/>
        </w:rPr>
        <w:t> </w:t>
      </w:r>
      <w:r w:rsidRPr="009C159F">
        <w:rPr>
          <w:rFonts w:ascii="GHEA Grapalat" w:eastAsia="Times New Roman" w:hAnsi="GHEA Grapalat" w:cs="Calibri"/>
          <w:color w:val="000000"/>
          <w:sz w:val="18"/>
          <w:szCs w:val="18"/>
          <w:lang w:val="hy-AM"/>
        </w:rPr>
        <w:t>Տեսչական մարմին կամ ՀՀ վարչական դատարան՝ օրենքով սահմանված կարգով և ժամկետներում:</w:t>
      </w:r>
    </w:p>
    <w:p w14:paraId="3DB28729" w14:textId="77777777" w:rsidR="00286D7F" w:rsidRPr="009C159F" w:rsidRDefault="00286D7F" w:rsidP="00286D7F">
      <w:pPr>
        <w:shd w:val="clear" w:color="auto" w:fill="FFFFFF"/>
        <w:spacing w:after="0" w:line="240" w:lineRule="auto"/>
        <w:jc w:val="both"/>
        <w:rPr>
          <w:rFonts w:ascii="GHEA Grapalat" w:eastAsia="Times New Roman" w:hAnsi="GHEA Grapalat" w:cs="Calibri"/>
          <w:color w:val="000000"/>
          <w:lang w:val="hy-AM"/>
        </w:rPr>
      </w:pPr>
      <w:r w:rsidRPr="009C159F">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4F7F91A" w14:textId="77777777" w:rsidR="00286D7F" w:rsidRPr="009C159F" w:rsidRDefault="00286D7F" w:rsidP="00286D7F">
      <w:pPr>
        <w:shd w:val="clear" w:color="auto" w:fill="FFFFFF"/>
        <w:spacing w:after="0" w:line="240" w:lineRule="auto"/>
        <w:jc w:val="both"/>
        <w:rPr>
          <w:rFonts w:ascii="GHEA Grapalat" w:eastAsia="Times New Roman" w:hAnsi="GHEA Grapalat" w:cs="Calibri"/>
          <w:color w:val="000000"/>
          <w:lang w:val="hy-AM"/>
        </w:rPr>
      </w:pPr>
      <w:r w:rsidRPr="009C159F">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9C159F">
        <w:rPr>
          <w:rFonts w:ascii="Calibri" w:eastAsia="Times New Roman" w:hAnsi="Calibri" w:cs="Calibri"/>
          <w:color w:val="000000"/>
          <w:sz w:val="18"/>
          <w:szCs w:val="18"/>
          <w:lang w:val="hy-AM"/>
        </w:rPr>
        <w:t> </w:t>
      </w:r>
      <w:r w:rsidRPr="009C159F">
        <w:rPr>
          <w:rFonts w:ascii="GHEA Grapalat" w:eastAsia="Times New Roman" w:hAnsi="GHEA Grapalat" w:cs="Calibri"/>
          <w:b/>
          <w:bCs/>
          <w:color w:val="000000"/>
          <w:sz w:val="18"/>
          <w:szCs w:val="18"/>
          <w:lang w:val="hy-AM"/>
        </w:rPr>
        <w:t>900005001517</w:t>
      </w:r>
      <w:r w:rsidRPr="009C159F">
        <w:rPr>
          <w:rFonts w:ascii="Calibri" w:eastAsia="Times New Roman" w:hAnsi="Calibri" w:cs="Calibri"/>
          <w:color w:val="000000"/>
          <w:sz w:val="18"/>
          <w:szCs w:val="18"/>
          <w:lang w:val="hy-AM"/>
        </w:rPr>
        <w:t> </w:t>
      </w:r>
      <w:r w:rsidRPr="009C159F">
        <w:rPr>
          <w:rFonts w:ascii="GHEA Grapalat" w:eastAsia="Times New Roman" w:hAnsi="GHEA Grapalat" w:cs="Calibri"/>
          <w:color w:val="000000"/>
          <w:sz w:val="18"/>
          <w:szCs w:val="18"/>
          <w:lang w:val="hy-AM"/>
        </w:rPr>
        <w:t>հաշվեհամարին:</w:t>
      </w:r>
    </w:p>
    <w:p w14:paraId="381C1FAE" w14:textId="77777777" w:rsidR="00286D7F" w:rsidRPr="00641116" w:rsidRDefault="00286D7F" w:rsidP="00286D7F">
      <w:pPr>
        <w:shd w:val="clear" w:color="auto" w:fill="FFFFFF"/>
        <w:spacing w:after="0" w:line="240" w:lineRule="auto"/>
        <w:jc w:val="both"/>
        <w:rPr>
          <w:rFonts w:ascii="GHEA Grapalat" w:eastAsia="Times New Roman" w:hAnsi="GHEA Grapalat" w:cs="Calibri"/>
          <w:color w:val="000000"/>
          <w:sz w:val="18"/>
          <w:szCs w:val="18"/>
          <w:lang w:val="hy-AM"/>
        </w:rPr>
      </w:pPr>
      <w:r w:rsidRPr="009C159F">
        <w:rPr>
          <w:rFonts w:ascii="GHEA Grapalat" w:eastAsia="Times New Roman" w:hAnsi="GHEA Grapalat" w:cs="Calibri"/>
          <w:color w:val="000000"/>
          <w:sz w:val="18"/>
          <w:szCs w:val="18"/>
          <w:lang w:val="hy-AM"/>
        </w:rPr>
        <w:t>Տուգանքի գումարը վճարելիս անհրաժեշտ է</w:t>
      </w:r>
      <w:r w:rsidRPr="009C159F">
        <w:rPr>
          <w:rFonts w:ascii="Calibri" w:eastAsia="Times New Roman" w:hAnsi="Calibri" w:cs="Calibri"/>
          <w:color w:val="000000"/>
          <w:sz w:val="18"/>
          <w:szCs w:val="18"/>
          <w:lang w:val="hy-AM"/>
        </w:rPr>
        <w:t> </w:t>
      </w:r>
      <w:r w:rsidRPr="009C159F">
        <w:rPr>
          <w:rFonts w:ascii="GHEA Grapalat" w:eastAsia="Times New Roman" w:hAnsi="GHEA Grapalat" w:cs="Calibri"/>
          <w:color w:val="000000"/>
          <w:sz w:val="18"/>
          <w:szCs w:val="18"/>
          <w:lang w:val="hy-AM"/>
        </w:rPr>
        <w:t>նպատակը դաշտում նշել որոշման համարը։</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3"/>
        <w:gridCol w:w="4056"/>
        <w:gridCol w:w="3109"/>
      </w:tblGrid>
      <w:tr w:rsidR="00286D7F" w:rsidRPr="009C159F" w14:paraId="2FB208E6" w14:textId="77777777" w:rsidTr="00736DC4">
        <w:trPr>
          <w:trHeight w:val="1050"/>
        </w:trPr>
        <w:tc>
          <w:tcPr>
            <w:tcW w:w="1998" w:type="dxa"/>
          </w:tcPr>
          <w:p w14:paraId="29F829C2" w14:textId="77777777" w:rsidR="00286D7F" w:rsidRPr="009C159F" w:rsidRDefault="00286D7F" w:rsidP="00736DC4">
            <w:pPr>
              <w:spacing w:line="360" w:lineRule="auto"/>
              <w:jc w:val="both"/>
              <w:rPr>
                <w:rFonts w:ascii="GHEA Grapalat" w:hAnsi="GHEA Grapalat"/>
                <w:lang w:val="hy-AM"/>
              </w:rPr>
            </w:pPr>
          </w:p>
          <w:p w14:paraId="3066BF42" w14:textId="77777777" w:rsidR="00286D7F" w:rsidRPr="009C159F" w:rsidRDefault="00286D7F" w:rsidP="00736DC4">
            <w:pPr>
              <w:spacing w:line="360" w:lineRule="auto"/>
              <w:ind w:firstLine="270"/>
              <w:jc w:val="both"/>
              <w:rPr>
                <w:rFonts w:ascii="GHEA Grapalat" w:hAnsi="GHEA Grapalat"/>
                <w:lang w:val="hy-AM"/>
              </w:rPr>
            </w:pPr>
          </w:p>
        </w:tc>
        <w:tc>
          <w:tcPr>
            <w:tcW w:w="3870" w:type="dxa"/>
          </w:tcPr>
          <w:p w14:paraId="70C42143" w14:textId="1704D131" w:rsidR="00286D7F" w:rsidRPr="009C159F" w:rsidRDefault="0086229B" w:rsidP="00736DC4">
            <w:pPr>
              <w:spacing w:line="360" w:lineRule="auto"/>
              <w:jc w:val="both"/>
              <w:rPr>
                <w:rFonts w:ascii="GHEA Grapalat" w:hAnsi="GHEA Grapalat"/>
                <w:sz w:val="24"/>
                <w:szCs w:val="24"/>
                <w:lang w:val="hy-AM"/>
              </w:rPr>
            </w:pPr>
            <w:r>
              <w:rPr>
                <w:rFonts w:ascii="GHEA Grapalat" w:eastAsiaTheme="minorHAnsi" w:hAnsi="GHEA Grapalat"/>
                <w:sz w:val="24"/>
                <w:szCs w:val="24"/>
                <w:lang w:val="hy-AM"/>
              </w:rPr>
              <w:pict w14:anchorId="1966C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3E720ACA-CCEE-4166-961D-E2A094EF3665}" provid="{00000000-0000-0000-0000-000000000000}" showsigndate="f" issignatureline="t"/>
                </v:shape>
              </w:pict>
            </w:r>
          </w:p>
        </w:tc>
        <w:tc>
          <w:tcPr>
            <w:tcW w:w="3190" w:type="dxa"/>
          </w:tcPr>
          <w:p w14:paraId="2F3D02D3" w14:textId="77777777" w:rsidR="00286D7F" w:rsidRPr="009C159F" w:rsidRDefault="00286D7F" w:rsidP="00736DC4">
            <w:pPr>
              <w:rPr>
                <w:rFonts w:ascii="GHEA Grapalat" w:hAnsi="GHEA Grapalat"/>
                <w:b/>
                <w:i/>
                <w:sz w:val="24"/>
                <w:szCs w:val="24"/>
                <w:lang w:val="hy-AM"/>
              </w:rPr>
            </w:pPr>
          </w:p>
          <w:p w14:paraId="52A21951" w14:textId="2E67D6C6" w:rsidR="00286D7F" w:rsidRPr="009C159F" w:rsidRDefault="00C8240C" w:rsidP="00736DC4">
            <w:pPr>
              <w:rPr>
                <w:rFonts w:ascii="GHEA Grapalat" w:hAnsi="GHEA Grapalat"/>
                <w:b/>
                <w:i/>
                <w:sz w:val="24"/>
                <w:szCs w:val="24"/>
                <w:lang w:val="hy-AM"/>
              </w:rPr>
            </w:pPr>
            <w:r>
              <w:rPr>
                <w:rFonts w:ascii="GHEA Grapalat" w:hAnsi="GHEA Grapalat"/>
                <w:b/>
                <w:i/>
                <w:sz w:val="24"/>
                <w:szCs w:val="24"/>
                <w:lang w:val="hy-AM"/>
              </w:rPr>
              <w:t>ԳԱՐԵԳԻՆ ԽԱՉԱՏՐՅԱՆ</w:t>
            </w:r>
          </w:p>
        </w:tc>
      </w:tr>
    </w:tbl>
    <w:p w14:paraId="5C0C3C8A" w14:textId="77777777" w:rsidR="00286D7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5C7B63EE" w14:textId="77777777" w:rsidR="00286D7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04B58D96" w14:textId="77777777" w:rsidR="00286D7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44056B17"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1EEA22A8"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17403D95"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16873999"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5CB96C76"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5082C874"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4450DEF6" w14:textId="77777777" w:rsidR="00286D7F" w:rsidRPr="009C159F" w:rsidRDefault="00286D7F" w:rsidP="00286D7F">
      <w:pPr>
        <w:shd w:val="clear" w:color="auto" w:fill="FFFFFF"/>
        <w:spacing w:after="0" w:line="242" w:lineRule="atLeast"/>
        <w:ind w:left="720" w:hanging="720"/>
        <w:jc w:val="both"/>
        <w:rPr>
          <w:rFonts w:ascii="GHEA Grapalat" w:eastAsia="Times New Roman" w:hAnsi="GHEA Grapalat" w:cs="Times New Roman"/>
          <w:color w:val="000000"/>
          <w:sz w:val="20"/>
          <w:szCs w:val="20"/>
        </w:rPr>
      </w:pPr>
    </w:p>
    <w:p w14:paraId="6D864E85" w14:textId="77777777" w:rsidR="00286D7F" w:rsidRPr="009C159F" w:rsidRDefault="00286D7F" w:rsidP="00286D7F">
      <w:pPr>
        <w:rPr>
          <w:rFonts w:ascii="GHEA Grapalat" w:hAnsi="GHEA Grapalat"/>
        </w:rPr>
      </w:pPr>
    </w:p>
    <w:p w14:paraId="386B3FFE" w14:textId="5D8F0FCE" w:rsidR="009F65F5" w:rsidRPr="00286D7F" w:rsidRDefault="009F65F5" w:rsidP="00286D7F"/>
    <w:sectPr w:rsidR="009F65F5" w:rsidRPr="00286D7F" w:rsidSect="004C0132">
      <w:footerReference w:type="default" r:id="rId9"/>
      <w:headerReference w:type="first" r:id="rId10"/>
      <w:pgSz w:w="11906" w:h="16838" w:code="9"/>
      <w:pgMar w:top="567" w:right="566" w:bottom="567" w:left="993"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07132" w14:textId="77777777" w:rsidR="00C15A3B" w:rsidRDefault="00C15A3B" w:rsidP="004568EC">
      <w:pPr>
        <w:spacing w:after="0" w:line="240" w:lineRule="auto"/>
      </w:pPr>
      <w:r>
        <w:separator/>
      </w:r>
    </w:p>
  </w:endnote>
  <w:endnote w:type="continuationSeparator" w:id="0">
    <w:p w14:paraId="781B2FB3" w14:textId="77777777" w:rsidR="00C15A3B" w:rsidRDefault="00C15A3B"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001" w:usb1="00000000" w:usb2="00000000" w:usb3="00000000" w:csb0="0000009F" w:csb1="00000000"/>
  </w:font>
  <w:font w:name="IRTEK Courier">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5CCB2" w14:textId="2F763BAF" w:rsidR="007948F6" w:rsidRPr="007948F6" w:rsidRDefault="007948F6">
    <w:pPr>
      <w:pStyle w:val="Footer"/>
      <w:jc w:val="center"/>
      <w:rPr>
        <w:rFonts w:ascii="GHEA Grapalat" w:hAnsi="GHEA Grapalat"/>
      </w:rPr>
    </w:pPr>
  </w:p>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1EB58" w14:textId="77777777" w:rsidR="00C15A3B" w:rsidRDefault="00C15A3B" w:rsidP="004568EC">
      <w:pPr>
        <w:spacing w:after="0" w:line="240" w:lineRule="auto"/>
      </w:pPr>
      <w:r>
        <w:separator/>
      </w:r>
    </w:p>
  </w:footnote>
  <w:footnote w:type="continuationSeparator" w:id="0">
    <w:p w14:paraId="7394FF50" w14:textId="77777777" w:rsidR="00C15A3B" w:rsidRDefault="00C15A3B"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601"/>
    </w:tblGrid>
    <w:tr w:rsidR="0041178D" w14:paraId="3777DA48" w14:textId="77777777" w:rsidTr="00E41DF9">
      <w:tc>
        <w:tcPr>
          <w:tcW w:w="0" w:type="auto"/>
          <w:vAlign w:val="center"/>
        </w:tcPr>
        <w:p w14:paraId="2359CEF6" w14:textId="77777777" w:rsidR="0041178D" w:rsidRPr="00BC7FCC" w:rsidRDefault="0041178D" w:rsidP="0041178D">
          <w:pPr>
            <w:pStyle w:val="Header"/>
            <w:tabs>
              <w:tab w:val="clear" w:pos="9355"/>
              <w:tab w:val="right" w:pos="1534"/>
            </w:tabs>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35064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069B9"/>
    <w:rsid w:val="00012270"/>
    <w:rsid w:val="00013C1F"/>
    <w:rsid w:val="00016927"/>
    <w:rsid w:val="000173A6"/>
    <w:rsid w:val="0002131B"/>
    <w:rsid w:val="00032DB5"/>
    <w:rsid w:val="00035712"/>
    <w:rsid w:val="000377BF"/>
    <w:rsid w:val="00045774"/>
    <w:rsid w:val="00045A4B"/>
    <w:rsid w:val="00053A44"/>
    <w:rsid w:val="00062C66"/>
    <w:rsid w:val="00062C99"/>
    <w:rsid w:val="00064BBA"/>
    <w:rsid w:val="000729A0"/>
    <w:rsid w:val="00077085"/>
    <w:rsid w:val="000832B3"/>
    <w:rsid w:val="00083595"/>
    <w:rsid w:val="000866B5"/>
    <w:rsid w:val="00091DEF"/>
    <w:rsid w:val="00092DC1"/>
    <w:rsid w:val="000A1264"/>
    <w:rsid w:val="000A1A69"/>
    <w:rsid w:val="000A1AFB"/>
    <w:rsid w:val="000B1390"/>
    <w:rsid w:val="000B7A7F"/>
    <w:rsid w:val="000C33CD"/>
    <w:rsid w:val="000C4908"/>
    <w:rsid w:val="000C79CC"/>
    <w:rsid w:val="000D1AA4"/>
    <w:rsid w:val="000D2CA9"/>
    <w:rsid w:val="000D3783"/>
    <w:rsid w:val="000E2EF5"/>
    <w:rsid w:val="000E3C31"/>
    <w:rsid w:val="000E411B"/>
    <w:rsid w:val="000E49EA"/>
    <w:rsid w:val="000E5F2D"/>
    <w:rsid w:val="000F0A63"/>
    <w:rsid w:val="000F1567"/>
    <w:rsid w:val="000F3F7B"/>
    <w:rsid w:val="000F43B0"/>
    <w:rsid w:val="000F4CEE"/>
    <w:rsid w:val="000F6AC0"/>
    <w:rsid w:val="00101D53"/>
    <w:rsid w:val="00105ABC"/>
    <w:rsid w:val="00114C3B"/>
    <w:rsid w:val="00115753"/>
    <w:rsid w:val="00117742"/>
    <w:rsid w:val="00125AEA"/>
    <w:rsid w:val="0012767B"/>
    <w:rsid w:val="0013074C"/>
    <w:rsid w:val="001334D6"/>
    <w:rsid w:val="00133CDE"/>
    <w:rsid w:val="00137CF6"/>
    <w:rsid w:val="00143666"/>
    <w:rsid w:val="00146447"/>
    <w:rsid w:val="00146E2A"/>
    <w:rsid w:val="00147470"/>
    <w:rsid w:val="00152012"/>
    <w:rsid w:val="00153BF1"/>
    <w:rsid w:val="001564D8"/>
    <w:rsid w:val="00157AE1"/>
    <w:rsid w:val="0016080F"/>
    <w:rsid w:val="00163904"/>
    <w:rsid w:val="00163D33"/>
    <w:rsid w:val="00167495"/>
    <w:rsid w:val="0017413A"/>
    <w:rsid w:val="00175913"/>
    <w:rsid w:val="001761C7"/>
    <w:rsid w:val="00177DC6"/>
    <w:rsid w:val="00180953"/>
    <w:rsid w:val="00181123"/>
    <w:rsid w:val="00196662"/>
    <w:rsid w:val="001A6C85"/>
    <w:rsid w:val="001B7EA3"/>
    <w:rsid w:val="001C010A"/>
    <w:rsid w:val="001C0AF2"/>
    <w:rsid w:val="001C5AB9"/>
    <w:rsid w:val="001C7AC8"/>
    <w:rsid w:val="001D1D0B"/>
    <w:rsid w:val="001D3B4A"/>
    <w:rsid w:val="001D4016"/>
    <w:rsid w:val="001D4017"/>
    <w:rsid w:val="001D6568"/>
    <w:rsid w:val="001E2F0F"/>
    <w:rsid w:val="001E33E4"/>
    <w:rsid w:val="001E5DE9"/>
    <w:rsid w:val="001E64DD"/>
    <w:rsid w:val="001E78A8"/>
    <w:rsid w:val="001F0618"/>
    <w:rsid w:val="001F08BC"/>
    <w:rsid w:val="001F36BB"/>
    <w:rsid w:val="001F57FE"/>
    <w:rsid w:val="001F59A4"/>
    <w:rsid w:val="001F59DE"/>
    <w:rsid w:val="00201177"/>
    <w:rsid w:val="00202F4D"/>
    <w:rsid w:val="00204381"/>
    <w:rsid w:val="00206DD0"/>
    <w:rsid w:val="00207DC4"/>
    <w:rsid w:val="002114B1"/>
    <w:rsid w:val="00222A69"/>
    <w:rsid w:val="002240B4"/>
    <w:rsid w:val="00227CD4"/>
    <w:rsid w:val="00227DFC"/>
    <w:rsid w:val="002314AB"/>
    <w:rsid w:val="002326D2"/>
    <w:rsid w:val="00241C28"/>
    <w:rsid w:val="00242207"/>
    <w:rsid w:val="002448F6"/>
    <w:rsid w:val="00244F74"/>
    <w:rsid w:val="00245542"/>
    <w:rsid w:val="00255C6F"/>
    <w:rsid w:val="0026179A"/>
    <w:rsid w:val="00266FAD"/>
    <w:rsid w:val="00273C4B"/>
    <w:rsid w:val="00280FF6"/>
    <w:rsid w:val="00286337"/>
    <w:rsid w:val="00286D7F"/>
    <w:rsid w:val="002916AD"/>
    <w:rsid w:val="0029441B"/>
    <w:rsid w:val="00296024"/>
    <w:rsid w:val="002A3E30"/>
    <w:rsid w:val="002A50AC"/>
    <w:rsid w:val="002A5A58"/>
    <w:rsid w:val="002B133A"/>
    <w:rsid w:val="002B4880"/>
    <w:rsid w:val="002C3FD2"/>
    <w:rsid w:val="002C4077"/>
    <w:rsid w:val="002D0178"/>
    <w:rsid w:val="002D39F5"/>
    <w:rsid w:val="002D472D"/>
    <w:rsid w:val="002D651A"/>
    <w:rsid w:val="002E294C"/>
    <w:rsid w:val="002E29F8"/>
    <w:rsid w:val="002E75F6"/>
    <w:rsid w:val="002F65BD"/>
    <w:rsid w:val="003043EE"/>
    <w:rsid w:val="00305727"/>
    <w:rsid w:val="00306AD4"/>
    <w:rsid w:val="0030782E"/>
    <w:rsid w:val="00316E60"/>
    <w:rsid w:val="00320ACE"/>
    <w:rsid w:val="0032688B"/>
    <w:rsid w:val="00332D3F"/>
    <w:rsid w:val="00333CF1"/>
    <w:rsid w:val="003340A1"/>
    <w:rsid w:val="00341AA7"/>
    <w:rsid w:val="00345137"/>
    <w:rsid w:val="003463AA"/>
    <w:rsid w:val="00353A89"/>
    <w:rsid w:val="00354B5D"/>
    <w:rsid w:val="00355741"/>
    <w:rsid w:val="00357DB5"/>
    <w:rsid w:val="0036077E"/>
    <w:rsid w:val="00364BAD"/>
    <w:rsid w:val="00364E23"/>
    <w:rsid w:val="00364E6B"/>
    <w:rsid w:val="00365FA2"/>
    <w:rsid w:val="00371EFD"/>
    <w:rsid w:val="00373B9A"/>
    <w:rsid w:val="00373F9C"/>
    <w:rsid w:val="003754D1"/>
    <w:rsid w:val="00380000"/>
    <w:rsid w:val="00384006"/>
    <w:rsid w:val="00385372"/>
    <w:rsid w:val="0038691F"/>
    <w:rsid w:val="00386B49"/>
    <w:rsid w:val="0039026C"/>
    <w:rsid w:val="003917C0"/>
    <w:rsid w:val="00394B90"/>
    <w:rsid w:val="00395A1C"/>
    <w:rsid w:val="00397920"/>
    <w:rsid w:val="003A4479"/>
    <w:rsid w:val="003B5274"/>
    <w:rsid w:val="003C3021"/>
    <w:rsid w:val="003C6560"/>
    <w:rsid w:val="003C74C8"/>
    <w:rsid w:val="003D1A6A"/>
    <w:rsid w:val="003D2297"/>
    <w:rsid w:val="003D5091"/>
    <w:rsid w:val="003D6355"/>
    <w:rsid w:val="003E2D89"/>
    <w:rsid w:val="003E3B2D"/>
    <w:rsid w:val="003E6383"/>
    <w:rsid w:val="003E6AAC"/>
    <w:rsid w:val="003F3B7C"/>
    <w:rsid w:val="00400FF9"/>
    <w:rsid w:val="00403E6C"/>
    <w:rsid w:val="00410073"/>
    <w:rsid w:val="0041178D"/>
    <w:rsid w:val="00411B8A"/>
    <w:rsid w:val="004163BA"/>
    <w:rsid w:val="00420A2E"/>
    <w:rsid w:val="004224FC"/>
    <w:rsid w:val="004241ED"/>
    <w:rsid w:val="00424F49"/>
    <w:rsid w:val="00427976"/>
    <w:rsid w:val="00436BD2"/>
    <w:rsid w:val="00437B29"/>
    <w:rsid w:val="004401B5"/>
    <w:rsid w:val="004429F3"/>
    <w:rsid w:val="00447FF6"/>
    <w:rsid w:val="004514D0"/>
    <w:rsid w:val="004568EC"/>
    <w:rsid w:val="00462E27"/>
    <w:rsid w:val="0047055F"/>
    <w:rsid w:val="00473911"/>
    <w:rsid w:val="00473FBB"/>
    <w:rsid w:val="0047541C"/>
    <w:rsid w:val="00480249"/>
    <w:rsid w:val="00481711"/>
    <w:rsid w:val="00485C38"/>
    <w:rsid w:val="004878D1"/>
    <w:rsid w:val="0049220D"/>
    <w:rsid w:val="004924F7"/>
    <w:rsid w:val="00495B0F"/>
    <w:rsid w:val="00497BF4"/>
    <w:rsid w:val="004A3D9C"/>
    <w:rsid w:val="004A6F8A"/>
    <w:rsid w:val="004B25C3"/>
    <w:rsid w:val="004C0132"/>
    <w:rsid w:val="004C149B"/>
    <w:rsid w:val="004C2BA2"/>
    <w:rsid w:val="004C2DAA"/>
    <w:rsid w:val="004C4533"/>
    <w:rsid w:val="004C47C5"/>
    <w:rsid w:val="004D1692"/>
    <w:rsid w:val="004D44BB"/>
    <w:rsid w:val="004D4FA1"/>
    <w:rsid w:val="004D7C90"/>
    <w:rsid w:val="004E452E"/>
    <w:rsid w:val="004E4BC0"/>
    <w:rsid w:val="004E4CCB"/>
    <w:rsid w:val="004E74E6"/>
    <w:rsid w:val="004F2CAD"/>
    <w:rsid w:val="004F614E"/>
    <w:rsid w:val="004F77D4"/>
    <w:rsid w:val="00502647"/>
    <w:rsid w:val="00504053"/>
    <w:rsid w:val="005047A5"/>
    <w:rsid w:val="005068A8"/>
    <w:rsid w:val="00507B60"/>
    <w:rsid w:val="00516392"/>
    <w:rsid w:val="00517F68"/>
    <w:rsid w:val="00523DC1"/>
    <w:rsid w:val="005260E1"/>
    <w:rsid w:val="00532AF6"/>
    <w:rsid w:val="00535EE4"/>
    <w:rsid w:val="005369A9"/>
    <w:rsid w:val="00536C1D"/>
    <w:rsid w:val="00544B05"/>
    <w:rsid w:val="0056375B"/>
    <w:rsid w:val="005664ED"/>
    <w:rsid w:val="00572398"/>
    <w:rsid w:val="00572DA2"/>
    <w:rsid w:val="00574587"/>
    <w:rsid w:val="005756BF"/>
    <w:rsid w:val="00575D07"/>
    <w:rsid w:val="00580D4A"/>
    <w:rsid w:val="00587C7E"/>
    <w:rsid w:val="00592C2D"/>
    <w:rsid w:val="00593DDF"/>
    <w:rsid w:val="005942F5"/>
    <w:rsid w:val="005A22DF"/>
    <w:rsid w:val="005A302F"/>
    <w:rsid w:val="005A5ECC"/>
    <w:rsid w:val="005B3544"/>
    <w:rsid w:val="005C10FD"/>
    <w:rsid w:val="005C2E34"/>
    <w:rsid w:val="005C790B"/>
    <w:rsid w:val="005D0B30"/>
    <w:rsid w:val="005D159C"/>
    <w:rsid w:val="005D2DDE"/>
    <w:rsid w:val="005D6A0E"/>
    <w:rsid w:val="005E161C"/>
    <w:rsid w:val="005E3948"/>
    <w:rsid w:val="005E7D68"/>
    <w:rsid w:val="005F3BFD"/>
    <w:rsid w:val="005F5DD8"/>
    <w:rsid w:val="0060457C"/>
    <w:rsid w:val="00605771"/>
    <w:rsid w:val="00607480"/>
    <w:rsid w:val="00607AAE"/>
    <w:rsid w:val="00624EA7"/>
    <w:rsid w:val="006346A1"/>
    <w:rsid w:val="0063701E"/>
    <w:rsid w:val="00640747"/>
    <w:rsid w:val="00641EE2"/>
    <w:rsid w:val="006429E9"/>
    <w:rsid w:val="00644E59"/>
    <w:rsid w:val="00647C4E"/>
    <w:rsid w:val="006512BC"/>
    <w:rsid w:val="00651416"/>
    <w:rsid w:val="00653750"/>
    <w:rsid w:val="00655205"/>
    <w:rsid w:val="00662FB4"/>
    <w:rsid w:val="006636EB"/>
    <w:rsid w:val="0066433D"/>
    <w:rsid w:val="0066503E"/>
    <w:rsid w:val="00667182"/>
    <w:rsid w:val="006737C9"/>
    <w:rsid w:val="00673AF5"/>
    <w:rsid w:val="00677E97"/>
    <w:rsid w:val="00690418"/>
    <w:rsid w:val="006905F1"/>
    <w:rsid w:val="00691BB0"/>
    <w:rsid w:val="00691CC0"/>
    <w:rsid w:val="00692F5D"/>
    <w:rsid w:val="00694363"/>
    <w:rsid w:val="006951FF"/>
    <w:rsid w:val="00695C66"/>
    <w:rsid w:val="006A0AF0"/>
    <w:rsid w:val="006A4076"/>
    <w:rsid w:val="006A606E"/>
    <w:rsid w:val="006B382C"/>
    <w:rsid w:val="006B4045"/>
    <w:rsid w:val="006C3725"/>
    <w:rsid w:val="006C375E"/>
    <w:rsid w:val="006D180D"/>
    <w:rsid w:val="006D273B"/>
    <w:rsid w:val="006D291E"/>
    <w:rsid w:val="006D2C0B"/>
    <w:rsid w:val="006E2FF6"/>
    <w:rsid w:val="006E3612"/>
    <w:rsid w:val="006E43BE"/>
    <w:rsid w:val="006F2BF5"/>
    <w:rsid w:val="006F4D4A"/>
    <w:rsid w:val="006F52D1"/>
    <w:rsid w:val="006F613F"/>
    <w:rsid w:val="006F6E43"/>
    <w:rsid w:val="00701E78"/>
    <w:rsid w:val="007020B4"/>
    <w:rsid w:val="007060D0"/>
    <w:rsid w:val="00715F69"/>
    <w:rsid w:val="00723936"/>
    <w:rsid w:val="00727C1D"/>
    <w:rsid w:val="00727C2F"/>
    <w:rsid w:val="007306BF"/>
    <w:rsid w:val="0073174A"/>
    <w:rsid w:val="0073659C"/>
    <w:rsid w:val="0073711B"/>
    <w:rsid w:val="0074406F"/>
    <w:rsid w:val="00745490"/>
    <w:rsid w:val="0075176C"/>
    <w:rsid w:val="00752A7C"/>
    <w:rsid w:val="007600DF"/>
    <w:rsid w:val="0076075A"/>
    <w:rsid w:val="0076498D"/>
    <w:rsid w:val="00765F48"/>
    <w:rsid w:val="007678E4"/>
    <w:rsid w:val="00767911"/>
    <w:rsid w:val="00767D93"/>
    <w:rsid w:val="00770DA7"/>
    <w:rsid w:val="00772282"/>
    <w:rsid w:val="00776D16"/>
    <w:rsid w:val="00777BF0"/>
    <w:rsid w:val="00780A7A"/>
    <w:rsid w:val="00780DE3"/>
    <w:rsid w:val="007811D3"/>
    <w:rsid w:val="00782BFE"/>
    <w:rsid w:val="00790273"/>
    <w:rsid w:val="007911AB"/>
    <w:rsid w:val="007921F9"/>
    <w:rsid w:val="007948F6"/>
    <w:rsid w:val="0079539C"/>
    <w:rsid w:val="00795A13"/>
    <w:rsid w:val="00795B0F"/>
    <w:rsid w:val="0079721C"/>
    <w:rsid w:val="007978F6"/>
    <w:rsid w:val="007A004C"/>
    <w:rsid w:val="007A0C40"/>
    <w:rsid w:val="007B10C5"/>
    <w:rsid w:val="007B1461"/>
    <w:rsid w:val="007B2988"/>
    <w:rsid w:val="007B3152"/>
    <w:rsid w:val="007B3898"/>
    <w:rsid w:val="007B3970"/>
    <w:rsid w:val="007B463C"/>
    <w:rsid w:val="007B5299"/>
    <w:rsid w:val="007B6BDC"/>
    <w:rsid w:val="007C359C"/>
    <w:rsid w:val="007C3799"/>
    <w:rsid w:val="007C4C73"/>
    <w:rsid w:val="007C5FF0"/>
    <w:rsid w:val="007C74BA"/>
    <w:rsid w:val="007D0AE1"/>
    <w:rsid w:val="007E5D6B"/>
    <w:rsid w:val="007F12D7"/>
    <w:rsid w:val="007F1740"/>
    <w:rsid w:val="007F208A"/>
    <w:rsid w:val="007F2F97"/>
    <w:rsid w:val="007F4BCC"/>
    <w:rsid w:val="007F706C"/>
    <w:rsid w:val="007F7C03"/>
    <w:rsid w:val="00800C70"/>
    <w:rsid w:val="0080189F"/>
    <w:rsid w:val="00801DC3"/>
    <w:rsid w:val="00804ABE"/>
    <w:rsid w:val="008055F0"/>
    <w:rsid w:val="00817494"/>
    <w:rsid w:val="00821748"/>
    <w:rsid w:val="00821B3D"/>
    <w:rsid w:val="00823A0E"/>
    <w:rsid w:val="0082472C"/>
    <w:rsid w:val="008252BC"/>
    <w:rsid w:val="008254F9"/>
    <w:rsid w:val="008301DA"/>
    <w:rsid w:val="00831BE7"/>
    <w:rsid w:val="0083218A"/>
    <w:rsid w:val="00832CE7"/>
    <w:rsid w:val="00833775"/>
    <w:rsid w:val="00835825"/>
    <w:rsid w:val="00836954"/>
    <w:rsid w:val="00840326"/>
    <w:rsid w:val="008443A4"/>
    <w:rsid w:val="00847591"/>
    <w:rsid w:val="00850359"/>
    <w:rsid w:val="00851999"/>
    <w:rsid w:val="0086229B"/>
    <w:rsid w:val="008669C6"/>
    <w:rsid w:val="008741B4"/>
    <w:rsid w:val="00884CAF"/>
    <w:rsid w:val="00884D1D"/>
    <w:rsid w:val="00892297"/>
    <w:rsid w:val="008948D6"/>
    <w:rsid w:val="00895286"/>
    <w:rsid w:val="00896319"/>
    <w:rsid w:val="008A1865"/>
    <w:rsid w:val="008A3E66"/>
    <w:rsid w:val="008A5AF9"/>
    <w:rsid w:val="008B1835"/>
    <w:rsid w:val="008B3B33"/>
    <w:rsid w:val="008B7752"/>
    <w:rsid w:val="008C34DD"/>
    <w:rsid w:val="008C478C"/>
    <w:rsid w:val="008C517A"/>
    <w:rsid w:val="008D0B84"/>
    <w:rsid w:val="008D1CDC"/>
    <w:rsid w:val="008D6E0C"/>
    <w:rsid w:val="008D7D0E"/>
    <w:rsid w:val="008E57EF"/>
    <w:rsid w:val="008E6231"/>
    <w:rsid w:val="008F4A7D"/>
    <w:rsid w:val="008F7783"/>
    <w:rsid w:val="009113CC"/>
    <w:rsid w:val="00911598"/>
    <w:rsid w:val="00915C22"/>
    <w:rsid w:val="00923147"/>
    <w:rsid w:val="0093078A"/>
    <w:rsid w:val="00933199"/>
    <w:rsid w:val="00941BBD"/>
    <w:rsid w:val="009438EB"/>
    <w:rsid w:val="00943F5B"/>
    <w:rsid w:val="00944669"/>
    <w:rsid w:val="009469E3"/>
    <w:rsid w:val="0095141E"/>
    <w:rsid w:val="00951ED9"/>
    <w:rsid w:val="00964097"/>
    <w:rsid w:val="00971B97"/>
    <w:rsid w:val="0097425A"/>
    <w:rsid w:val="00975BD8"/>
    <w:rsid w:val="00976F8A"/>
    <w:rsid w:val="009853E7"/>
    <w:rsid w:val="009907E7"/>
    <w:rsid w:val="0099136B"/>
    <w:rsid w:val="00992729"/>
    <w:rsid w:val="009A5083"/>
    <w:rsid w:val="009B1841"/>
    <w:rsid w:val="009B3940"/>
    <w:rsid w:val="009B46AE"/>
    <w:rsid w:val="009B771D"/>
    <w:rsid w:val="009C1FCB"/>
    <w:rsid w:val="009D121F"/>
    <w:rsid w:val="009D2898"/>
    <w:rsid w:val="009D38EC"/>
    <w:rsid w:val="009D5CC3"/>
    <w:rsid w:val="009D6D99"/>
    <w:rsid w:val="009E10B6"/>
    <w:rsid w:val="009E12EB"/>
    <w:rsid w:val="009E37D5"/>
    <w:rsid w:val="009F36C1"/>
    <w:rsid w:val="009F5208"/>
    <w:rsid w:val="009F6543"/>
    <w:rsid w:val="009F65F5"/>
    <w:rsid w:val="00A06E7E"/>
    <w:rsid w:val="00A117D8"/>
    <w:rsid w:val="00A126EA"/>
    <w:rsid w:val="00A136AC"/>
    <w:rsid w:val="00A14D3B"/>
    <w:rsid w:val="00A158D3"/>
    <w:rsid w:val="00A22EF5"/>
    <w:rsid w:val="00A253CC"/>
    <w:rsid w:val="00A26E23"/>
    <w:rsid w:val="00A3052D"/>
    <w:rsid w:val="00A30543"/>
    <w:rsid w:val="00A32878"/>
    <w:rsid w:val="00A32B83"/>
    <w:rsid w:val="00A3373C"/>
    <w:rsid w:val="00A33C39"/>
    <w:rsid w:val="00A37531"/>
    <w:rsid w:val="00A42D8F"/>
    <w:rsid w:val="00A4556B"/>
    <w:rsid w:val="00A45A23"/>
    <w:rsid w:val="00A51C02"/>
    <w:rsid w:val="00A54DF0"/>
    <w:rsid w:val="00A56C16"/>
    <w:rsid w:val="00A61F69"/>
    <w:rsid w:val="00A64C55"/>
    <w:rsid w:val="00A65440"/>
    <w:rsid w:val="00A679CE"/>
    <w:rsid w:val="00A7291E"/>
    <w:rsid w:val="00A74941"/>
    <w:rsid w:val="00A8409D"/>
    <w:rsid w:val="00A879BA"/>
    <w:rsid w:val="00A90DD2"/>
    <w:rsid w:val="00A91FAF"/>
    <w:rsid w:val="00A9218D"/>
    <w:rsid w:val="00A92484"/>
    <w:rsid w:val="00A9298C"/>
    <w:rsid w:val="00A948C3"/>
    <w:rsid w:val="00A94DEB"/>
    <w:rsid w:val="00AA4ABD"/>
    <w:rsid w:val="00AA6E7F"/>
    <w:rsid w:val="00AA72A5"/>
    <w:rsid w:val="00AB0398"/>
    <w:rsid w:val="00AB12E7"/>
    <w:rsid w:val="00AC4E67"/>
    <w:rsid w:val="00AD0C41"/>
    <w:rsid w:val="00AD5ABA"/>
    <w:rsid w:val="00AD5DAB"/>
    <w:rsid w:val="00AD6BD7"/>
    <w:rsid w:val="00AD7F99"/>
    <w:rsid w:val="00AE0551"/>
    <w:rsid w:val="00AE0FC3"/>
    <w:rsid w:val="00AE17A8"/>
    <w:rsid w:val="00AE1EE5"/>
    <w:rsid w:val="00AE61DD"/>
    <w:rsid w:val="00AE7FDE"/>
    <w:rsid w:val="00AF7447"/>
    <w:rsid w:val="00B00674"/>
    <w:rsid w:val="00B056B0"/>
    <w:rsid w:val="00B077D7"/>
    <w:rsid w:val="00B12213"/>
    <w:rsid w:val="00B22205"/>
    <w:rsid w:val="00B22EC2"/>
    <w:rsid w:val="00B27F1C"/>
    <w:rsid w:val="00B32CF9"/>
    <w:rsid w:val="00B4014A"/>
    <w:rsid w:val="00B40F5C"/>
    <w:rsid w:val="00B41434"/>
    <w:rsid w:val="00B4306F"/>
    <w:rsid w:val="00B50978"/>
    <w:rsid w:val="00B562B1"/>
    <w:rsid w:val="00B565EB"/>
    <w:rsid w:val="00B5661E"/>
    <w:rsid w:val="00B61DB1"/>
    <w:rsid w:val="00B63A14"/>
    <w:rsid w:val="00B63ECE"/>
    <w:rsid w:val="00B64999"/>
    <w:rsid w:val="00B653FC"/>
    <w:rsid w:val="00B66D44"/>
    <w:rsid w:val="00B75086"/>
    <w:rsid w:val="00B75D44"/>
    <w:rsid w:val="00B80E54"/>
    <w:rsid w:val="00B82D86"/>
    <w:rsid w:val="00B9122D"/>
    <w:rsid w:val="00B95529"/>
    <w:rsid w:val="00B96071"/>
    <w:rsid w:val="00BA1DCE"/>
    <w:rsid w:val="00BA3EAF"/>
    <w:rsid w:val="00BB4175"/>
    <w:rsid w:val="00BB442D"/>
    <w:rsid w:val="00BB795C"/>
    <w:rsid w:val="00BC25FE"/>
    <w:rsid w:val="00BC64F4"/>
    <w:rsid w:val="00BC7F22"/>
    <w:rsid w:val="00BD0938"/>
    <w:rsid w:val="00BD4F19"/>
    <w:rsid w:val="00BD5010"/>
    <w:rsid w:val="00BD6212"/>
    <w:rsid w:val="00BD6E3C"/>
    <w:rsid w:val="00BE0775"/>
    <w:rsid w:val="00BE447B"/>
    <w:rsid w:val="00BF3E82"/>
    <w:rsid w:val="00BF4367"/>
    <w:rsid w:val="00C03FBE"/>
    <w:rsid w:val="00C044E3"/>
    <w:rsid w:val="00C04F90"/>
    <w:rsid w:val="00C06E51"/>
    <w:rsid w:val="00C138AA"/>
    <w:rsid w:val="00C15A3B"/>
    <w:rsid w:val="00C16210"/>
    <w:rsid w:val="00C20220"/>
    <w:rsid w:val="00C213FA"/>
    <w:rsid w:val="00C23076"/>
    <w:rsid w:val="00C24F6E"/>
    <w:rsid w:val="00C25F13"/>
    <w:rsid w:val="00C26743"/>
    <w:rsid w:val="00C270B7"/>
    <w:rsid w:val="00C33092"/>
    <w:rsid w:val="00C41FC1"/>
    <w:rsid w:val="00C42F9B"/>
    <w:rsid w:val="00C44A60"/>
    <w:rsid w:val="00C54185"/>
    <w:rsid w:val="00C607DD"/>
    <w:rsid w:val="00C6253F"/>
    <w:rsid w:val="00C6481D"/>
    <w:rsid w:val="00C6707B"/>
    <w:rsid w:val="00C753F1"/>
    <w:rsid w:val="00C76089"/>
    <w:rsid w:val="00C8240C"/>
    <w:rsid w:val="00C82B59"/>
    <w:rsid w:val="00C85ED6"/>
    <w:rsid w:val="00C87C77"/>
    <w:rsid w:val="00C94E80"/>
    <w:rsid w:val="00CA0D31"/>
    <w:rsid w:val="00CA1401"/>
    <w:rsid w:val="00CA5088"/>
    <w:rsid w:val="00CB0976"/>
    <w:rsid w:val="00CB3BC3"/>
    <w:rsid w:val="00CC38A0"/>
    <w:rsid w:val="00CC671B"/>
    <w:rsid w:val="00CD0048"/>
    <w:rsid w:val="00CD2B0A"/>
    <w:rsid w:val="00CD3472"/>
    <w:rsid w:val="00CD5CB9"/>
    <w:rsid w:val="00CD6603"/>
    <w:rsid w:val="00CD71E1"/>
    <w:rsid w:val="00CE23C8"/>
    <w:rsid w:val="00CE2E8C"/>
    <w:rsid w:val="00CE4651"/>
    <w:rsid w:val="00CE58A7"/>
    <w:rsid w:val="00CF3268"/>
    <w:rsid w:val="00CF46E8"/>
    <w:rsid w:val="00D0291C"/>
    <w:rsid w:val="00D049F6"/>
    <w:rsid w:val="00D119CF"/>
    <w:rsid w:val="00D15ACE"/>
    <w:rsid w:val="00D21E09"/>
    <w:rsid w:val="00D24791"/>
    <w:rsid w:val="00D256BF"/>
    <w:rsid w:val="00D316DA"/>
    <w:rsid w:val="00D329A2"/>
    <w:rsid w:val="00D33223"/>
    <w:rsid w:val="00D379E0"/>
    <w:rsid w:val="00D41B54"/>
    <w:rsid w:val="00D41DC9"/>
    <w:rsid w:val="00D5509F"/>
    <w:rsid w:val="00D6648D"/>
    <w:rsid w:val="00D733E7"/>
    <w:rsid w:val="00D73B5B"/>
    <w:rsid w:val="00D73BD6"/>
    <w:rsid w:val="00D74EE1"/>
    <w:rsid w:val="00D83F58"/>
    <w:rsid w:val="00D85248"/>
    <w:rsid w:val="00D90480"/>
    <w:rsid w:val="00D95279"/>
    <w:rsid w:val="00D96EB9"/>
    <w:rsid w:val="00DA230E"/>
    <w:rsid w:val="00DA481A"/>
    <w:rsid w:val="00DA4FD3"/>
    <w:rsid w:val="00DA56AE"/>
    <w:rsid w:val="00DB3180"/>
    <w:rsid w:val="00DB5D0B"/>
    <w:rsid w:val="00DC2E86"/>
    <w:rsid w:val="00DC3509"/>
    <w:rsid w:val="00DD20FC"/>
    <w:rsid w:val="00DD4F70"/>
    <w:rsid w:val="00DD76F9"/>
    <w:rsid w:val="00DE6A5A"/>
    <w:rsid w:val="00DF0A03"/>
    <w:rsid w:val="00DF0B8D"/>
    <w:rsid w:val="00DF2B99"/>
    <w:rsid w:val="00DF2DC4"/>
    <w:rsid w:val="00DF78BD"/>
    <w:rsid w:val="00E10F91"/>
    <w:rsid w:val="00E1366D"/>
    <w:rsid w:val="00E143B9"/>
    <w:rsid w:val="00E143D6"/>
    <w:rsid w:val="00E30BD8"/>
    <w:rsid w:val="00E35FD8"/>
    <w:rsid w:val="00E4152C"/>
    <w:rsid w:val="00E418D1"/>
    <w:rsid w:val="00E4512B"/>
    <w:rsid w:val="00E46221"/>
    <w:rsid w:val="00E4724F"/>
    <w:rsid w:val="00E5274A"/>
    <w:rsid w:val="00E53FC9"/>
    <w:rsid w:val="00E56A4B"/>
    <w:rsid w:val="00E66B96"/>
    <w:rsid w:val="00E67857"/>
    <w:rsid w:val="00E76D78"/>
    <w:rsid w:val="00E824B5"/>
    <w:rsid w:val="00E8471A"/>
    <w:rsid w:val="00E9173D"/>
    <w:rsid w:val="00E94FCE"/>
    <w:rsid w:val="00EA013F"/>
    <w:rsid w:val="00EA28E0"/>
    <w:rsid w:val="00EA3E25"/>
    <w:rsid w:val="00EA516F"/>
    <w:rsid w:val="00EA5BBE"/>
    <w:rsid w:val="00EA6745"/>
    <w:rsid w:val="00EB0A9D"/>
    <w:rsid w:val="00EB0EB4"/>
    <w:rsid w:val="00EB1285"/>
    <w:rsid w:val="00EB6816"/>
    <w:rsid w:val="00EC1902"/>
    <w:rsid w:val="00EC6518"/>
    <w:rsid w:val="00ED0406"/>
    <w:rsid w:val="00ED0B6E"/>
    <w:rsid w:val="00EE00D7"/>
    <w:rsid w:val="00EE22ED"/>
    <w:rsid w:val="00EE4C1D"/>
    <w:rsid w:val="00EF2BBD"/>
    <w:rsid w:val="00EF3001"/>
    <w:rsid w:val="00EF6006"/>
    <w:rsid w:val="00F02EAB"/>
    <w:rsid w:val="00F03DD8"/>
    <w:rsid w:val="00F25860"/>
    <w:rsid w:val="00F25944"/>
    <w:rsid w:val="00F31130"/>
    <w:rsid w:val="00F35522"/>
    <w:rsid w:val="00F37348"/>
    <w:rsid w:val="00F40889"/>
    <w:rsid w:val="00F52951"/>
    <w:rsid w:val="00F537F0"/>
    <w:rsid w:val="00F566F1"/>
    <w:rsid w:val="00F57AFD"/>
    <w:rsid w:val="00F63F70"/>
    <w:rsid w:val="00F723B9"/>
    <w:rsid w:val="00F81DBF"/>
    <w:rsid w:val="00F92141"/>
    <w:rsid w:val="00F9362D"/>
    <w:rsid w:val="00F93C03"/>
    <w:rsid w:val="00F9422F"/>
    <w:rsid w:val="00F945D3"/>
    <w:rsid w:val="00FA371E"/>
    <w:rsid w:val="00FA68AE"/>
    <w:rsid w:val="00FA693C"/>
    <w:rsid w:val="00FB2BE0"/>
    <w:rsid w:val="00FB568E"/>
    <w:rsid w:val="00FB5B43"/>
    <w:rsid w:val="00FC0452"/>
    <w:rsid w:val="00FC1772"/>
    <w:rsid w:val="00FC2712"/>
    <w:rsid w:val="00FC5FDD"/>
    <w:rsid w:val="00FD57F6"/>
    <w:rsid w:val="00FD60F4"/>
    <w:rsid w:val="00FD6F7E"/>
    <w:rsid w:val="00FE0663"/>
    <w:rsid w:val="00FE25C3"/>
    <w:rsid w:val="00FE2885"/>
    <w:rsid w:val="00FE328C"/>
    <w:rsid w:val="00FE56F4"/>
    <w:rsid w:val="00FE6149"/>
    <w:rsid w:val="00FF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paragraph" w:styleId="Heading1">
    <w:name w:val="heading 1"/>
    <w:basedOn w:val="Normal"/>
    <w:next w:val="Normal"/>
    <w:link w:val="Heading1Char"/>
    <w:uiPriority w:val="9"/>
    <w:qFormat/>
    <w:rsid w:val="004E4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3223"/>
    <w:pPr>
      <w:spacing w:after="0" w:line="240" w:lineRule="auto"/>
    </w:pPr>
    <w:rPr>
      <w:lang w:val="en-US"/>
    </w:rPr>
  </w:style>
  <w:style w:type="character" w:styleId="PlaceholderText">
    <w:name w:val="Placeholder Text"/>
    <w:basedOn w:val="DefaultParagraphFont"/>
    <w:uiPriority w:val="99"/>
    <w:semiHidden/>
    <w:rsid w:val="003E3B2D"/>
    <w:rPr>
      <w:color w:val="808080"/>
    </w:rPr>
  </w:style>
  <w:style w:type="character" w:customStyle="1" w:styleId="Heading1Char">
    <w:name w:val="Heading 1 Char"/>
    <w:basedOn w:val="DefaultParagraphFont"/>
    <w:link w:val="Heading1"/>
    <w:uiPriority w:val="9"/>
    <w:rsid w:val="004E4CC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162684">
      <w:bodyDiv w:val="1"/>
      <w:marLeft w:val="0"/>
      <w:marRight w:val="0"/>
      <w:marTop w:val="0"/>
      <w:marBottom w:val="0"/>
      <w:divBdr>
        <w:top w:val="none" w:sz="0" w:space="0" w:color="auto"/>
        <w:left w:val="none" w:sz="0" w:space="0" w:color="auto"/>
        <w:bottom w:val="none" w:sz="0" w:space="0" w:color="auto"/>
        <w:right w:val="none" w:sz="0" w:space="0" w:color="auto"/>
      </w:divBdr>
    </w:div>
    <w:div w:id="537744385">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783619845">
      <w:bodyDiv w:val="1"/>
      <w:marLeft w:val="0"/>
      <w:marRight w:val="0"/>
      <w:marTop w:val="0"/>
      <w:marBottom w:val="0"/>
      <w:divBdr>
        <w:top w:val="none" w:sz="0" w:space="0" w:color="auto"/>
        <w:left w:val="none" w:sz="0" w:space="0" w:color="auto"/>
        <w:bottom w:val="none" w:sz="0" w:space="0" w:color="auto"/>
        <w:right w:val="none" w:sz="0" w:space="0" w:color="auto"/>
      </w:divBdr>
    </w:div>
    <w:div w:id="838009308">
      <w:bodyDiv w:val="1"/>
      <w:marLeft w:val="0"/>
      <w:marRight w:val="0"/>
      <w:marTop w:val="0"/>
      <w:marBottom w:val="0"/>
      <w:divBdr>
        <w:top w:val="none" w:sz="0" w:space="0" w:color="auto"/>
        <w:left w:val="none" w:sz="0" w:space="0" w:color="auto"/>
        <w:bottom w:val="none" w:sz="0" w:space="0" w:color="auto"/>
        <w:right w:val="none" w:sz="0" w:space="0" w:color="auto"/>
      </w:divBdr>
    </w:div>
    <w:div w:id="134181124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831018013">
      <w:bodyDiv w:val="1"/>
      <w:marLeft w:val="0"/>
      <w:marRight w:val="0"/>
      <w:marTop w:val="0"/>
      <w:marBottom w:val="0"/>
      <w:divBdr>
        <w:top w:val="none" w:sz="0" w:space="0" w:color="auto"/>
        <w:left w:val="none" w:sz="0" w:space="0" w:color="auto"/>
        <w:bottom w:val="none" w:sz="0" w:space="0" w:color="auto"/>
        <w:right w:val="none" w:sz="0" w:space="0" w:color="auto"/>
      </w:divBdr>
    </w:div>
    <w:div w:id="2139254155">
      <w:bodyDiv w:val="1"/>
      <w:marLeft w:val="0"/>
      <w:marRight w:val="0"/>
      <w:marTop w:val="0"/>
      <w:marBottom w:val="0"/>
      <w:divBdr>
        <w:top w:val="none" w:sz="0" w:space="0" w:color="auto"/>
        <w:left w:val="none" w:sz="0" w:space="0" w:color="auto"/>
        <w:bottom w:val="none" w:sz="0" w:space="0" w:color="auto"/>
        <w:right w:val="none" w:sz="0" w:space="0" w:color="auto"/>
      </w:divBdr>
    </w:div>
    <w:div w:id="21397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TXyOgr8u6UMfEfGqUtjVhp0nYyLaYBHxsr1yLDvsllY=</DigestValue>
    </Reference>
    <Reference Type="http://www.w3.org/2000/09/xmldsig#Object" URI="#idOfficeObject">
      <DigestMethod Algorithm="http://www.w3.org/2001/04/xmlenc#sha256"/>
      <DigestValue>mydbjEEolqM4EQMKhb7VrnYOXcIeCAOOWz6Y/ULgBuw=</DigestValue>
    </Reference>
    <Reference Type="http://uri.etsi.org/01903#SignedProperties" URI="#idSignedProperties">
      <Transforms>
        <Transform Algorithm="http://www.w3.org/TR/2001/REC-xml-c14n-20010315"/>
      </Transforms>
      <DigestMethod Algorithm="http://www.w3.org/2001/04/xmlenc#sha256"/>
      <DigestValue>0pCDgopGlvH+ULCaJo8AAuZw7ECzDikkSohqV5uZbdM=</DigestValue>
    </Reference>
    <Reference Type="http://www.w3.org/2000/09/xmldsig#Object" URI="#idValidSigLnImg">
      <DigestMethod Algorithm="http://www.w3.org/2001/04/xmlenc#sha256"/>
      <DigestValue>ucuUXA/c/sgLOHYX00toUfMysrb0O4IcDn9o42hmCdc=</DigestValue>
    </Reference>
    <Reference Type="http://www.w3.org/2000/09/xmldsig#Object" URI="#idInvalidSigLnImg">
      <DigestMethod Algorithm="http://www.w3.org/2001/04/xmlenc#sha256"/>
      <DigestValue>f8y++esYMbByT9vbPyyW5y3YO26in1Jar+28NZhfFHc=</DigestValue>
    </Reference>
  </SignedInfo>
  <SignatureValue>VAqxKI/DMU8modlaOM9L2B7UZuSDG7BINGr/TjHPSw/p6wbuG0RCQDXDSPUiO3T1BFYn7Ar3ONKp
rwfBIB3dWmbfCuFQmM2EJneVJHxyM4UWqV3lszBKG92bB+MGHMLIgiSoovNVUDx3VPRySG3Jn9oB
vzeDD89YbnEFFVlZ+9NQWa8p2es6E0a8ylaNxdsvUMGQi/kjQDIM4tWdTCLqKXItK4440ndtnxpX
CNyNm1r51yBLHVKQKYKMd4S9V42JJfIwmCWdTID5WEHXwZPPNXoAk+56i/tPH0LhyAqfyKjE39HL
+FVcRV6bw5bF/0pGHxoLpI4GSLbQ1sfhzjVFWw==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rU6cHSUJ95MHVURl+2d9cheLFanAw5S45ASzgdpO2Vs=</DigestValue>
      </Reference>
      <Reference URI="/word/endnotes.xml?ContentType=application/vnd.openxmlformats-officedocument.wordprocessingml.endnotes+xml">
        <DigestMethod Algorithm="http://www.w3.org/2001/04/xmlenc#sha256"/>
        <DigestValue>JGYvwI1Q3uv2zWKSXb0zj7+DKLv9/aI5zvGCsbvWGpk=</DigestValue>
      </Reference>
      <Reference URI="/word/fontTable.xml?ContentType=application/vnd.openxmlformats-officedocument.wordprocessingml.fontTable+xml">
        <DigestMethod Algorithm="http://www.w3.org/2001/04/xmlenc#sha256"/>
        <DigestValue>j1i16uPxy5GKpoH8KqDQwEO4inZosAZt/vmVDGZsjEg=</DigestValue>
      </Reference>
      <Reference URI="/word/footer1.xml?ContentType=application/vnd.openxmlformats-officedocument.wordprocessingml.footer+xml">
        <DigestMethod Algorithm="http://www.w3.org/2001/04/xmlenc#sha256"/>
        <DigestValue>FvVRIOxHwtMECh3wqWjRpmhACxdV+3jnVRVhT+4N35g=</DigestValue>
      </Reference>
      <Reference URI="/word/footnotes.xml?ContentType=application/vnd.openxmlformats-officedocument.wordprocessingml.footnotes+xml">
        <DigestMethod Algorithm="http://www.w3.org/2001/04/xmlenc#sha256"/>
        <DigestValue>pXkLJ91puo3yYRhdz/VQchah3FS8JAWMJ5+j4NjhWNw=</DigestValue>
      </Reference>
      <Reference URI="/word/header1.xml?ContentType=application/vnd.openxmlformats-officedocument.wordprocessingml.header+xml">
        <DigestMethod Algorithm="http://www.w3.org/2001/04/xmlenc#sha256"/>
        <DigestValue>JfM2MFftLtCuoq58CZlmQo+fuepw55rDHBXixWEieBE=</DigestValue>
      </Reference>
      <Reference URI="/word/media/image1.emf?ContentType=image/x-emf">
        <DigestMethod Algorithm="http://www.w3.org/2001/04/xmlenc#sha256"/>
        <DigestValue>IO+V79I2CzT7zdr+KmoQk4whc2RyjMJIgePpAxIFGfQ=</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nbeH0bnSnNbG7fTHq+gTCt+UkyR2meviu0tIIVaXJHk=</DigestValue>
      </Reference>
      <Reference URI="/word/settings.xml?ContentType=application/vnd.openxmlformats-officedocument.wordprocessingml.settings+xml">
        <DigestMethod Algorithm="http://www.w3.org/2001/04/xmlenc#sha256"/>
        <DigestValue>VoyiXt72HC0+dtzUoK2Av/NhTSZReEDKriC7kKA/ahQ=</DigestValue>
      </Reference>
      <Reference URI="/word/styles.xml?ContentType=application/vnd.openxmlformats-officedocument.wordprocessingml.styles+xml">
        <DigestMethod Algorithm="http://www.w3.org/2001/04/xmlenc#sha256"/>
        <DigestValue>7ff6GwsSJU/wlosXhlOG53MP0IK7rv6TpZCSWGDxkdU=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wCPSBCcplJf0UdJdRZXwKS7TW9PcsEA0m3OshN9fYbM=</DigestValue>
      </Reference>
    </Manifest>
    <SignatureProperties>
      <SignatureProperty Id="idSignatureTime" Target="#idPackageSignature">
        <mdssi:SignatureTime xmlns:mdssi="http://schemas.openxmlformats.org/package/2006/digital-signature">
          <mdssi:Format>YYYY-MM-DDThh:mm:ssTZD</mdssi:Format>
          <mdssi:Value>2024-03-27T10:22:25Z</mdssi:Value>
        </mdssi:SignatureTime>
      </SignatureProperty>
    </SignatureProperties>
  </Object>
  <Object Id="idOfficeObject">
    <SignatureProperties>
      <SignatureProperty Id="idOfficeV1Details" Target="#idPackageSignature">
        <SignatureInfoV1 xmlns="http://schemas.microsoft.com/office/2006/digsig">
          <SetupID>{3E720ACA-CCEE-4166-961D-E2A094EF3665}</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2024-03-27T10:22:25Z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Cut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y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T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KHj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g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E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B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X/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f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636B-5AF9-4AD1-8CFB-522CBB81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802</Words>
  <Characters>4578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https://mul2-utfsib.gov.am/tasks/378826/oneclick/01af8449e70ad3be894e1f414a5d290c9b2c7a08736420a87cd15842a098bdde.docx?token=ea856986a28ed4e6ef1277ad663ab525</cp:keywords>
  <dc:description/>
  <cp:lastModifiedBy>User</cp:lastModifiedBy>
  <cp:revision>33</cp:revision>
  <cp:lastPrinted>2023-07-14T06:22:00Z</cp:lastPrinted>
  <dcterms:created xsi:type="dcterms:W3CDTF">2024-03-26T09:35:00Z</dcterms:created>
  <dcterms:modified xsi:type="dcterms:W3CDTF">2024-03-27T10:22:00Z</dcterms:modified>
</cp:coreProperties>
</file>