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95F50" w14:textId="604CB3CC" w:rsidR="009D3B6D" w:rsidRPr="00B865F9" w:rsidRDefault="009D3B6D" w:rsidP="00B865F9">
      <w:pPr>
        <w:tabs>
          <w:tab w:val="left" w:pos="-142"/>
        </w:tabs>
        <w:spacing w:after="0"/>
        <w:ind w:right="4"/>
        <w:jc w:val="center"/>
        <w:rPr>
          <w:rFonts w:ascii="Sylfaen" w:hAnsi="Sylfaen"/>
          <w:b/>
        </w:rPr>
      </w:pPr>
      <w:r w:rsidRPr="00B865F9">
        <w:rPr>
          <w:rFonts w:ascii="Sylfaen" w:hAnsi="Sylfaen"/>
          <w:b/>
        </w:rPr>
        <w:t xml:space="preserve">«ԱռԱջ» </w:t>
      </w:r>
      <w:r w:rsidR="00BE3EC0">
        <w:rPr>
          <w:rFonts w:ascii="Sylfaen" w:hAnsi="Sylfaen"/>
          <w:b/>
        </w:rPr>
        <w:t>ԱՋԱ</w:t>
      </w:r>
      <w:r w:rsidR="002F2DA1">
        <w:rPr>
          <w:rFonts w:ascii="Sylfaen" w:hAnsi="Sylfaen"/>
          <w:b/>
        </w:rPr>
        <w:t>ԿԵՆՏՐՈՆ</w:t>
      </w:r>
      <w:r w:rsidR="00BE3EC0">
        <w:rPr>
          <w:rFonts w:ascii="Sylfaen" w:hAnsi="Sylfaen"/>
          <w:b/>
        </w:rPr>
        <w:t xml:space="preserve"> </w:t>
      </w:r>
      <w:r w:rsidRPr="00B865F9">
        <w:rPr>
          <w:rFonts w:ascii="Sylfaen" w:hAnsi="Sylfaen"/>
          <w:b/>
        </w:rPr>
        <w:t>ԿՈՒՍԱԿՑՈՒԹՅԱՆ</w:t>
      </w:r>
    </w:p>
    <w:p w14:paraId="274A48BF" w14:textId="3DAE4658" w:rsidR="009D3B6D" w:rsidRPr="00B865F9" w:rsidRDefault="009D3B6D" w:rsidP="00B865F9">
      <w:pPr>
        <w:tabs>
          <w:tab w:val="left" w:pos="-142"/>
        </w:tabs>
        <w:spacing w:after="0"/>
        <w:ind w:right="4"/>
        <w:jc w:val="center"/>
        <w:rPr>
          <w:rFonts w:ascii="Sylfaen" w:hAnsi="Sylfaen"/>
          <w:b/>
        </w:rPr>
      </w:pPr>
      <w:r w:rsidRPr="00B865F9">
        <w:rPr>
          <w:rFonts w:ascii="Sylfaen" w:hAnsi="Sylfaen"/>
          <w:b/>
        </w:rPr>
        <w:t xml:space="preserve"> </w:t>
      </w:r>
      <w:r w:rsidR="00BE3EC0">
        <w:rPr>
          <w:rFonts w:ascii="Sylfaen" w:hAnsi="Sylfaen"/>
          <w:b/>
        </w:rPr>
        <w:t>ԱԱՋԿ</w:t>
      </w:r>
    </w:p>
    <w:p w14:paraId="67D58234" w14:textId="17DB17FD" w:rsidR="009D3B6D" w:rsidRPr="00B865F9" w:rsidRDefault="009D3B6D" w:rsidP="00B865F9">
      <w:pPr>
        <w:tabs>
          <w:tab w:val="left" w:pos="-142"/>
        </w:tabs>
        <w:spacing w:after="0"/>
        <w:ind w:right="4"/>
        <w:jc w:val="center"/>
        <w:rPr>
          <w:rFonts w:ascii="Sylfaen" w:hAnsi="Sylfaen"/>
          <w:b/>
        </w:rPr>
      </w:pPr>
      <w:r w:rsidRPr="00B865F9">
        <w:rPr>
          <w:rFonts w:ascii="Sylfaen" w:hAnsi="Sylfaen"/>
          <w:b/>
        </w:rPr>
        <w:t>ԾՐԱԳՐԻ ՆԱԽԱԳ</w:t>
      </w:r>
      <w:r w:rsidR="00F53332" w:rsidRPr="00B865F9">
        <w:rPr>
          <w:rFonts w:ascii="Sylfaen" w:hAnsi="Sylfaen"/>
          <w:b/>
          <w:lang w:val="hy-AM"/>
        </w:rPr>
        <w:t>ԾԻ</w:t>
      </w:r>
      <w:r w:rsidRPr="00B865F9">
        <w:rPr>
          <w:rFonts w:ascii="Sylfaen" w:hAnsi="Sylfaen"/>
          <w:b/>
        </w:rPr>
        <w:t xml:space="preserve"> ԸՆ</w:t>
      </w:r>
      <w:r w:rsidR="00F53332" w:rsidRPr="00B865F9">
        <w:rPr>
          <w:rFonts w:ascii="Sylfaen" w:hAnsi="Sylfaen"/>
          <w:b/>
          <w:lang w:val="hy-AM"/>
        </w:rPr>
        <w:t>Դ</w:t>
      </w:r>
      <w:r w:rsidRPr="00B865F9">
        <w:rPr>
          <w:rFonts w:ascii="Sylfaen" w:hAnsi="Sylfaen"/>
          <w:b/>
        </w:rPr>
        <w:t>ՀԱՆՈՒՐ ԴՐՈՒԹՅՆԵՐ</w:t>
      </w:r>
    </w:p>
    <w:p w14:paraId="04F0F549" w14:textId="77777777" w:rsidR="00AE4AB8" w:rsidRPr="00B865F9" w:rsidRDefault="00AE4AB8" w:rsidP="00B865F9">
      <w:pPr>
        <w:tabs>
          <w:tab w:val="left" w:pos="-142"/>
        </w:tabs>
        <w:spacing w:after="0"/>
        <w:ind w:right="4"/>
        <w:jc w:val="center"/>
        <w:rPr>
          <w:rFonts w:ascii="Sylfaen" w:hAnsi="Sylfaen"/>
          <w:b/>
        </w:rPr>
      </w:pPr>
    </w:p>
    <w:p w14:paraId="2AFEB6AE" w14:textId="4C430621" w:rsidR="0029360B" w:rsidRPr="00B865F9" w:rsidRDefault="0029360B" w:rsidP="00B865F9">
      <w:pPr>
        <w:tabs>
          <w:tab w:val="left" w:pos="-142"/>
        </w:tabs>
        <w:spacing w:line="360" w:lineRule="auto"/>
        <w:ind w:right="4"/>
        <w:jc w:val="both"/>
        <w:rPr>
          <w:rFonts w:ascii="Sylfaen" w:hAnsi="Sylfaen"/>
          <w:b/>
        </w:rPr>
      </w:pPr>
      <w:r w:rsidRPr="00B865F9">
        <w:rPr>
          <w:rFonts w:ascii="Sylfaen" w:hAnsi="Sylfaen"/>
          <w:b/>
        </w:rPr>
        <w:t>«ԱռԱջ»</w:t>
      </w:r>
      <w:r w:rsidR="00BE3EC0">
        <w:rPr>
          <w:rFonts w:ascii="Sylfaen" w:hAnsi="Sylfaen"/>
          <w:b/>
        </w:rPr>
        <w:t xml:space="preserve"> </w:t>
      </w:r>
      <w:r w:rsidR="002F2DA1">
        <w:rPr>
          <w:rFonts w:ascii="Sylfaen" w:hAnsi="Sylfaen"/>
          <w:b/>
        </w:rPr>
        <w:t>ԱՋԱԿԵՆՏՐՈՆ</w:t>
      </w:r>
      <w:r w:rsidR="00BE3EC0">
        <w:rPr>
          <w:rFonts w:ascii="Sylfaen" w:hAnsi="Sylfaen"/>
        </w:rPr>
        <w:t xml:space="preserve"> </w:t>
      </w:r>
      <w:r w:rsidRPr="00B865F9">
        <w:rPr>
          <w:rFonts w:ascii="Sylfaen" w:hAnsi="Sylfaen"/>
        </w:rPr>
        <w:t xml:space="preserve">կուսակցություն Ուղղվածությունը՝ </w:t>
      </w:r>
      <w:r w:rsidRPr="00B865F9">
        <w:rPr>
          <w:rFonts w:ascii="Sylfaen" w:hAnsi="Sylfaen"/>
          <w:b/>
        </w:rPr>
        <w:t xml:space="preserve">Ազգային պահպանողականություն (Կոնսերվատիզմ) </w:t>
      </w:r>
    </w:p>
    <w:p w14:paraId="08B2FDCB" w14:textId="77777777" w:rsidR="003E0E6B" w:rsidRPr="00B865F9" w:rsidRDefault="0029360B" w:rsidP="00B865F9">
      <w:pPr>
        <w:tabs>
          <w:tab w:val="left" w:pos="-142"/>
        </w:tabs>
        <w:spacing w:line="360" w:lineRule="auto"/>
        <w:ind w:right="4"/>
        <w:jc w:val="both"/>
        <w:rPr>
          <w:rFonts w:ascii="Sylfaen" w:hAnsi="Sylfaen"/>
        </w:rPr>
      </w:pPr>
      <w:r w:rsidRPr="00B865F9">
        <w:rPr>
          <w:rFonts w:ascii="Sylfaen" w:hAnsi="Sylfaen"/>
        </w:rPr>
        <w:t xml:space="preserve">Քաղաքական հայացքը՝ </w:t>
      </w:r>
      <w:r w:rsidRPr="00B865F9">
        <w:rPr>
          <w:rFonts w:ascii="Sylfaen" w:hAnsi="Sylfaen"/>
          <w:b/>
        </w:rPr>
        <w:t>Աջակենտրոն</w:t>
      </w:r>
    </w:p>
    <w:p w14:paraId="55BEFA49" w14:textId="38179262" w:rsidR="003E0E6B" w:rsidRPr="00B865F9" w:rsidRDefault="003E0E6B" w:rsidP="00B865F9">
      <w:pPr>
        <w:tabs>
          <w:tab w:val="left" w:pos="-142"/>
        </w:tabs>
        <w:spacing w:line="360" w:lineRule="auto"/>
        <w:ind w:right="4"/>
        <w:jc w:val="center"/>
        <w:rPr>
          <w:rFonts w:ascii="Sylfaen" w:hAnsi="Sylfaen"/>
          <w:b/>
        </w:rPr>
      </w:pPr>
      <w:r w:rsidRPr="00B865F9">
        <w:rPr>
          <w:rFonts w:ascii="Sylfaen" w:hAnsi="Sylfaen"/>
          <w:b/>
        </w:rPr>
        <w:t>«ԱռԱջ»</w:t>
      </w:r>
      <w:r w:rsidR="00BE3EC0">
        <w:rPr>
          <w:rFonts w:ascii="Sylfaen" w:hAnsi="Sylfaen"/>
          <w:b/>
        </w:rPr>
        <w:t xml:space="preserve"> ԱՋԱ</w:t>
      </w:r>
      <w:r w:rsidR="002F2DA1">
        <w:rPr>
          <w:rFonts w:ascii="Sylfaen" w:hAnsi="Sylfaen"/>
          <w:b/>
        </w:rPr>
        <w:t xml:space="preserve">ԿԵՆՏՐՈՆ </w:t>
      </w:r>
      <w:r w:rsidR="000F344B" w:rsidRPr="00B865F9">
        <w:rPr>
          <w:rFonts w:ascii="Sylfaen" w:hAnsi="Sylfaen"/>
          <w:b/>
        </w:rPr>
        <w:t>ԿՈՒՍԱԿՑՈՒԹՅԱՆ ՀԻՄՆԱԿԱՆ ԴՐՈՒՅԹՆԵՐՆ ԵՆ</w:t>
      </w:r>
      <w:r w:rsidRPr="00B865F9">
        <w:rPr>
          <w:rFonts w:ascii="Sylfaen" w:hAnsi="Sylfaen"/>
          <w:b/>
        </w:rPr>
        <w:t>՝</w:t>
      </w:r>
    </w:p>
    <w:p w14:paraId="1A949C70" w14:textId="77777777" w:rsidR="003E0E6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 xml:space="preserve">Անվտանգություն, Հզոր </w:t>
      </w:r>
      <w:r w:rsidR="00DF4EA8" w:rsidRPr="00B865F9">
        <w:rPr>
          <w:rFonts w:ascii="Sylfaen" w:hAnsi="Sylfaen"/>
        </w:rPr>
        <w:t xml:space="preserve">հայկական </w:t>
      </w:r>
      <w:r w:rsidRPr="00B865F9">
        <w:rPr>
          <w:rFonts w:ascii="Sylfaen" w:hAnsi="Sylfaen"/>
        </w:rPr>
        <w:t>բանակ</w:t>
      </w:r>
    </w:p>
    <w:p w14:paraId="524226F7" w14:textId="10D278C3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Հայ</w:t>
      </w:r>
      <w:r w:rsidR="00F53332" w:rsidRPr="00B865F9">
        <w:rPr>
          <w:rFonts w:ascii="Sylfaen" w:hAnsi="Sylfaen"/>
          <w:lang w:val="hy-AM"/>
        </w:rPr>
        <w:t xml:space="preserve"> </w:t>
      </w:r>
      <w:r w:rsidRPr="00B865F9">
        <w:rPr>
          <w:rFonts w:ascii="Sylfaen" w:hAnsi="Sylfaen"/>
        </w:rPr>
        <w:t>առաքելական եկեղեցի</w:t>
      </w:r>
    </w:p>
    <w:p w14:paraId="4EDDA700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Սփյուռք</w:t>
      </w:r>
    </w:p>
    <w:p w14:paraId="285C799A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Արտաքին և ներքին քաղաքականություն</w:t>
      </w:r>
    </w:p>
    <w:p w14:paraId="7EB1D12C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Ներքին անվտանգային համակարգ</w:t>
      </w:r>
    </w:p>
    <w:p w14:paraId="06B28916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Տնտեսություն</w:t>
      </w:r>
    </w:p>
    <w:p w14:paraId="0A41CD77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Կրթություն</w:t>
      </w:r>
    </w:p>
    <w:p w14:paraId="1973F1C0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Առողջապահություն</w:t>
      </w:r>
    </w:p>
    <w:p w14:paraId="100E09FA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>Բնապահպանություն</w:t>
      </w:r>
    </w:p>
    <w:p w14:paraId="05A16A48" w14:textId="77777777" w:rsidR="00BB30CB" w:rsidRPr="00B865F9" w:rsidRDefault="00BB30CB" w:rsidP="00B865F9">
      <w:pPr>
        <w:pStyle w:val="ListParagraph"/>
        <w:numPr>
          <w:ilvl w:val="0"/>
          <w:numId w:val="1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/>
        </w:rPr>
      </w:pPr>
      <w:r w:rsidRPr="00B865F9">
        <w:rPr>
          <w:rFonts w:ascii="Sylfaen" w:hAnsi="Sylfaen"/>
        </w:rPr>
        <w:t xml:space="preserve">Դատաիրավական </w:t>
      </w:r>
      <w:r w:rsidR="00DF4EA8" w:rsidRPr="00B865F9">
        <w:rPr>
          <w:rFonts w:ascii="Sylfaen" w:hAnsi="Sylfaen"/>
        </w:rPr>
        <w:t>համ</w:t>
      </w:r>
      <w:r w:rsidRPr="00B865F9">
        <w:rPr>
          <w:rFonts w:ascii="Sylfaen" w:hAnsi="Sylfaen"/>
        </w:rPr>
        <w:t xml:space="preserve">ակարգ: </w:t>
      </w:r>
    </w:p>
    <w:p w14:paraId="1C76F0F3" w14:textId="77777777" w:rsidR="008C1F24" w:rsidRPr="00B865F9" w:rsidRDefault="008C1F24" w:rsidP="00B865F9">
      <w:pPr>
        <w:pStyle w:val="ListParagraph"/>
        <w:tabs>
          <w:tab w:val="left" w:pos="-142"/>
        </w:tabs>
        <w:spacing w:line="360" w:lineRule="auto"/>
        <w:ind w:left="0" w:right="4"/>
        <w:rPr>
          <w:rFonts w:ascii="Sylfaen" w:hAnsi="Sylfaen"/>
          <w:b/>
        </w:rPr>
      </w:pPr>
    </w:p>
    <w:p w14:paraId="1A0654E0" w14:textId="73855A47" w:rsidR="008C1F24" w:rsidRPr="00B865F9" w:rsidRDefault="008C1F24" w:rsidP="00B865F9">
      <w:pPr>
        <w:pStyle w:val="ListParagraph"/>
        <w:tabs>
          <w:tab w:val="left" w:pos="-142"/>
        </w:tabs>
        <w:spacing w:line="360" w:lineRule="auto"/>
        <w:ind w:left="0" w:right="4"/>
        <w:jc w:val="center"/>
        <w:rPr>
          <w:rFonts w:ascii="Sylfaen" w:hAnsi="Sylfaen"/>
          <w:b/>
        </w:rPr>
      </w:pPr>
      <w:r w:rsidRPr="00B865F9">
        <w:rPr>
          <w:rFonts w:ascii="Sylfaen" w:hAnsi="Sylfaen"/>
          <w:b/>
        </w:rPr>
        <w:t>«ԱռԱջ»</w:t>
      </w:r>
      <w:r w:rsidR="00BE3EC0">
        <w:rPr>
          <w:rFonts w:ascii="Sylfaen" w:hAnsi="Sylfaen"/>
          <w:b/>
        </w:rPr>
        <w:t xml:space="preserve"> </w:t>
      </w:r>
      <w:r w:rsidR="002F2DA1">
        <w:rPr>
          <w:rFonts w:ascii="Sylfaen" w:hAnsi="Sylfaen"/>
          <w:b/>
        </w:rPr>
        <w:t>ԱՋԱԿԵՆՏՐՈՆ</w:t>
      </w:r>
      <w:r w:rsidRPr="00B865F9">
        <w:rPr>
          <w:rFonts w:ascii="Sylfaen" w:hAnsi="Sylfaen"/>
          <w:b/>
        </w:rPr>
        <w:t xml:space="preserve"> </w:t>
      </w:r>
      <w:r w:rsidR="000F344B" w:rsidRPr="00B865F9">
        <w:rPr>
          <w:rFonts w:ascii="Sylfaen" w:hAnsi="Sylfaen"/>
          <w:b/>
        </w:rPr>
        <w:t xml:space="preserve">ԿՈՒՍԱԿՑՈՒԹՅԱՆ ԿԱՆՈՆԱԴՐՈՒԹՅԱՆ ՀԻՄՆԱԿԱՆ ԴՐՈՒՅԹՆԵՐՆ ԵՆ </w:t>
      </w:r>
      <w:r w:rsidRPr="00B865F9">
        <w:rPr>
          <w:rFonts w:ascii="Sylfaen" w:hAnsi="Sylfaen"/>
          <w:b/>
        </w:rPr>
        <w:t>՝</w:t>
      </w:r>
    </w:p>
    <w:p w14:paraId="7FF2CA7F" w14:textId="77777777" w:rsidR="001161AB" w:rsidRPr="00B865F9" w:rsidRDefault="001161AB" w:rsidP="00B865F9">
      <w:pPr>
        <w:pStyle w:val="ListParagraph"/>
        <w:numPr>
          <w:ilvl w:val="0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  <w:lang w:val="hy-AM"/>
        </w:rPr>
      </w:pPr>
      <w:r w:rsidRPr="00B865F9">
        <w:rPr>
          <w:rFonts w:ascii="Sylfaen" w:hAnsi="Sylfaen" w:cs="Times New Roman"/>
          <w:color w:val="000000" w:themeColor="text1"/>
          <w:lang w:val="hy-AM"/>
        </w:rPr>
        <w:t>Հ</w:t>
      </w:r>
      <w:r w:rsidRPr="00B865F9">
        <w:rPr>
          <w:rFonts w:ascii="Sylfaen" w:hAnsi="Sylfaen" w:cs="Times New Roman"/>
          <w:color w:val="000000" w:themeColor="text1"/>
        </w:rPr>
        <w:t xml:space="preserve">ամամարդկային </w:t>
      </w:r>
      <w:r w:rsidRPr="00B865F9">
        <w:rPr>
          <w:rFonts w:ascii="Sylfaen" w:hAnsi="Sylfaen" w:cs="Times New Roman"/>
          <w:color w:val="000000" w:themeColor="text1"/>
          <w:lang w:val="hy-AM"/>
        </w:rPr>
        <w:t>և</w:t>
      </w:r>
      <w:r w:rsidRPr="00B865F9">
        <w:rPr>
          <w:rFonts w:ascii="Sylfaen" w:hAnsi="Sylfaen" w:cs="Times New Roman"/>
          <w:color w:val="000000" w:themeColor="text1"/>
        </w:rPr>
        <w:t xml:space="preserve"> ազգային արժեքները հիմք ընդունելով՝ նպաստել հայ ժողովրդի բարեկեցիկ, արժանապատիվ կյանքի հաստատմանը </w:t>
      </w:r>
      <w:r w:rsidRPr="00B865F9">
        <w:rPr>
          <w:rFonts w:ascii="Sylfaen" w:hAnsi="Sylfaen" w:cs="Times New Roman"/>
          <w:color w:val="000000" w:themeColor="text1"/>
          <w:lang w:val="hy-AM"/>
        </w:rPr>
        <w:t>և</w:t>
      </w:r>
      <w:r w:rsidRPr="00B865F9">
        <w:rPr>
          <w:rFonts w:ascii="Sylfaen" w:hAnsi="Sylfaen" w:cs="Times New Roman"/>
          <w:color w:val="000000" w:themeColor="text1"/>
        </w:rPr>
        <w:t xml:space="preserve"> դրանք գալիք սերունդներին փոխանցմանը, զարգացած ու ծաղկուն, ազատ և ի</w:t>
      </w:r>
      <w:r w:rsidRPr="00B865F9">
        <w:rPr>
          <w:rFonts w:ascii="Sylfaen" w:hAnsi="Sylfaen" w:cs="Times New Roman"/>
          <w:color w:val="000000" w:themeColor="text1"/>
          <w:lang w:val="hy-AM"/>
        </w:rPr>
        <w:t>ն</w:t>
      </w:r>
      <w:r w:rsidRPr="00B865F9">
        <w:rPr>
          <w:rFonts w:ascii="Sylfaen" w:hAnsi="Sylfaen" w:cs="Times New Roman"/>
          <w:color w:val="000000" w:themeColor="text1"/>
        </w:rPr>
        <w:t>քնիշխան պետության ձևավոր</w:t>
      </w:r>
      <w:r w:rsidRPr="00B865F9">
        <w:rPr>
          <w:rFonts w:ascii="Sylfaen" w:hAnsi="Sylfaen" w:cs="Times New Roman"/>
          <w:color w:val="000000" w:themeColor="text1"/>
          <w:lang w:val="hy-AM"/>
        </w:rPr>
        <w:t>մանը։</w:t>
      </w:r>
    </w:p>
    <w:p w14:paraId="204F6206" w14:textId="77777777" w:rsidR="001161AB" w:rsidRPr="00B865F9" w:rsidRDefault="001161AB" w:rsidP="00B865F9">
      <w:pPr>
        <w:pStyle w:val="ListParagraph"/>
        <w:numPr>
          <w:ilvl w:val="0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</w:rPr>
      </w:pPr>
      <w:r w:rsidRPr="00B865F9">
        <w:rPr>
          <w:rFonts w:ascii="Sylfaen" w:hAnsi="Sylfaen" w:cs="Times New Roman"/>
          <w:color w:val="000000" w:themeColor="text1"/>
        </w:rPr>
        <w:t xml:space="preserve"> ՀՀ պետական ու տեղական ինքնակառավարման ընտրովի մարմինների կազմավորման </w:t>
      </w:r>
      <w:r w:rsidRPr="00B865F9">
        <w:rPr>
          <w:rFonts w:ascii="Sylfaen" w:hAnsi="Sylfaen" w:cs="Times New Roman"/>
          <w:color w:val="000000" w:themeColor="text1"/>
          <w:lang w:val="hy-AM"/>
        </w:rPr>
        <w:t>և</w:t>
      </w:r>
      <w:r w:rsidRPr="00B865F9">
        <w:rPr>
          <w:rFonts w:ascii="Sylfaen" w:hAnsi="Sylfaen" w:cs="Times New Roman"/>
          <w:color w:val="000000" w:themeColor="text1"/>
        </w:rPr>
        <w:t xml:space="preserve"> դրանց գործունեության միջոցով մասնակցել Հայաստանի Հանրապետության հասարակական</w:t>
      </w:r>
      <w:r w:rsidR="003918B7" w:rsidRPr="00B865F9">
        <w:rPr>
          <w:rFonts w:ascii="Sylfaen" w:hAnsi="Sylfaen" w:cs="Times New Roman"/>
          <w:color w:val="000000" w:themeColor="text1"/>
        </w:rPr>
        <w:t>-</w:t>
      </w:r>
      <w:r w:rsidRPr="00B865F9">
        <w:rPr>
          <w:rFonts w:ascii="Sylfaen" w:hAnsi="Sylfaen" w:cs="Times New Roman"/>
          <w:color w:val="000000" w:themeColor="text1"/>
        </w:rPr>
        <w:t>քաղաքական, սոցիալ-տնտեսական, մշակութային կյանքին:</w:t>
      </w:r>
    </w:p>
    <w:p w14:paraId="20704BA2" w14:textId="77777777" w:rsidR="001161AB" w:rsidRPr="00B865F9" w:rsidRDefault="001161AB" w:rsidP="00B865F9">
      <w:pPr>
        <w:pStyle w:val="ListParagraph"/>
        <w:numPr>
          <w:ilvl w:val="0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</w:rPr>
      </w:pPr>
      <w:r w:rsidRPr="00B865F9">
        <w:rPr>
          <w:rFonts w:ascii="Sylfaen" w:hAnsi="Sylfaen" w:cs="Times New Roman"/>
          <w:color w:val="000000" w:themeColor="text1"/>
        </w:rPr>
        <w:t xml:space="preserve">Յուրաքանչյուր քաղաքացու արժանապատիվ ու բարեկեցիկ կյանքի, կուսակցության ներկայացրած ծրագրի իրականացման, ինչպես նաև պետության առջև ծառացած խնդիրների </w:t>
      </w:r>
      <w:r w:rsidRPr="00B865F9">
        <w:rPr>
          <w:rFonts w:ascii="Sylfaen" w:hAnsi="Sylfaen" w:cs="Times New Roman"/>
          <w:color w:val="000000" w:themeColor="text1"/>
        </w:rPr>
        <w:lastRenderedPageBreak/>
        <w:t>լուծման համար անհրաժեշտ պայմանների իրագործումը ենթադրում է հետ</w:t>
      </w:r>
      <w:r w:rsidRPr="00B865F9">
        <w:rPr>
          <w:rFonts w:ascii="Sylfaen" w:hAnsi="Sylfaen" w:cs="Times New Roman"/>
          <w:color w:val="000000" w:themeColor="text1"/>
          <w:lang w:val="hy-AM"/>
        </w:rPr>
        <w:t>և</w:t>
      </w:r>
      <w:r w:rsidRPr="00B865F9">
        <w:rPr>
          <w:rFonts w:ascii="Sylfaen" w:hAnsi="Sylfaen" w:cs="Times New Roman"/>
          <w:color w:val="000000" w:themeColor="text1"/>
        </w:rPr>
        <w:t>յալ խնդիրների լուծումը.</w:t>
      </w:r>
    </w:p>
    <w:p w14:paraId="0F125C52" w14:textId="77777777" w:rsidR="00AB5CAB" w:rsidRPr="00B865F9" w:rsidRDefault="001161AB" w:rsidP="00B865F9">
      <w:pPr>
        <w:pStyle w:val="ListParagraph"/>
        <w:numPr>
          <w:ilvl w:val="1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  <w:lang w:val="hy-AM"/>
        </w:rPr>
      </w:pPr>
      <w:r w:rsidRPr="00B865F9">
        <w:rPr>
          <w:rFonts w:ascii="Sylfaen" w:hAnsi="Sylfaen" w:cs="Times New Roman"/>
          <w:color w:val="000000" w:themeColor="text1"/>
        </w:rPr>
        <w:t>Հայաստանում ժողովրդավարական, իրավական պետության կայացում</w:t>
      </w:r>
      <w:r w:rsidRPr="00B865F9">
        <w:rPr>
          <w:rFonts w:ascii="Sylfaen" w:hAnsi="Sylfaen" w:cs="Times New Roman"/>
          <w:color w:val="000000" w:themeColor="text1"/>
          <w:lang w:val="hy-AM"/>
        </w:rPr>
        <w:t>,</w:t>
      </w:r>
    </w:p>
    <w:p w14:paraId="4E6C80CB" w14:textId="77777777" w:rsidR="00AB5CAB" w:rsidRPr="00B865F9" w:rsidRDefault="001161AB" w:rsidP="00B865F9">
      <w:pPr>
        <w:pStyle w:val="ListParagraph"/>
        <w:numPr>
          <w:ilvl w:val="1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  <w:lang w:val="hy-AM"/>
        </w:rPr>
      </w:pPr>
      <w:r w:rsidRPr="00B865F9">
        <w:rPr>
          <w:rFonts w:ascii="Sylfaen" w:hAnsi="Sylfaen" w:cs="Times New Roman"/>
          <w:color w:val="000000" w:themeColor="text1"/>
          <w:lang w:val="hy-AM"/>
        </w:rPr>
        <w:t>Քաղաքացիական նախաձեռնությունների մշակում և ներդրում, քաղաքացիական հասարակության կայացում,</w:t>
      </w:r>
    </w:p>
    <w:p w14:paraId="3395BEC5" w14:textId="77777777" w:rsidR="00AB5CAB" w:rsidRPr="00B865F9" w:rsidRDefault="001161AB" w:rsidP="00B865F9">
      <w:pPr>
        <w:pStyle w:val="ListParagraph"/>
        <w:numPr>
          <w:ilvl w:val="1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  <w:lang w:val="hy-AM"/>
        </w:rPr>
      </w:pPr>
      <w:r w:rsidRPr="00B865F9">
        <w:rPr>
          <w:rFonts w:ascii="Sylfaen" w:hAnsi="Sylfaen" w:cs="Times New Roman"/>
          <w:color w:val="000000" w:themeColor="text1"/>
          <w:lang w:val="hy-AM"/>
        </w:rPr>
        <w:t>Հասարակական-քաղաքական և պետական մտքի ու ավանդույթների կուտակված ժառանգության վերարժևորում, տարածում և դրա հիման վրա՝ ազգային առաջընթաց ապահովող պետական շինարարության հայեցակարգի մշակում և կենսագործում,</w:t>
      </w:r>
    </w:p>
    <w:p w14:paraId="12C448F0" w14:textId="77777777" w:rsidR="00AB5CAB" w:rsidRPr="00B865F9" w:rsidRDefault="001161AB" w:rsidP="00B865F9">
      <w:pPr>
        <w:pStyle w:val="ListParagraph"/>
        <w:numPr>
          <w:ilvl w:val="1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  <w:lang w:val="hy-AM"/>
        </w:rPr>
      </w:pPr>
      <w:r w:rsidRPr="00B865F9">
        <w:rPr>
          <w:rFonts w:ascii="Sylfaen" w:hAnsi="Sylfaen" w:cs="Times New Roman"/>
          <w:color w:val="000000" w:themeColor="text1"/>
          <w:lang w:val="hy-AM"/>
        </w:rPr>
        <w:t>Օրենսդրության կատարելագործում, որն իրապես կարտացոլի ՀՀ քաղաքացու՝ արդարության և իրավահավասարության վրա հիմնված պահանջմունքներն ու իրավունքները,</w:t>
      </w:r>
    </w:p>
    <w:p w14:paraId="0F2EC99A" w14:textId="77777777" w:rsidR="00037312" w:rsidRPr="00B865F9" w:rsidRDefault="001161AB" w:rsidP="00B865F9">
      <w:pPr>
        <w:pStyle w:val="ListParagraph"/>
        <w:numPr>
          <w:ilvl w:val="1"/>
          <w:numId w:val="3"/>
        </w:numPr>
        <w:tabs>
          <w:tab w:val="left" w:pos="-142"/>
        </w:tabs>
        <w:spacing w:after="0" w:line="360" w:lineRule="auto"/>
        <w:ind w:left="0" w:right="4" w:firstLine="0"/>
        <w:jc w:val="both"/>
        <w:rPr>
          <w:rFonts w:ascii="Sylfaen" w:hAnsi="Sylfaen" w:cs="Times New Roman"/>
          <w:color w:val="000000" w:themeColor="text1"/>
          <w:lang w:val="hy-AM"/>
        </w:rPr>
      </w:pPr>
      <w:r w:rsidRPr="00B865F9">
        <w:rPr>
          <w:rFonts w:ascii="Sylfaen" w:hAnsi="Sylfaen" w:cs="Times New Roman"/>
          <w:color w:val="000000" w:themeColor="text1"/>
          <w:lang w:val="hy-AM"/>
        </w:rPr>
        <w:t>ՀՀ պետական իշխանության և տեղական ինքնակառավարման մարմինների գործունեությանը և կազմավորմանը մասնակցություն՝ ազատ ընտրությունների միջոցով։</w:t>
      </w:r>
    </w:p>
    <w:p w14:paraId="10F8C515" w14:textId="77777777" w:rsidR="001161AB" w:rsidRPr="00B865F9" w:rsidRDefault="001161AB" w:rsidP="00B865F9">
      <w:pPr>
        <w:tabs>
          <w:tab w:val="left" w:pos="-142"/>
        </w:tabs>
        <w:spacing w:after="0" w:line="360" w:lineRule="auto"/>
        <w:ind w:right="4"/>
        <w:jc w:val="both"/>
        <w:rPr>
          <w:rFonts w:ascii="Sylfaen" w:hAnsi="Sylfaen" w:cs="Times New Roman"/>
          <w:color w:val="000000" w:themeColor="text1"/>
          <w:lang w:val="hy-AM"/>
        </w:rPr>
      </w:pPr>
    </w:p>
    <w:p w14:paraId="32AD6995" w14:textId="5CC07EC0" w:rsidR="00037312" w:rsidRPr="00B865F9" w:rsidRDefault="00037312" w:rsidP="00B865F9">
      <w:pPr>
        <w:tabs>
          <w:tab w:val="left" w:pos="-142"/>
        </w:tabs>
        <w:spacing w:line="360" w:lineRule="auto"/>
        <w:ind w:right="4"/>
        <w:jc w:val="both"/>
        <w:rPr>
          <w:rFonts w:ascii="Sylfaen" w:hAnsi="Sylfaen"/>
          <w:lang w:val="hy-AM"/>
        </w:rPr>
      </w:pPr>
      <w:r w:rsidRPr="00B865F9">
        <w:rPr>
          <w:rFonts w:ascii="Sylfaen" w:hAnsi="Sylfaen"/>
          <w:lang w:val="hy-AM"/>
        </w:rPr>
        <w:t xml:space="preserve">«ԱռԱջ» կուսակցության հիմնադիր համագումարը տեղի կունենա </w:t>
      </w:r>
      <w:r w:rsidR="00173577" w:rsidRPr="00B865F9">
        <w:rPr>
          <w:rFonts w:ascii="Sylfaen" w:hAnsi="Sylfaen"/>
          <w:lang w:val="hy-AM"/>
        </w:rPr>
        <w:t>2024թ.-ի</w:t>
      </w:r>
      <w:r w:rsidR="00B865F9" w:rsidRPr="00B865F9">
        <w:rPr>
          <w:rFonts w:ascii="Sylfaen" w:hAnsi="Sylfaen"/>
          <w:lang w:val="hy-AM"/>
        </w:rPr>
        <w:t>, մ</w:t>
      </w:r>
      <w:r w:rsidRPr="00B865F9">
        <w:rPr>
          <w:rFonts w:ascii="Sylfaen" w:hAnsi="Sylfaen"/>
          <w:lang w:val="hy-AM"/>
        </w:rPr>
        <w:t>այիսի 28-ին</w:t>
      </w:r>
      <w:r w:rsidR="00B865F9" w:rsidRPr="00B865F9">
        <w:rPr>
          <w:rFonts w:ascii="Sylfaen" w:hAnsi="Sylfaen"/>
          <w:lang w:val="hy-AM"/>
        </w:rPr>
        <w:t xml:space="preserve">, </w:t>
      </w:r>
      <w:r w:rsidRPr="00B865F9">
        <w:rPr>
          <w:rFonts w:ascii="Sylfaen" w:hAnsi="Sylfaen"/>
          <w:lang w:val="hy-AM"/>
        </w:rPr>
        <w:t xml:space="preserve"> ք.</w:t>
      </w:r>
      <w:r w:rsidR="00B865F9" w:rsidRPr="00B865F9">
        <w:rPr>
          <w:rFonts w:ascii="Sylfaen" w:hAnsi="Sylfaen"/>
          <w:lang w:val="hy-AM"/>
        </w:rPr>
        <w:t xml:space="preserve"> </w:t>
      </w:r>
      <w:r w:rsidRPr="00B865F9">
        <w:rPr>
          <w:rFonts w:ascii="Sylfaen" w:hAnsi="Sylfaen"/>
          <w:lang w:val="hy-AM"/>
        </w:rPr>
        <w:t>Երևան</w:t>
      </w:r>
      <w:r w:rsidR="00B865F9">
        <w:rPr>
          <w:rFonts w:ascii="Sylfaen" w:hAnsi="Sylfaen"/>
          <w:lang w:val="hy-AM"/>
        </w:rPr>
        <w:t>,</w:t>
      </w:r>
      <w:r w:rsidRPr="00B865F9">
        <w:rPr>
          <w:rFonts w:ascii="Sylfaen" w:hAnsi="Sylfaen"/>
          <w:lang w:val="hy-AM"/>
        </w:rPr>
        <w:t xml:space="preserve"> Իտալիայի փող., 1 շենք ՝ </w:t>
      </w:r>
      <w:r w:rsidR="003918B7" w:rsidRPr="00B865F9">
        <w:rPr>
          <w:rFonts w:ascii="Sylfaen" w:hAnsi="Sylfaen"/>
          <w:lang w:val="hy-AM"/>
        </w:rPr>
        <w:t>«</w:t>
      </w:r>
      <w:r w:rsidRPr="00B865F9">
        <w:rPr>
          <w:rFonts w:ascii="Sylfaen" w:hAnsi="Sylfaen"/>
          <w:lang w:val="hy-AM"/>
        </w:rPr>
        <w:t>ԲԵՍՏ ՎԵՍ</w:t>
      </w:r>
      <w:r w:rsidR="00B865F9" w:rsidRPr="00B865F9">
        <w:rPr>
          <w:rFonts w:ascii="Sylfaen" w:hAnsi="Sylfaen"/>
          <w:lang w:val="hy-AM"/>
        </w:rPr>
        <w:t>Թ</w:t>
      </w:r>
      <w:r w:rsidRPr="00B865F9">
        <w:rPr>
          <w:rFonts w:ascii="Sylfaen" w:hAnsi="Sylfaen"/>
          <w:lang w:val="hy-AM"/>
        </w:rPr>
        <w:t>Ե</w:t>
      </w:r>
      <w:r w:rsidR="00F53332" w:rsidRPr="00B865F9">
        <w:rPr>
          <w:rFonts w:ascii="Sylfaen" w:hAnsi="Sylfaen"/>
          <w:lang w:val="hy-AM"/>
        </w:rPr>
        <w:t>Ր</w:t>
      </w:r>
      <w:r w:rsidRPr="00B865F9">
        <w:rPr>
          <w:rFonts w:ascii="Sylfaen" w:hAnsi="Sylfaen"/>
          <w:lang w:val="hy-AM"/>
        </w:rPr>
        <w:t>Ն ՓԼԱՍ ԿՈՆԳՐԵՍ</w:t>
      </w:r>
      <w:r w:rsidR="003918B7" w:rsidRPr="00B865F9">
        <w:rPr>
          <w:rFonts w:ascii="Sylfaen" w:hAnsi="Sylfaen"/>
          <w:lang w:val="hy-AM"/>
        </w:rPr>
        <w:t xml:space="preserve">» </w:t>
      </w:r>
      <w:r w:rsidRPr="00B865F9">
        <w:rPr>
          <w:rFonts w:ascii="Sylfaen" w:hAnsi="Sylfaen"/>
          <w:lang w:val="hy-AM"/>
        </w:rPr>
        <w:t xml:space="preserve"> հյուրանոցում, ժամը</w:t>
      </w:r>
      <w:r w:rsidR="00173577" w:rsidRPr="00B865F9">
        <w:rPr>
          <w:rFonts w:ascii="Sylfaen" w:hAnsi="Sylfaen"/>
          <w:lang w:val="hy-AM"/>
        </w:rPr>
        <w:t xml:space="preserve"> </w:t>
      </w:r>
      <w:r w:rsidRPr="00B865F9">
        <w:rPr>
          <w:rFonts w:ascii="Sylfaen" w:hAnsi="Sylfaen"/>
          <w:lang w:val="hy-AM"/>
        </w:rPr>
        <w:t>17:00-ին:</w:t>
      </w:r>
    </w:p>
    <w:p w14:paraId="41B84063" w14:textId="77777777" w:rsidR="00037312" w:rsidRPr="00B865F9" w:rsidRDefault="00037312" w:rsidP="00B865F9">
      <w:pPr>
        <w:tabs>
          <w:tab w:val="left" w:pos="-142"/>
        </w:tabs>
        <w:spacing w:line="360" w:lineRule="auto"/>
        <w:ind w:right="4"/>
        <w:jc w:val="both"/>
        <w:rPr>
          <w:rFonts w:ascii="Sylfaen" w:hAnsi="Sylfaen"/>
          <w:b/>
          <w:lang w:val="hy-AM"/>
        </w:rPr>
      </w:pPr>
    </w:p>
    <w:p w14:paraId="548AE5D6" w14:textId="77777777" w:rsidR="00CC4537" w:rsidRPr="00B865F9" w:rsidRDefault="00CC4537" w:rsidP="00B865F9">
      <w:pPr>
        <w:tabs>
          <w:tab w:val="left" w:pos="-142"/>
        </w:tabs>
        <w:spacing w:after="0" w:line="360" w:lineRule="auto"/>
        <w:ind w:right="4"/>
        <w:jc w:val="both"/>
        <w:rPr>
          <w:rFonts w:ascii="Sylfaen" w:hAnsi="Sylfaen"/>
          <w:b/>
          <w:lang w:val="hy-AM"/>
        </w:rPr>
      </w:pPr>
    </w:p>
    <w:sectPr w:rsidR="00CC4537" w:rsidRPr="00B865F9" w:rsidSect="00703F73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B3177"/>
    <w:multiLevelType w:val="hybridMultilevel"/>
    <w:tmpl w:val="AF167F68"/>
    <w:lvl w:ilvl="0" w:tplc="AA6453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97C15"/>
    <w:multiLevelType w:val="multilevel"/>
    <w:tmpl w:val="2F94B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6602190D"/>
    <w:multiLevelType w:val="hybridMultilevel"/>
    <w:tmpl w:val="5FB03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113970">
    <w:abstractNumId w:val="0"/>
  </w:num>
  <w:num w:numId="2" w16cid:durableId="1376926472">
    <w:abstractNumId w:val="2"/>
  </w:num>
  <w:num w:numId="3" w16cid:durableId="501167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91F"/>
    <w:rsid w:val="00037312"/>
    <w:rsid w:val="000F344B"/>
    <w:rsid w:val="001161AB"/>
    <w:rsid w:val="00173577"/>
    <w:rsid w:val="0019231E"/>
    <w:rsid w:val="0029360B"/>
    <w:rsid w:val="002F2DA1"/>
    <w:rsid w:val="003918B7"/>
    <w:rsid w:val="003E0E6B"/>
    <w:rsid w:val="0047341F"/>
    <w:rsid w:val="006466FB"/>
    <w:rsid w:val="00703F73"/>
    <w:rsid w:val="0082791F"/>
    <w:rsid w:val="008C1F24"/>
    <w:rsid w:val="008D465E"/>
    <w:rsid w:val="008F1933"/>
    <w:rsid w:val="009D3B6D"/>
    <w:rsid w:val="00AB5CAB"/>
    <w:rsid w:val="00AE4AB8"/>
    <w:rsid w:val="00B865F9"/>
    <w:rsid w:val="00BB30CB"/>
    <w:rsid w:val="00BE3EC0"/>
    <w:rsid w:val="00BF13AB"/>
    <w:rsid w:val="00CB52D8"/>
    <w:rsid w:val="00CC4537"/>
    <w:rsid w:val="00D7346F"/>
    <w:rsid w:val="00DA0EE9"/>
    <w:rsid w:val="00DF4EA8"/>
    <w:rsid w:val="00E67434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E828"/>
  <w15:docId w15:val="{F45348EA-BD53-46E8-B1F3-1858DBF0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373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CE9A-BBE2-4E80-AE1C-B2BA656E8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User02</cp:lastModifiedBy>
  <cp:revision>102</cp:revision>
  <cp:lastPrinted>2024-04-25T12:32:00Z</cp:lastPrinted>
  <dcterms:created xsi:type="dcterms:W3CDTF">2024-04-25T11:33:00Z</dcterms:created>
  <dcterms:modified xsi:type="dcterms:W3CDTF">2024-04-26T06:40:00Z</dcterms:modified>
</cp:coreProperties>
</file>