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89" w:rsidRPr="00141AFA" w:rsidRDefault="00141AFA" w:rsidP="00426A89">
      <w:pPr>
        <w:ind w:left="-851" w:firstLine="851"/>
        <w:jc w:val="center"/>
        <w:rPr>
          <w:rFonts w:ascii="Sylfaen" w:hAnsi="Sylfaen"/>
          <w:b/>
          <w:i/>
          <w:sz w:val="40"/>
          <w:szCs w:val="40"/>
          <w:lang w:val="hy-AM"/>
        </w:rPr>
      </w:pPr>
      <w:r>
        <w:rPr>
          <w:rFonts w:ascii="Sylfaen" w:hAnsi="Sylfaen"/>
          <w:b/>
          <w:i/>
          <w:sz w:val="40"/>
          <w:szCs w:val="40"/>
          <w:lang w:val="hy-AM"/>
        </w:rPr>
        <w:t>ՈՐՈՇՈՒՄ</w:t>
      </w:r>
    </w:p>
    <w:p w:rsidR="00426A89" w:rsidRPr="0024720D" w:rsidRDefault="00426A89" w:rsidP="00426A89">
      <w:pPr>
        <w:ind w:left="-851" w:firstLine="851"/>
        <w:jc w:val="center"/>
        <w:rPr>
          <w:i/>
          <w:sz w:val="26"/>
          <w:szCs w:val="26"/>
          <w:lang w:val="hy-AM"/>
        </w:rPr>
      </w:pPr>
    </w:p>
    <w:p w:rsidR="00426A89" w:rsidRDefault="00426A89" w:rsidP="00426A89">
      <w:pPr>
        <w:ind w:left="-851" w:firstLine="851"/>
        <w:jc w:val="center"/>
        <w:outlineLvl w:val="0"/>
        <w:rPr>
          <w:rFonts w:ascii="Sylfaen" w:hAnsi="Sylfaen"/>
          <w:b/>
          <w:i/>
          <w:sz w:val="32"/>
          <w:szCs w:val="32"/>
          <w:lang w:val="hy-AM"/>
        </w:rPr>
      </w:pPr>
      <w:r>
        <w:rPr>
          <w:rFonts w:ascii="Sylfaen" w:hAnsi="Sylfaen"/>
          <w:b/>
          <w:i/>
          <w:sz w:val="32"/>
          <w:szCs w:val="32"/>
          <w:lang w:val="hy-AM"/>
        </w:rPr>
        <w:t>Կատարողական   վարույթը   կասեցնելու   մասին</w:t>
      </w:r>
    </w:p>
    <w:p w:rsidR="00426A89" w:rsidRDefault="00426A89" w:rsidP="00426A89">
      <w:pPr>
        <w:ind w:left="-851" w:firstLine="851"/>
        <w:jc w:val="center"/>
        <w:rPr>
          <w:rFonts w:ascii="Sylfaen" w:hAnsi="Sylfaen"/>
          <w:b/>
          <w:i/>
          <w:sz w:val="32"/>
          <w:szCs w:val="32"/>
          <w:lang w:val="hy-AM"/>
        </w:rPr>
      </w:pPr>
    </w:p>
    <w:p w:rsidR="00426A89" w:rsidRPr="00D90777" w:rsidRDefault="00426A89" w:rsidP="00426A89">
      <w:pPr>
        <w:ind w:left="-851" w:firstLine="851"/>
        <w:jc w:val="center"/>
        <w:rPr>
          <w:rFonts w:ascii="Sylfaen" w:hAnsi="Sylfaen"/>
          <w:b/>
          <w:i/>
          <w:sz w:val="26"/>
          <w:szCs w:val="26"/>
          <w:lang w:val="hy-AM"/>
        </w:rPr>
      </w:pPr>
      <w:r>
        <w:rPr>
          <w:rFonts w:ascii="Sylfaen" w:hAnsi="Sylfaen"/>
          <w:b/>
          <w:i/>
          <w:sz w:val="26"/>
          <w:szCs w:val="26"/>
          <w:lang w:val="hy-AM"/>
        </w:rPr>
        <w:t xml:space="preserve">« </w:t>
      </w:r>
      <w:r w:rsidRPr="002303A6">
        <w:rPr>
          <w:rFonts w:ascii="Sylfaen" w:hAnsi="Sylfaen"/>
          <w:b/>
          <w:i/>
          <w:sz w:val="26"/>
          <w:szCs w:val="26"/>
          <w:lang w:val="hy-AM"/>
        </w:rPr>
        <w:t>1</w:t>
      </w:r>
      <w:r w:rsidR="00837FA2">
        <w:rPr>
          <w:rFonts w:ascii="Sylfaen" w:hAnsi="Sylfaen"/>
          <w:b/>
          <w:i/>
          <w:sz w:val="26"/>
          <w:szCs w:val="26"/>
          <w:lang w:val="hy-AM"/>
        </w:rPr>
        <w:t>5</w:t>
      </w:r>
      <w:r>
        <w:rPr>
          <w:rFonts w:ascii="Sylfaen" w:hAnsi="Sylfaen"/>
          <w:b/>
          <w:i/>
          <w:sz w:val="26"/>
          <w:szCs w:val="26"/>
          <w:lang w:val="hy-AM"/>
        </w:rPr>
        <w:t xml:space="preserve"> </w:t>
      </w:r>
      <w:r w:rsidRPr="00D90777">
        <w:rPr>
          <w:rFonts w:ascii="Sylfaen" w:hAnsi="Sylfaen"/>
          <w:b/>
          <w:i/>
          <w:sz w:val="26"/>
          <w:szCs w:val="26"/>
          <w:lang w:val="hy-AM"/>
        </w:rPr>
        <w:t>»</w:t>
      </w:r>
      <w:r>
        <w:rPr>
          <w:rFonts w:ascii="Sylfaen" w:hAnsi="Sylfaen"/>
          <w:b/>
          <w:i/>
          <w:sz w:val="26"/>
          <w:szCs w:val="26"/>
          <w:lang w:val="hy-AM"/>
        </w:rPr>
        <w:t xml:space="preserve"> Մայիս   2015</w:t>
      </w:r>
      <w:r w:rsidRPr="00D90777">
        <w:rPr>
          <w:rFonts w:ascii="Sylfaen" w:hAnsi="Sylfaen"/>
          <w:b/>
          <w:i/>
          <w:sz w:val="26"/>
          <w:szCs w:val="26"/>
          <w:lang w:val="hy-AM"/>
        </w:rPr>
        <w:t xml:space="preserve">թ.                         </w:t>
      </w:r>
      <w:r w:rsidRPr="00D90777">
        <w:rPr>
          <w:rFonts w:ascii="Sylfaen" w:hAnsi="Sylfaen"/>
          <w:b/>
          <w:i/>
          <w:sz w:val="26"/>
          <w:szCs w:val="26"/>
          <w:lang w:val="hy-AM"/>
        </w:rPr>
        <w:tab/>
        <w:t xml:space="preserve">          </w:t>
      </w:r>
      <w:r>
        <w:rPr>
          <w:rFonts w:ascii="Sylfaen" w:hAnsi="Sylfaen"/>
          <w:b/>
          <w:i/>
          <w:sz w:val="26"/>
          <w:szCs w:val="26"/>
          <w:lang w:val="hy-AM"/>
        </w:rPr>
        <w:t xml:space="preserve">                  </w:t>
      </w:r>
      <w:r w:rsidRPr="00D90777">
        <w:rPr>
          <w:rFonts w:ascii="Sylfaen" w:hAnsi="Sylfaen"/>
          <w:b/>
          <w:i/>
          <w:sz w:val="26"/>
          <w:szCs w:val="26"/>
          <w:lang w:val="hy-AM"/>
        </w:rPr>
        <w:t xml:space="preserve">          ք. Վանաձոր</w:t>
      </w:r>
    </w:p>
    <w:p w:rsidR="00426A89" w:rsidRPr="00BD318A" w:rsidRDefault="00426A89" w:rsidP="00426A89">
      <w:pPr>
        <w:ind w:left="-851" w:firstLine="851"/>
        <w:jc w:val="both"/>
        <w:rPr>
          <w:rFonts w:ascii="Sylfaen" w:hAnsi="Sylfaen"/>
          <w:b/>
          <w:i/>
          <w:lang w:val="hy-AM"/>
        </w:rPr>
      </w:pPr>
    </w:p>
    <w:p w:rsidR="00426A89" w:rsidRPr="002451DE" w:rsidRDefault="00426A89" w:rsidP="00426A89">
      <w:pPr>
        <w:ind w:left="-851" w:firstLine="851"/>
        <w:jc w:val="both"/>
        <w:rPr>
          <w:rFonts w:ascii="Sylfaen" w:hAnsi="Sylfaen"/>
          <w:i/>
          <w:lang w:val="hy-AM"/>
        </w:rPr>
      </w:pPr>
      <w:r w:rsidRPr="002451DE">
        <w:rPr>
          <w:rFonts w:ascii="Sylfaen" w:hAnsi="Sylfaen"/>
          <w:i/>
          <w:lang w:val="hy-AM"/>
        </w:rPr>
        <w:t>ՀՀ</w:t>
      </w:r>
      <w:r w:rsidRPr="002451DE">
        <w:rPr>
          <w:i/>
          <w:lang w:val="hy-AM"/>
        </w:rPr>
        <w:t xml:space="preserve"> </w:t>
      </w:r>
      <w:r w:rsidRPr="002451DE">
        <w:rPr>
          <w:rFonts w:ascii="Sylfaen" w:hAnsi="Sylfaen"/>
          <w:i/>
          <w:lang w:val="hy-AM"/>
        </w:rPr>
        <w:t>ԱՆ</w:t>
      </w:r>
      <w:r w:rsidRPr="002451DE">
        <w:rPr>
          <w:i/>
          <w:lang w:val="hy-AM"/>
        </w:rPr>
        <w:t xml:space="preserve"> </w:t>
      </w:r>
      <w:r w:rsidRPr="002451DE">
        <w:rPr>
          <w:rFonts w:ascii="Sylfaen" w:hAnsi="Sylfaen"/>
          <w:i/>
          <w:lang w:val="hy-AM"/>
        </w:rPr>
        <w:t>ԴԱՀԿ</w:t>
      </w:r>
      <w:r w:rsidRPr="002451DE">
        <w:rPr>
          <w:i/>
          <w:lang w:val="hy-AM"/>
        </w:rPr>
        <w:t xml:space="preserve"> </w:t>
      </w:r>
      <w:r w:rsidRPr="002451DE">
        <w:rPr>
          <w:rFonts w:ascii="Sylfaen" w:hAnsi="Sylfaen"/>
          <w:i/>
          <w:lang w:val="hy-AM"/>
        </w:rPr>
        <w:t>ապահովող</w:t>
      </w:r>
      <w:r w:rsidRPr="002451DE">
        <w:rPr>
          <w:i/>
          <w:lang w:val="hy-AM"/>
        </w:rPr>
        <w:t xml:space="preserve"> </w:t>
      </w:r>
      <w:r w:rsidRPr="002451DE">
        <w:rPr>
          <w:rFonts w:ascii="Sylfaen" w:hAnsi="Sylfaen"/>
          <w:i/>
          <w:lang w:val="hy-AM"/>
        </w:rPr>
        <w:t>ծառայության</w:t>
      </w:r>
      <w:r w:rsidRPr="002451DE">
        <w:rPr>
          <w:i/>
          <w:lang w:val="hy-AM"/>
        </w:rPr>
        <w:t xml:space="preserve"> </w:t>
      </w:r>
      <w:r w:rsidRPr="002451DE">
        <w:rPr>
          <w:rFonts w:ascii="Sylfaen" w:hAnsi="Sylfaen"/>
          <w:i/>
          <w:lang w:val="hy-AM"/>
        </w:rPr>
        <w:t>Լոռու</w:t>
      </w:r>
      <w:r w:rsidRPr="002451DE">
        <w:rPr>
          <w:i/>
          <w:lang w:val="hy-AM"/>
        </w:rPr>
        <w:t xml:space="preserve"> </w:t>
      </w:r>
      <w:r w:rsidRPr="002451DE">
        <w:rPr>
          <w:rFonts w:ascii="Sylfaen" w:hAnsi="Sylfaen"/>
          <w:i/>
          <w:lang w:val="hy-AM"/>
        </w:rPr>
        <w:t>մարզային</w:t>
      </w:r>
      <w:r w:rsidRPr="002451DE">
        <w:rPr>
          <w:i/>
          <w:lang w:val="hy-AM"/>
        </w:rPr>
        <w:t xml:space="preserve"> </w:t>
      </w:r>
      <w:r w:rsidRPr="002451DE">
        <w:rPr>
          <w:rFonts w:ascii="Sylfaen" w:hAnsi="Sylfaen"/>
          <w:i/>
          <w:lang w:val="hy-AM"/>
        </w:rPr>
        <w:t>բաժնի</w:t>
      </w:r>
      <w:r w:rsidRPr="002451DE">
        <w:rPr>
          <w:i/>
          <w:lang w:val="hy-AM"/>
        </w:rPr>
        <w:t xml:space="preserve"> </w:t>
      </w:r>
      <w:r w:rsidRPr="002451DE">
        <w:rPr>
          <w:rFonts w:ascii="Sylfaen" w:hAnsi="Sylfaen"/>
          <w:i/>
          <w:lang w:val="hy-AM"/>
        </w:rPr>
        <w:t>հարկադիր</w:t>
      </w:r>
      <w:r w:rsidRPr="002451DE">
        <w:rPr>
          <w:i/>
          <w:lang w:val="hy-AM"/>
        </w:rPr>
        <w:t xml:space="preserve"> </w:t>
      </w:r>
      <w:r w:rsidRPr="002451DE">
        <w:rPr>
          <w:rFonts w:ascii="Sylfaen" w:hAnsi="Sylfaen"/>
          <w:i/>
          <w:lang w:val="hy-AM"/>
        </w:rPr>
        <w:t xml:space="preserve">կատարող, արդարադատության ավագ լեյտենանտ Դ.Մատինյանս,  ուսումնասիրելով  03.11.14թ.-ին   վերսկսված թիվ </w:t>
      </w:r>
      <w:r w:rsidRPr="002451DE">
        <w:rPr>
          <w:i/>
          <w:lang w:val="hy-AM"/>
        </w:rPr>
        <w:t xml:space="preserve"> 06-</w:t>
      </w:r>
      <w:r w:rsidRPr="002451DE">
        <w:rPr>
          <w:rFonts w:ascii="Sylfaen" w:hAnsi="Sylfaen"/>
          <w:i/>
          <w:lang w:val="hy-AM"/>
        </w:rPr>
        <w:t>1031/14   կատարողական   վարույթի    նյութերը,</w:t>
      </w:r>
    </w:p>
    <w:p w:rsidR="00426A89" w:rsidRPr="00B26D6D" w:rsidRDefault="00426A89" w:rsidP="00426A89">
      <w:pPr>
        <w:spacing w:line="276" w:lineRule="auto"/>
        <w:ind w:left="-851" w:firstLine="851"/>
        <w:rPr>
          <w:rFonts w:ascii="Sylfaen" w:hAnsi="Sylfaen"/>
          <w:b/>
          <w:i/>
          <w:lang w:val="hy-AM"/>
        </w:rPr>
      </w:pPr>
    </w:p>
    <w:p w:rsidR="00426A89" w:rsidRPr="002303A6" w:rsidRDefault="00426A89" w:rsidP="00426A89">
      <w:pPr>
        <w:spacing w:line="276" w:lineRule="auto"/>
        <w:ind w:left="-851" w:firstLine="851"/>
        <w:jc w:val="center"/>
        <w:rPr>
          <w:rFonts w:ascii="Sylfaen" w:hAnsi="Sylfaen"/>
          <w:b/>
          <w:i/>
          <w:sz w:val="40"/>
          <w:szCs w:val="40"/>
          <w:lang w:val="hy-AM"/>
        </w:rPr>
      </w:pPr>
      <w:r>
        <w:rPr>
          <w:rFonts w:ascii="Sylfaen" w:hAnsi="Sylfaen"/>
          <w:b/>
          <w:i/>
          <w:sz w:val="40"/>
          <w:szCs w:val="40"/>
          <w:lang w:val="hy-AM"/>
        </w:rPr>
        <w:t>Պ Ա Ր Զ Ե Ց Ի</w:t>
      </w:r>
    </w:p>
    <w:p w:rsidR="00426A89" w:rsidRDefault="00426A89" w:rsidP="00426A89">
      <w:pPr>
        <w:ind w:left="-851" w:firstLine="851"/>
        <w:jc w:val="both"/>
        <w:rPr>
          <w:rFonts w:ascii="Sylfaen" w:hAnsi="Sylfaen"/>
          <w:i/>
          <w:lang w:val="hy-AM"/>
        </w:rPr>
      </w:pPr>
      <w:r>
        <w:rPr>
          <w:rFonts w:ascii="Sylfaen" w:hAnsi="Sylfaen"/>
          <w:i/>
          <w:lang w:val="hy-AM"/>
        </w:rPr>
        <w:t xml:space="preserve">      </w:t>
      </w:r>
    </w:p>
    <w:p w:rsidR="00426A89" w:rsidRPr="002451DE" w:rsidRDefault="00426A89" w:rsidP="00426A89">
      <w:pPr>
        <w:ind w:left="-851" w:firstLine="851"/>
        <w:jc w:val="both"/>
        <w:rPr>
          <w:rFonts w:ascii="Sylfaen" w:hAnsi="Sylfaen"/>
          <w:i/>
          <w:lang w:val="hy-AM"/>
        </w:rPr>
      </w:pPr>
      <w:r w:rsidRPr="002451DE">
        <w:rPr>
          <w:rFonts w:ascii="Sylfaen" w:hAnsi="Sylfaen"/>
          <w:i/>
          <w:lang w:val="hy-AM"/>
        </w:rPr>
        <w:t>ՀՀ   Լոռու   մարզի    ընդհանուր   իրավասության   դատարանի  կողմից  10.01.14թ.   տրված   թիվ    ԼԴ/0252/02/13    կատարողական  թերթի  համաձայն   պետք է՝  «Արարատ   Գինոսյան»  ՍՊԸ-ից    հօգուտ   «Հայբիզնեսբանկ»   ՓԲԸ-ի   բռնագանձել   56.459,91   ԱՄՆ  դոլարին   համարժեք   ՀՀ   դրամ  և  471.570,50   ՀՀ   դրամ   ընդհանուր   գումար, որից  55.000,8   ԱՄՆ  դոլարին  համարժեք   ՀՀ   դրամը՝   վարկի   գումար, 1.399,10   ԱՄՆ  դոլարին   համարժեք   ՀՀ   դրամը՝  տոկոսագումար, 30.74   ԱՄՆ  դոլարին  համարժեք   ՀՀ   դրամը՝   ժամկետանց   վարկի   գումարի   նկատմամբ   հաշվարկված   տոկոսի   գումար, 29.99   ԱՄՆ  դոլարին  համարժեք   ՀՀ   դրամը՝  ժամկետանց   տոկոսի  նկատմամբ   տոկոսի  նկատմամբ   հաշվարկված   տույժի   գումար, 471.570,50   ՀՀ   դրամը՝   հայցվորի   կողմից   նախապես   վճարված   պետական   տուրքի   գումար։ 15.03.2013թ.-ից  մինչև  պատասխանող  «Արարատ   Գինոսյան»   ՍՊԸ-ի   կողմից   գումարն   ամբողջությամբ   հայցվորին   վճարելն   ընկած   ժամանակահատվածի   համար   հօգուտ   հայցվորի   բռնագանձել   վարկի   մնացորդի՝  55.000,8   ԱՄՆ   դոլարին   համարժեք   ՀՀ  դրամի   նկատմամբ   հաշվարկվող   տոկոսներ՝  ՀՀ   Կենտրոնական   բանկի   կողմից   սահմանած   հաշվարկային   տոկոսադրույքի   չափով։</w:t>
      </w:r>
    </w:p>
    <w:p w:rsidR="00426A89" w:rsidRPr="002451DE" w:rsidRDefault="00426A89" w:rsidP="00426A89">
      <w:pPr>
        <w:ind w:left="-851" w:firstLine="851"/>
        <w:jc w:val="both"/>
        <w:rPr>
          <w:rFonts w:ascii="Sylfaen" w:hAnsi="Sylfaen"/>
          <w:i/>
          <w:lang w:val="hy-AM"/>
        </w:rPr>
      </w:pPr>
      <w:r w:rsidRPr="002451DE">
        <w:rPr>
          <w:rFonts w:ascii="Sylfaen" w:hAnsi="Sylfaen"/>
          <w:i/>
          <w:lang w:val="hy-AM"/>
        </w:rPr>
        <w:t>Գումարի   բռնագանձումը  տարածել   «Արարատ   Գինոսյան»  ՍՊԸ-ի  գրավադրված  Վանաձոր   քաղաքի   Խնձորուտ  2-րդ  փողոցի  19ա   հասցեի   մարզական   համալիրի   և  Մարինե   Մարտինի   Ղազարյանի   գրավադրված   Վանաձոր  քաղաքի   Զաքարյան  14  շենքի   թիվ  14   հասցեի   բնակարանի   վրա։</w:t>
      </w:r>
    </w:p>
    <w:p w:rsidR="00426A89" w:rsidRPr="002451DE" w:rsidRDefault="00426A89" w:rsidP="00426A89">
      <w:pPr>
        <w:ind w:left="-851" w:firstLine="851"/>
        <w:jc w:val="both"/>
        <w:rPr>
          <w:rFonts w:ascii="Sylfaen" w:hAnsi="Sylfaen"/>
          <w:i/>
          <w:lang w:val="hy-AM"/>
        </w:rPr>
      </w:pPr>
      <w:r w:rsidRPr="002451DE">
        <w:rPr>
          <w:rFonts w:ascii="Sylfaen" w:hAnsi="Sylfaen"/>
          <w:i/>
          <w:lang w:val="hy-AM"/>
        </w:rPr>
        <w:t>Պարտապանից   պետք  է     բռնագանձել    նաև   բռնագանձման   ենթակա   գումարի  5%, որպես  կատարողական  գործողությունների  կատարման   ծախս։</w:t>
      </w:r>
    </w:p>
    <w:p w:rsidR="00426A89" w:rsidRPr="002451DE" w:rsidRDefault="00426A89" w:rsidP="00426A89">
      <w:pPr>
        <w:ind w:left="-851" w:firstLine="851"/>
        <w:jc w:val="both"/>
        <w:rPr>
          <w:rFonts w:ascii="Sylfaen" w:hAnsi="Sylfaen"/>
          <w:i/>
          <w:lang w:val="hy-AM"/>
        </w:rPr>
      </w:pPr>
      <w:r w:rsidRPr="002451DE">
        <w:rPr>
          <w:rFonts w:ascii="Sylfaen" w:hAnsi="Sylfaen"/>
          <w:i/>
          <w:lang w:val="hy-AM"/>
        </w:rPr>
        <w:t>Կատարողական   գործողությունների    արդյունքում արգելադրված   գույքերը   բավարար  չեն  պահանջատիրոջ   պահանջները   բավարարելու   համար,  պարտապանին  պատկանող   բռնգանձման   ենթակա  այլ  գույք, դրամական   միջոցներ   և   եկամուտներ   չեն   հայտնաբերվել,   և  ի  հայտ   են   եկել  սնանկության   հատկանիշներ։</w:t>
      </w:r>
    </w:p>
    <w:p w:rsidR="00426A89" w:rsidRPr="002451DE" w:rsidRDefault="00426A89" w:rsidP="00426A89">
      <w:pPr>
        <w:ind w:left="-851" w:firstLine="851"/>
        <w:jc w:val="both"/>
        <w:rPr>
          <w:rFonts w:ascii="Sylfaen" w:hAnsi="Sylfaen"/>
          <w:i/>
          <w:lang w:val="hy-AM"/>
        </w:rPr>
      </w:pPr>
      <w:r w:rsidRPr="002451DE">
        <w:rPr>
          <w:i/>
          <w:lang w:val="hy-AM"/>
        </w:rPr>
        <w:t xml:space="preserve">     </w:t>
      </w:r>
      <w:r w:rsidRPr="002451DE">
        <w:rPr>
          <w:rFonts w:ascii="Sylfaen" w:hAnsi="Sylfaen"/>
          <w:i/>
          <w:lang w:val="hy-AM"/>
        </w:rPr>
        <w:t xml:space="preserve">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   հոդվածներով,  </w:t>
      </w:r>
    </w:p>
    <w:p w:rsidR="00426A89" w:rsidRPr="002451DE" w:rsidRDefault="00426A89" w:rsidP="00426A89">
      <w:pPr>
        <w:ind w:left="-851" w:firstLine="851"/>
        <w:jc w:val="center"/>
        <w:rPr>
          <w:rFonts w:ascii="Sylfaen" w:hAnsi="Sylfaen"/>
          <w:i/>
          <w:lang w:val="hy-AM"/>
        </w:rPr>
      </w:pPr>
    </w:p>
    <w:p w:rsidR="00426A89" w:rsidRPr="002451DE" w:rsidRDefault="00426A89" w:rsidP="00426A89">
      <w:pPr>
        <w:ind w:left="-851" w:firstLine="851"/>
        <w:jc w:val="center"/>
        <w:rPr>
          <w:rFonts w:ascii="Sylfaen" w:hAnsi="Sylfaen"/>
          <w:i/>
          <w:lang w:val="hy-AM"/>
        </w:rPr>
      </w:pPr>
    </w:p>
    <w:p w:rsidR="00F52F0C" w:rsidRPr="00F52F0C" w:rsidRDefault="00F52F0C" w:rsidP="00426A89">
      <w:pPr>
        <w:ind w:left="-851" w:firstLine="851"/>
        <w:jc w:val="center"/>
        <w:rPr>
          <w:rFonts w:ascii="Sylfaen" w:hAnsi="Sylfaen"/>
          <w:i/>
          <w:sz w:val="40"/>
          <w:szCs w:val="40"/>
          <w:lang w:val="hy-AM"/>
        </w:rPr>
      </w:pPr>
    </w:p>
    <w:p w:rsidR="00426A89" w:rsidRPr="00141AFA" w:rsidRDefault="00141AFA" w:rsidP="00426A89">
      <w:pPr>
        <w:ind w:left="-851" w:firstLine="851"/>
        <w:jc w:val="center"/>
        <w:rPr>
          <w:rFonts w:ascii="Sylfaen" w:hAnsi="Sylfaen"/>
          <w:i/>
          <w:sz w:val="40"/>
          <w:szCs w:val="40"/>
          <w:lang w:val="hy-AM"/>
        </w:rPr>
      </w:pPr>
      <w:r>
        <w:rPr>
          <w:rFonts w:ascii="Sylfaen" w:hAnsi="Sylfaen"/>
          <w:i/>
          <w:sz w:val="40"/>
          <w:szCs w:val="40"/>
          <w:lang w:val="hy-AM"/>
        </w:rPr>
        <w:lastRenderedPageBreak/>
        <w:t>ՈՐՈՇԵՑԻ</w:t>
      </w:r>
    </w:p>
    <w:p w:rsidR="00426A89" w:rsidRDefault="00426A89" w:rsidP="00426A89">
      <w:pPr>
        <w:jc w:val="both"/>
        <w:rPr>
          <w:rFonts w:ascii="Sylfaen" w:hAnsi="Sylfaen"/>
          <w:i/>
          <w:sz w:val="22"/>
          <w:szCs w:val="22"/>
          <w:lang w:val="hy-AM"/>
        </w:rPr>
      </w:pPr>
    </w:p>
    <w:p w:rsidR="00426A89" w:rsidRDefault="00426A89" w:rsidP="00426A89">
      <w:pPr>
        <w:ind w:left="-851" w:firstLine="851"/>
        <w:jc w:val="both"/>
        <w:rPr>
          <w:rFonts w:ascii="Sylfaen" w:hAnsi="Sylfaen"/>
          <w:i/>
          <w:sz w:val="22"/>
          <w:szCs w:val="22"/>
          <w:lang w:val="hy-AM"/>
        </w:rPr>
      </w:pPr>
    </w:p>
    <w:p w:rsidR="00426A89" w:rsidRPr="002451DE" w:rsidRDefault="00426A89" w:rsidP="00426A89">
      <w:pPr>
        <w:ind w:left="-851" w:firstLine="851"/>
        <w:jc w:val="both"/>
        <w:rPr>
          <w:rFonts w:ascii="Sylfaen" w:hAnsi="Sylfaen"/>
          <w:i/>
          <w:lang w:val="hy-AM"/>
        </w:rPr>
      </w:pPr>
      <w:r w:rsidRPr="002451DE">
        <w:rPr>
          <w:rFonts w:ascii="Sylfaen" w:hAnsi="Sylfaen"/>
          <w:i/>
          <w:lang w:val="hy-AM"/>
        </w:rPr>
        <w:t>Կասեցնել   03.11.2014թ.-ին   վերսկսված  թիվ   06-1031/14   կատարողական   վարույթը՝  60-օրյա   ժամկետով։</w:t>
      </w:r>
    </w:p>
    <w:p w:rsidR="00426A89" w:rsidRDefault="00426A89" w:rsidP="00426A89">
      <w:pPr>
        <w:ind w:left="-851" w:firstLine="851"/>
        <w:jc w:val="both"/>
        <w:rPr>
          <w:rFonts w:ascii="Sylfaen" w:hAnsi="Sylfaen"/>
          <w:i/>
          <w:lang w:val="hy-AM"/>
        </w:rPr>
      </w:pPr>
    </w:p>
    <w:p w:rsidR="00426A89" w:rsidRPr="002451DE" w:rsidRDefault="00426A89" w:rsidP="00426A89">
      <w:pPr>
        <w:ind w:left="-851" w:firstLine="851"/>
        <w:jc w:val="both"/>
        <w:rPr>
          <w:rFonts w:ascii="Sylfaen" w:hAnsi="Sylfaen"/>
          <w:i/>
          <w:lang w:val="hy-AM"/>
        </w:rPr>
      </w:pPr>
      <w:r w:rsidRPr="002451DE">
        <w:rPr>
          <w:rFonts w:ascii="Sylfaen" w:hAnsi="Sylfaen"/>
          <w:i/>
          <w:lang w:val="hy-AM"/>
        </w:rPr>
        <w:t>Առաջարկել  պահանջատիրոջը   և  պարտապանին   նրանցից   որևէ   մեկի   նախաձեռնությամբ  60-օրյա   ժամկետում   սնանկության   հայց   ներկայացնել   դատարան։</w:t>
      </w:r>
    </w:p>
    <w:p w:rsidR="00426A89" w:rsidRPr="002451DE" w:rsidRDefault="00426A89" w:rsidP="00426A89">
      <w:pPr>
        <w:ind w:left="-851" w:firstLine="851"/>
        <w:jc w:val="both"/>
        <w:rPr>
          <w:rFonts w:ascii="Sylfaen" w:hAnsi="Sylfaen"/>
          <w:i/>
          <w:lang w:val="hy-AM"/>
        </w:rPr>
      </w:pPr>
      <w:r w:rsidRPr="002451DE">
        <w:rPr>
          <w:rFonts w:ascii="Sylfaen" w:hAnsi="Sylfaen"/>
          <w:i/>
          <w:lang w:val="hy-AM"/>
        </w:rPr>
        <w:t xml:space="preserve">Սույն   որոշումը  երկու  աշխատանքային   օրվա    ընթացքում   հրապարակել  </w:t>
      </w:r>
      <w:hyperlink r:id="rId4" w:history="1">
        <w:r w:rsidRPr="002451DE">
          <w:rPr>
            <w:rStyle w:val="Hyperlink"/>
            <w:rFonts w:ascii="Sylfaen" w:hAnsi="Sylfaen"/>
            <w:i/>
            <w:lang w:val="hy-AM"/>
          </w:rPr>
          <w:t>www.azdarar.am</w:t>
        </w:r>
      </w:hyperlink>
      <w:r w:rsidRPr="002451DE">
        <w:rPr>
          <w:rFonts w:ascii="Sylfaen" w:hAnsi="Sylfaen"/>
          <w:i/>
          <w:lang w:val="hy-AM"/>
        </w:rPr>
        <w:t xml:space="preserve">  ինտերնետային   կայքում։</w:t>
      </w:r>
    </w:p>
    <w:p w:rsidR="00426A89" w:rsidRPr="002451DE" w:rsidRDefault="00426A89" w:rsidP="00426A89">
      <w:pPr>
        <w:ind w:left="-851" w:firstLine="851"/>
        <w:jc w:val="both"/>
        <w:rPr>
          <w:i/>
          <w:lang w:val="hy-AM"/>
        </w:rPr>
      </w:pPr>
      <w:r w:rsidRPr="002451DE">
        <w:rPr>
          <w:rFonts w:ascii="Sylfaen" w:hAnsi="Sylfaen"/>
          <w:i/>
          <w:lang w:val="hy-AM"/>
        </w:rPr>
        <w:t>Որոշման պատճեն ուղարկել կողմերին։</w:t>
      </w:r>
    </w:p>
    <w:p w:rsidR="00426A89" w:rsidRPr="002451DE" w:rsidRDefault="00426A89" w:rsidP="00426A89">
      <w:pPr>
        <w:ind w:left="-851" w:firstLine="851"/>
        <w:jc w:val="both"/>
        <w:rPr>
          <w:rFonts w:ascii="Sylfaen" w:hAnsi="Sylfaen"/>
          <w:i/>
          <w:lang w:val="hy-AM"/>
        </w:rPr>
      </w:pPr>
      <w:r w:rsidRPr="002451DE">
        <w:rPr>
          <w:rFonts w:ascii="Sylfaen" w:hAnsi="Sylfaen"/>
          <w:i/>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426A89" w:rsidRPr="002451DE" w:rsidRDefault="00426A89" w:rsidP="00426A89">
      <w:pPr>
        <w:ind w:left="-851" w:firstLine="851"/>
        <w:jc w:val="both"/>
        <w:rPr>
          <w:rFonts w:ascii="Sylfaen" w:hAnsi="Sylfaen"/>
          <w:i/>
          <w:lang w:val="hy-AM"/>
        </w:rPr>
      </w:pPr>
      <w:r w:rsidRPr="002451DE">
        <w:rPr>
          <w:rFonts w:ascii="Sylfaen" w:hAnsi="Sylfaen"/>
          <w:i/>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426A89" w:rsidRDefault="00426A89" w:rsidP="00426A89">
      <w:pPr>
        <w:rPr>
          <w:rFonts w:ascii="Sylfaen" w:hAnsi="Sylfaen"/>
          <w:b/>
          <w:i/>
          <w:lang w:val="hy-AM"/>
        </w:rPr>
      </w:pPr>
    </w:p>
    <w:p w:rsidR="00426A89" w:rsidRDefault="00426A89" w:rsidP="00426A89">
      <w:pPr>
        <w:rPr>
          <w:rFonts w:ascii="Sylfaen" w:hAnsi="Sylfaen"/>
          <w:b/>
          <w:i/>
          <w:lang w:val="hy-AM"/>
        </w:rPr>
      </w:pPr>
    </w:p>
    <w:p w:rsidR="00426A89" w:rsidRDefault="00426A89" w:rsidP="00426A89">
      <w:pPr>
        <w:rPr>
          <w:rFonts w:ascii="Sylfaen" w:hAnsi="Sylfaen"/>
          <w:b/>
          <w:i/>
          <w:lang w:val="hy-AM"/>
        </w:rPr>
      </w:pPr>
    </w:p>
    <w:p w:rsidR="00426A89" w:rsidRDefault="00426A89" w:rsidP="00426A89">
      <w:pPr>
        <w:rPr>
          <w:rFonts w:ascii="Sylfaen" w:hAnsi="Sylfaen"/>
          <w:b/>
          <w:i/>
          <w:lang w:val="hy-AM"/>
        </w:rPr>
      </w:pPr>
    </w:p>
    <w:p w:rsidR="00426A89" w:rsidRPr="00D04E36" w:rsidRDefault="00426A89" w:rsidP="00426A89">
      <w:pPr>
        <w:rPr>
          <w:rFonts w:ascii="Sylfaen" w:hAnsi="Sylfaen"/>
          <w:b/>
          <w:i/>
          <w:lang w:val="hy-AM"/>
        </w:rPr>
      </w:pPr>
      <w:r w:rsidRPr="00D04E36">
        <w:rPr>
          <w:rFonts w:ascii="Sylfaen" w:hAnsi="Sylfaen"/>
          <w:b/>
          <w:i/>
          <w:lang w:val="hy-AM"/>
        </w:rPr>
        <w:t>Հարկադիր կատարող</w:t>
      </w:r>
      <w:r>
        <w:rPr>
          <w:rFonts w:ascii="Sylfaen" w:hAnsi="Sylfaen"/>
          <w:b/>
          <w:i/>
          <w:lang w:val="hy-AM"/>
        </w:rPr>
        <w:t>՝</w:t>
      </w:r>
      <w:r w:rsidRPr="00D04E36">
        <w:rPr>
          <w:rFonts w:ascii="Sylfaen" w:hAnsi="Sylfaen"/>
          <w:b/>
          <w:i/>
          <w:lang w:val="hy-AM"/>
        </w:rPr>
        <w:t xml:space="preserve">  </w:t>
      </w:r>
      <w:r w:rsidR="00D16684">
        <w:rPr>
          <w:rFonts w:ascii="Sylfaen" w:hAnsi="Sylfaen"/>
          <w:b/>
          <w:i/>
          <w:lang w:val="hy-AM"/>
        </w:rPr>
        <w:tab/>
      </w:r>
      <w:r w:rsidR="00D16684">
        <w:rPr>
          <w:rFonts w:ascii="Sylfaen" w:hAnsi="Sylfaen"/>
          <w:b/>
          <w:i/>
          <w:lang w:val="hy-AM"/>
        </w:rPr>
        <w:tab/>
      </w:r>
      <w:r w:rsidR="00D16684">
        <w:rPr>
          <w:rFonts w:ascii="Sylfaen" w:hAnsi="Sylfaen"/>
          <w:b/>
          <w:i/>
          <w:lang w:val="hy-AM"/>
        </w:rPr>
        <w:tab/>
      </w:r>
      <w:r w:rsidR="00D16684">
        <w:rPr>
          <w:rFonts w:ascii="Sylfaen" w:hAnsi="Sylfaen"/>
          <w:b/>
          <w:i/>
          <w:lang w:val="hy-AM"/>
        </w:rPr>
        <w:tab/>
      </w:r>
      <w:r w:rsidR="00D16684">
        <w:rPr>
          <w:rFonts w:ascii="Sylfaen" w:hAnsi="Sylfaen"/>
          <w:b/>
          <w:i/>
          <w:lang w:val="hy-AM"/>
        </w:rPr>
        <w:tab/>
      </w:r>
      <w:r w:rsidR="00D16684">
        <w:rPr>
          <w:rFonts w:ascii="Sylfaen" w:hAnsi="Sylfaen"/>
          <w:b/>
          <w:i/>
          <w:lang w:val="hy-AM"/>
        </w:rPr>
        <w:tab/>
      </w:r>
      <w:r w:rsidR="00D16684">
        <w:rPr>
          <w:rFonts w:ascii="Sylfaen" w:hAnsi="Sylfaen"/>
          <w:b/>
          <w:i/>
          <w:lang w:val="hy-AM"/>
        </w:rPr>
        <w:tab/>
      </w:r>
      <w:r w:rsidR="00D16684" w:rsidRPr="00D04E36">
        <w:rPr>
          <w:rFonts w:ascii="Sylfaen" w:hAnsi="Sylfaen"/>
          <w:b/>
          <w:i/>
          <w:lang w:val="hy-AM"/>
        </w:rPr>
        <w:t xml:space="preserve">Դ. Մատինյան  </w:t>
      </w:r>
    </w:p>
    <w:p w:rsidR="00426A89" w:rsidRPr="0004670B" w:rsidRDefault="00426A89" w:rsidP="00426A89">
      <w:pPr>
        <w:rPr>
          <w:rFonts w:ascii="Sylfaen" w:hAnsi="Sylfaen"/>
          <w:b/>
          <w:i/>
          <w:lang w:val="hy-AM"/>
        </w:rPr>
      </w:pPr>
      <w:r w:rsidRPr="00D04E36">
        <w:rPr>
          <w:rFonts w:ascii="Sylfaen" w:hAnsi="Sylfaen"/>
          <w:b/>
          <w:i/>
          <w:lang w:val="hy-AM"/>
        </w:rPr>
        <w:t xml:space="preserve">                     </w:t>
      </w:r>
      <w:r>
        <w:rPr>
          <w:rFonts w:ascii="Sylfaen" w:hAnsi="Sylfaen"/>
          <w:b/>
          <w:i/>
          <w:lang w:val="hy-AM"/>
        </w:rPr>
        <w:t xml:space="preserve">                              </w:t>
      </w:r>
      <w:r w:rsidRPr="00D04E36">
        <w:rPr>
          <w:rFonts w:ascii="Sylfaen" w:hAnsi="Sylfaen"/>
          <w:b/>
          <w:i/>
          <w:lang w:val="hy-AM"/>
        </w:rPr>
        <w:t xml:space="preserve"> </w:t>
      </w:r>
    </w:p>
    <w:p w:rsidR="00426A89" w:rsidRPr="004859DA" w:rsidRDefault="00426A89" w:rsidP="00426A89">
      <w:pPr>
        <w:rPr>
          <w:rFonts w:ascii="Sylfaen" w:hAnsi="Sylfaen"/>
          <w:szCs w:val="28"/>
          <w:lang w:val="hy-AM"/>
        </w:rPr>
      </w:pPr>
      <w:r>
        <w:rPr>
          <w:rFonts w:ascii="Sylfaen" w:hAnsi="Sylfaen"/>
          <w:szCs w:val="28"/>
          <w:lang w:val="hy-AM"/>
        </w:rPr>
        <w:t xml:space="preserve"> </w:t>
      </w:r>
    </w:p>
    <w:p w:rsidR="00426A89" w:rsidRDefault="00426A89" w:rsidP="00426A89">
      <w:pPr>
        <w:rPr>
          <w:rFonts w:ascii="Sylfaen" w:hAnsi="Sylfaen"/>
          <w:szCs w:val="28"/>
          <w:lang w:val="hy-AM"/>
        </w:rPr>
      </w:pPr>
    </w:p>
    <w:p w:rsidR="00426A89" w:rsidRDefault="00426A89" w:rsidP="00426A89">
      <w:pPr>
        <w:rPr>
          <w:rFonts w:ascii="Sylfaen" w:hAnsi="Sylfaen"/>
          <w:szCs w:val="28"/>
          <w:lang w:val="hy-AM"/>
        </w:rPr>
      </w:pPr>
    </w:p>
    <w:p w:rsidR="00426A89" w:rsidRDefault="00426A89" w:rsidP="00426A89">
      <w:pPr>
        <w:rPr>
          <w:rFonts w:ascii="Sylfaen" w:hAnsi="Sylfaen"/>
          <w:szCs w:val="28"/>
          <w:lang w:val="hy-AM"/>
        </w:rPr>
      </w:pPr>
    </w:p>
    <w:p w:rsidR="00426A89" w:rsidRDefault="00426A89" w:rsidP="00426A89">
      <w:pPr>
        <w:rPr>
          <w:rFonts w:ascii="Sylfaen" w:hAnsi="Sylfaen"/>
          <w:szCs w:val="28"/>
          <w:lang w:val="hy-AM"/>
        </w:rPr>
      </w:pPr>
    </w:p>
    <w:p w:rsidR="00426A89" w:rsidRDefault="00426A89" w:rsidP="00426A89">
      <w:pPr>
        <w:rPr>
          <w:rFonts w:ascii="Sylfaen" w:hAnsi="Sylfaen"/>
          <w:szCs w:val="28"/>
          <w:lang w:val="hy-AM"/>
        </w:rPr>
      </w:pPr>
    </w:p>
    <w:p w:rsidR="00EF1E4B" w:rsidRPr="00426A89" w:rsidRDefault="00EF1E4B">
      <w:pPr>
        <w:rPr>
          <w:lang w:val="hy-AM"/>
        </w:rPr>
      </w:pPr>
    </w:p>
    <w:sectPr w:rsidR="00EF1E4B" w:rsidRPr="00426A89" w:rsidSect="00EF1E4B">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6A89"/>
    <w:rsid w:val="00141AFA"/>
    <w:rsid w:val="0032372E"/>
    <w:rsid w:val="00426A89"/>
    <w:rsid w:val="004A0A5E"/>
    <w:rsid w:val="00837FA2"/>
    <w:rsid w:val="008C1AAE"/>
    <w:rsid w:val="00D16684"/>
    <w:rsid w:val="00E1602F"/>
    <w:rsid w:val="00EF1E4B"/>
    <w:rsid w:val="00F52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89"/>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A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2845</Characters>
  <Application>Microsoft Office Word</Application>
  <DocSecurity>0</DocSecurity>
  <Lines>23</Lines>
  <Paragraphs>6</Paragraphs>
  <ScaleCrop>false</ScaleCrop>
  <Company>Corporation</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7</cp:revision>
  <dcterms:created xsi:type="dcterms:W3CDTF">2015-05-14T11:06:00Z</dcterms:created>
  <dcterms:modified xsi:type="dcterms:W3CDTF">2015-05-15T05:55:00Z</dcterms:modified>
</cp:coreProperties>
</file>