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75" w:rsidRPr="00991D3B" w:rsidRDefault="00991D3B" w:rsidP="00393B75">
      <w:pPr>
        <w:ind w:left="-851" w:firstLine="851"/>
        <w:jc w:val="center"/>
        <w:rPr>
          <w:rFonts w:ascii="Sylfaen" w:hAnsi="Sylfaen"/>
          <w:b/>
          <w:i/>
          <w:sz w:val="40"/>
          <w:szCs w:val="40"/>
          <w:lang w:val="hy-AM"/>
        </w:rPr>
      </w:pPr>
      <w:r>
        <w:rPr>
          <w:rFonts w:ascii="Sylfaen" w:hAnsi="Sylfaen"/>
          <w:b/>
          <w:i/>
          <w:sz w:val="40"/>
          <w:szCs w:val="40"/>
          <w:lang w:val="hy-AM"/>
        </w:rPr>
        <w:t>ՈՐՈՇՈՒՄ</w:t>
      </w:r>
    </w:p>
    <w:p w:rsidR="00393B75" w:rsidRPr="0024720D" w:rsidRDefault="00393B75" w:rsidP="00393B75">
      <w:pPr>
        <w:ind w:left="-851" w:firstLine="851"/>
        <w:jc w:val="center"/>
        <w:rPr>
          <w:i/>
          <w:sz w:val="26"/>
          <w:szCs w:val="26"/>
          <w:lang w:val="hy-AM"/>
        </w:rPr>
      </w:pPr>
    </w:p>
    <w:p w:rsidR="00393B75" w:rsidRDefault="00393B75" w:rsidP="00393B75">
      <w:pPr>
        <w:ind w:left="-851" w:firstLine="851"/>
        <w:jc w:val="center"/>
        <w:outlineLvl w:val="0"/>
        <w:rPr>
          <w:rFonts w:ascii="Sylfaen" w:hAnsi="Sylfaen"/>
          <w:b/>
          <w:i/>
          <w:sz w:val="32"/>
          <w:szCs w:val="32"/>
          <w:lang w:val="hy-AM"/>
        </w:rPr>
      </w:pPr>
      <w:r>
        <w:rPr>
          <w:rFonts w:ascii="Sylfaen" w:hAnsi="Sylfaen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393B75" w:rsidRDefault="00393B75" w:rsidP="00393B75">
      <w:pPr>
        <w:ind w:left="-851" w:firstLine="851"/>
        <w:jc w:val="center"/>
        <w:rPr>
          <w:rFonts w:ascii="Sylfaen" w:hAnsi="Sylfaen"/>
          <w:b/>
          <w:i/>
          <w:sz w:val="32"/>
          <w:szCs w:val="32"/>
          <w:lang w:val="hy-AM"/>
        </w:rPr>
      </w:pPr>
    </w:p>
    <w:p w:rsidR="00393B75" w:rsidRPr="00D90777" w:rsidRDefault="00393B75" w:rsidP="00393B75">
      <w:pPr>
        <w:ind w:left="-851" w:firstLine="851"/>
        <w:jc w:val="center"/>
        <w:rPr>
          <w:rFonts w:ascii="Sylfaen" w:hAnsi="Sylfaen"/>
          <w:b/>
          <w:i/>
          <w:sz w:val="26"/>
          <w:szCs w:val="26"/>
          <w:lang w:val="hy-AM"/>
        </w:rPr>
      </w:pPr>
      <w:r>
        <w:rPr>
          <w:rFonts w:ascii="Sylfaen" w:hAnsi="Sylfaen"/>
          <w:b/>
          <w:i/>
          <w:sz w:val="26"/>
          <w:szCs w:val="26"/>
          <w:lang w:val="hy-AM"/>
        </w:rPr>
        <w:t xml:space="preserve">« </w:t>
      </w:r>
      <w:r w:rsidRPr="002303A6">
        <w:rPr>
          <w:rFonts w:ascii="Sylfaen" w:hAnsi="Sylfaen"/>
          <w:b/>
          <w:i/>
          <w:sz w:val="26"/>
          <w:szCs w:val="26"/>
          <w:lang w:val="hy-AM"/>
        </w:rPr>
        <w:t>1</w:t>
      </w:r>
      <w:r w:rsidR="00991D3B">
        <w:rPr>
          <w:rFonts w:ascii="Sylfaen" w:hAnsi="Sylfaen"/>
          <w:b/>
          <w:i/>
          <w:sz w:val="26"/>
          <w:szCs w:val="26"/>
          <w:lang w:val="hy-AM"/>
        </w:rPr>
        <w:t>5</w:t>
      </w:r>
      <w:r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D90777">
        <w:rPr>
          <w:rFonts w:ascii="Sylfaen" w:hAnsi="Sylfaen"/>
          <w:b/>
          <w:i/>
          <w:sz w:val="26"/>
          <w:szCs w:val="26"/>
          <w:lang w:val="hy-AM"/>
        </w:rPr>
        <w:t>»</w:t>
      </w:r>
      <w:r>
        <w:rPr>
          <w:rFonts w:ascii="Sylfaen" w:hAnsi="Sylfaen"/>
          <w:b/>
          <w:i/>
          <w:sz w:val="26"/>
          <w:szCs w:val="26"/>
          <w:lang w:val="hy-AM"/>
        </w:rPr>
        <w:t xml:space="preserve"> Մայիս   2015</w:t>
      </w:r>
      <w:r w:rsidRPr="00D90777">
        <w:rPr>
          <w:rFonts w:ascii="Sylfaen" w:hAnsi="Sylfaen"/>
          <w:b/>
          <w:i/>
          <w:sz w:val="26"/>
          <w:szCs w:val="26"/>
          <w:lang w:val="hy-AM"/>
        </w:rPr>
        <w:t xml:space="preserve">թ.                         </w:t>
      </w:r>
      <w:r w:rsidRPr="00D90777">
        <w:rPr>
          <w:rFonts w:ascii="Sylfaen" w:hAnsi="Sylfaen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Sylfaen" w:hAnsi="Sylfaen"/>
          <w:b/>
          <w:i/>
          <w:sz w:val="26"/>
          <w:szCs w:val="26"/>
          <w:lang w:val="hy-AM"/>
        </w:rPr>
        <w:t xml:space="preserve">                  </w:t>
      </w:r>
      <w:r w:rsidRPr="00D90777">
        <w:rPr>
          <w:rFonts w:ascii="Sylfaen" w:hAnsi="Sylfaen"/>
          <w:b/>
          <w:i/>
          <w:sz w:val="26"/>
          <w:szCs w:val="26"/>
          <w:lang w:val="hy-AM"/>
        </w:rPr>
        <w:t xml:space="preserve">          ք. Վանաձոր</w:t>
      </w:r>
    </w:p>
    <w:p w:rsidR="00393B75" w:rsidRPr="00BD318A" w:rsidRDefault="00393B75" w:rsidP="00393B75">
      <w:pPr>
        <w:ind w:left="-851" w:firstLine="851"/>
        <w:jc w:val="both"/>
        <w:rPr>
          <w:rFonts w:ascii="Sylfaen" w:hAnsi="Sylfaen"/>
          <w:b/>
          <w:i/>
          <w:lang w:val="hy-AM"/>
        </w:rPr>
      </w:pPr>
    </w:p>
    <w:p w:rsidR="00393B75" w:rsidRPr="002303A6" w:rsidRDefault="00393B75" w:rsidP="00393B75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>ՀՀ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ԱՆ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ԴԱՀԿ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ապահովող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ծառայության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Լոռու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մարզային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բաժնի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հարկադիր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կատարող, արդարադատության ավագ լեյտենանտ Դ</w:t>
      </w:r>
      <w:r>
        <w:rPr>
          <w:rFonts w:ascii="Sylfaen" w:hAnsi="Sylfaen"/>
          <w:i/>
          <w:sz w:val="22"/>
          <w:szCs w:val="22"/>
          <w:lang w:val="hy-AM"/>
        </w:rPr>
        <w:t>.Մատինյանս,  ուսումնասիրելով  08.07.14</w:t>
      </w:r>
      <w:r w:rsidRPr="002303A6">
        <w:rPr>
          <w:rFonts w:ascii="Sylfaen" w:hAnsi="Sylfaen"/>
          <w:i/>
          <w:sz w:val="22"/>
          <w:szCs w:val="22"/>
          <w:lang w:val="hy-AM"/>
        </w:rPr>
        <w:t xml:space="preserve">թ.-ին   </w:t>
      </w:r>
      <w:r>
        <w:rPr>
          <w:rFonts w:ascii="Sylfaen" w:hAnsi="Sylfaen"/>
          <w:i/>
          <w:sz w:val="22"/>
          <w:szCs w:val="22"/>
          <w:lang w:val="hy-AM"/>
        </w:rPr>
        <w:t>վերսկսված</w:t>
      </w:r>
      <w:r w:rsidRPr="002303A6">
        <w:rPr>
          <w:rFonts w:ascii="Sylfaen" w:hAnsi="Sylfaen"/>
          <w:i/>
          <w:sz w:val="22"/>
          <w:szCs w:val="22"/>
          <w:lang w:val="hy-AM"/>
        </w:rPr>
        <w:t xml:space="preserve"> թիվ </w:t>
      </w:r>
      <w:r w:rsidRPr="002303A6">
        <w:rPr>
          <w:i/>
          <w:sz w:val="22"/>
          <w:szCs w:val="22"/>
          <w:lang w:val="hy-AM"/>
        </w:rPr>
        <w:t xml:space="preserve"> 06-</w:t>
      </w:r>
      <w:r>
        <w:rPr>
          <w:rFonts w:ascii="Sylfaen" w:hAnsi="Sylfaen"/>
          <w:i/>
          <w:sz w:val="22"/>
          <w:szCs w:val="22"/>
          <w:lang w:val="hy-AM"/>
        </w:rPr>
        <w:t>3979/14</w:t>
      </w:r>
      <w:r w:rsidRPr="002303A6">
        <w:rPr>
          <w:rFonts w:ascii="Sylfaen" w:hAnsi="Sylfaen"/>
          <w:i/>
          <w:sz w:val="22"/>
          <w:szCs w:val="22"/>
          <w:lang w:val="hy-AM"/>
        </w:rPr>
        <w:t xml:space="preserve">   կատարողական   վարույթի    նյութերը,</w:t>
      </w:r>
    </w:p>
    <w:p w:rsidR="00393B75" w:rsidRPr="00B26D6D" w:rsidRDefault="00393B75" w:rsidP="00393B75">
      <w:pPr>
        <w:spacing w:line="276" w:lineRule="auto"/>
        <w:ind w:left="-851" w:firstLine="851"/>
        <w:rPr>
          <w:rFonts w:ascii="Sylfaen" w:hAnsi="Sylfaen"/>
          <w:b/>
          <w:i/>
          <w:lang w:val="hy-AM"/>
        </w:rPr>
      </w:pPr>
    </w:p>
    <w:p w:rsidR="00393B75" w:rsidRPr="002303A6" w:rsidRDefault="00393B75" w:rsidP="00393B75">
      <w:pPr>
        <w:spacing w:line="276" w:lineRule="auto"/>
        <w:ind w:left="-851" w:firstLine="851"/>
        <w:jc w:val="center"/>
        <w:rPr>
          <w:rFonts w:ascii="Sylfaen" w:hAnsi="Sylfaen"/>
          <w:b/>
          <w:i/>
          <w:sz w:val="40"/>
          <w:szCs w:val="40"/>
          <w:lang w:val="hy-AM"/>
        </w:rPr>
      </w:pPr>
      <w:r>
        <w:rPr>
          <w:rFonts w:ascii="Sylfaen" w:hAnsi="Sylfaen"/>
          <w:b/>
          <w:i/>
          <w:sz w:val="40"/>
          <w:szCs w:val="40"/>
          <w:lang w:val="hy-AM"/>
        </w:rPr>
        <w:t>Պ Ա Ր Զ Ե Ց Ի</w:t>
      </w:r>
    </w:p>
    <w:p w:rsidR="00393B75" w:rsidRDefault="00393B75" w:rsidP="00393B75">
      <w:pPr>
        <w:ind w:left="-851" w:firstLine="851"/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</w:p>
    <w:p w:rsidR="00393B75" w:rsidRPr="0067046D" w:rsidRDefault="00393B75" w:rsidP="00393B75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>ՀՀ   Լոռու   մարզի    ընդհանուր   իրա</w:t>
      </w:r>
      <w:r>
        <w:rPr>
          <w:rFonts w:ascii="Sylfaen" w:hAnsi="Sylfaen"/>
          <w:i/>
          <w:sz w:val="22"/>
          <w:szCs w:val="22"/>
          <w:lang w:val="hy-AM"/>
        </w:rPr>
        <w:t>վասության   դատարանի  կողմից  09.11.12թ.   տրված   թիվ    ԼԴ/0522/02/12</w:t>
      </w:r>
      <w:r w:rsidRPr="002303A6">
        <w:rPr>
          <w:rFonts w:ascii="Sylfaen" w:hAnsi="Sylfaen"/>
          <w:i/>
          <w:sz w:val="22"/>
          <w:szCs w:val="22"/>
          <w:lang w:val="hy-AM"/>
        </w:rPr>
        <w:t xml:space="preserve">    կատարողական  թերթի  համաձայն   պետք է՝  </w:t>
      </w:r>
      <w:r>
        <w:rPr>
          <w:rFonts w:ascii="Sylfaen" w:hAnsi="Sylfaen"/>
          <w:i/>
          <w:sz w:val="22"/>
          <w:szCs w:val="22"/>
          <w:lang w:val="hy-AM"/>
        </w:rPr>
        <w:t xml:space="preserve">Սերգեյ   Սեյրանի   Տեր-Հովհաննիսյանից   հօգուտ   «Ինեկոբանկ»   ՓԲԸ-ի   բռնագանձել   ընդհանուր   1.670.309  ՀՀ  դրամ, որից   թիվ  </w:t>
      </w:r>
      <w:r w:rsidRPr="006760BD">
        <w:rPr>
          <w:rFonts w:ascii="Sylfaen" w:hAnsi="Sylfaen"/>
          <w:i/>
          <w:sz w:val="22"/>
          <w:szCs w:val="22"/>
          <w:lang w:val="hy-AM"/>
        </w:rPr>
        <w:t xml:space="preserve">GA </w:t>
      </w:r>
      <w:r>
        <w:rPr>
          <w:rFonts w:ascii="Sylfaen" w:hAnsi="Sylfaen"/>
          <w:i/>
          <w:sz w:val="22"/>
          <w:szCs w:val="22"/>
          <w:lang w:val="hy-AM"/>
        </w:rPr>
        <w:t xml:space="preserve">11/26015   վարկային   պայմանագրով՝  790.959,60   ՀՀ   դրամը՝  վարկի   գումար, 56.949,10   ՀՀ  դրամը՝    տույժի   գումար,  թիվ </w:t>
      </w:r>
      <w:r w:rsidRPr="006760BD">
        <w:rPr>
          <w:rFonts w:ascii="Sylfaen" w:hAnsi="Sylfaen"/>
          <w:i/>
          <w:sz w:val="22"/>
          <w:szCs w:val="22"/>
          <w:lang w:val="hy-AM"/>
        </w:rPr>
        <w:t xml:space="preserve">GA </w:t>
      </w:r>
      <w:r>
        <w:rPr>
          <w:rFonts w:ascii="Sylfaen" w:hAnsi="Sylfaen"/>
          <w:i/>
          <w:sz w:val="22"/>
          <w:szCs w:val="22"/>
          <w:lang w:val="hy-AM"/>
        </w:rPr>
        <w:t>11/27978   վարկային  պայմանագրով՝   706.902,70  ՀՀ  դրամը՝՝  վարկի   գումար, 12.608   ՀՀ  դրամը՝   տոկոսի   գումար, 70.139,50  ՀՀ  դրամը՝   տույժի   գումար, 32.751   ՀՀ  դրամը՝   պետական   տուրքի   գումար, 23.05.2012թ.-ից   մինչև   պատասխանողի   կողմից   գումարն   ամբողջությամբ   բանկին   վճարելն   ընկած   ժամանակահատվածի   համար   հօգուտ   բանկի   բռնագանձել   վարկերի   մնացորդի՝  1.497.862   ՀՀ  դրամի   նկատմամբ   հաշվարկվող   տոկոսներ՝   ՀՀ  Կենտրոնական   բանկի   կողմից   սահմանած   հաշվարկային   տոկոսադրույքի   չափով։</w:t>
      </w:r>
      <w:r w:rsidRPr="002303A6">
        <w:rPr>
          <w:rFonts w:ascii="Sylfaen" w:hAnsi="Sylfaen"/>
          <w:i/>
          <w:sz w:val="22"/>
          <w:szCs w:val="22"/>
          <w:lang w:val="hy-AM"/>
        </w:rPr>
        <w:t xml:space="preserve"> </w:t>
      </w:r>
    </w:p>
    <w:p w:rsidR="00393B75" w:rsidRDefault="00393B75" w:rsidP="00393B75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Պարտապանից   պետք  է   </w:t>
      </w:r>
      <w:r w:rsidRPr="002303A6">
        <w:rPr>
          <w:rFonts w:ascii="Sylfaen" w:hAnsi="Sylfaen"/>
          <w:i/>
          <w:sz w:val="22"/>
          <w:szCs w:val="22"/>
          <w:lang w:val="hy-AM"/>
        </w:rPr>
        <w:t xml:space="preserve">  բռնագանձել    նաև   բռնագանձման   ենթակա   գումարի  5%, որպես  կատարողական  գործողությունների  կատարման   ծախս։</w:t>
      </w:r>
    </w:p>
    <w:p w:rsidR="00393B75" w:rsidRPr="002303A6" w:rsidRDefault="00393B75" w:rsidP="00393B75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>Կատարողական   գործողությունների    արդյունքում   պարտապանին  պատկանող   բռնգանձման   ենթակա   գույք, դրամական   միջոցներ   և   եկամուտներ   չեն   հայտնաբերվել,   և  ի  հայտ   են   եկել  սնանկության   հատկանիշներ։</w:t>
      </w:r>
    </w:p>
    <w:p w:rsidR="00393B75" w:rsidRPr="00532DD6" w:rsidRDefault="00393B75" w:rsidP="00393B75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 w:rsidRPr="002303A6">
        <w:rPr>
          <w:i/>
          <w:sz w:val="22"/>
          <w:szCs w:val="22"/>
          <w:lang w:val="hy-AM"/>
        </w:rPr>
        <w:t xml:space="preserve">     </w:t>
      </w:r>
      <w:r w:rsidRPr="002303A6">
        <w:rPr>
          <w:rFonts w:ascii="Sylfaen" w:hAnsi="Sylfaen"/>
          <w:i/>
          <w:sz w:val="22"/>
          <w:szCs w:val="22"/>
          <w:lang w:val="hy-AM"/>
        </w:rPr>
        <w:t xml:space="preserve">Վերոգրյալի   հիման   վրա   և  ղեկավարվելով </w:t>
      </w: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 xml:space="preserve">«Սնանկության   մասին»   ՀՀ   օրենքի   6-րդ   հոդվածի  2-րդ  մասով,    «Դատական   ակտերի   հարկադիր   կատարման   մասին»   ՀՀ   օրենքի   28, 37-րդ   հոդվածի  8-րդ   կետով  և  39   հոդվածներով,  </w:t>
      </w:r>
    </w:p>
    <w:p w:rsidR="00393B75" w:rsidRPr="00532DD6" w:rsidRDefault="00393B75" w:rsidP="00393B75">
      <w:pPr>
        <w:ind w:left="-851" w:firstLine="851"/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393B75" w:rsidRPr="00A419A5" w:rsidRDefault="00393B75" w:rsidP="00393B75">
      <w:pPr>
        <w:ind w:left="-851" w:firstLine="851"/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393B75" w:rsidRPr="00065946" w:rsidRDefault="00065946" w:rsidP="00065946">
      <w:pPr>
        <w:ind w:left="-851" w:firstLine="851"/>
        <w:jc w:val="center"/>
        <w:rPr>
          <w:rFonts w:ascii="Sylfaen" w:hAnsi="Sylfaen"/>
          <w:i/>
          <w:sz w:val="40"/>
          <w:szCs w:val="40"/>
          <w:lang w:val="hy-AM"/>
        </w:rPr>
      </w:pPr>
      <w:r>
        <w:rPr>
          <w:rFonts w:ascii="Sylfaen" w:hAnsi="Sylfaen"/>
          <w:i/>
          <w:sz w:val="40"/>
          <w:szCs w:val="40"/>
          <w:lang w:val="hy-AM"/>
        </w:rPr>
        <w:t>ՈՐՈՇԵՑԻ</w:t>
      </w:r>
    </w:p>
    <w:p w:rsidR="00393B75" w:rsidRPr="002303A6" w:rsidRDefault="00393B75" w:rsidP="00393B75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>Կասեցնել   08.07.2014</w:t>
      </w:r>
      <w:r w:rsidRPr="002303A6">
        <w:rPr>
          <w:rFonts w:ascii="Sylfaen" w:hAnsi="Sylfaen"/>
          <w:i/>
          <w:sz w:val="22"/>
          <w:szCs w:val="22"/>
          <w:lang w:val="hy-AM"/>
        </w:rPr>
        <w:t>թ</w:t>
      </w:r>
      <w:r>
        <w:rPr>
          <w:rFonts w:ascii="Sylfaen" w:hAnsi="Sylfaen"/>
          <w:i/>
          <w:sz w:val="22"/>
          <w:szCs w:val="22"/>
          <w:lang w:val="hy-AM"/>
        </w:rPr>
        <w:t>.-ին   վերսկսված  թիվ   06-3979/14</w:t>
      </w:r>
      <w:r w:rsidRPr="002303A6">
        <w:rPr>
          <w:rFonts w:ascii="Sylfaen" w:hAnsi="Sylfaen"/>
          <w:i/>
          <w:sz w:val="22"/>
          <w:szCs w:val="22"/>
          <w:lang w:val="hy-AM"/>
        </w:rPr>
        <w:t xml:space="preserve">   կատարողական   վարույթը՝  60-օրյա   ժամկետով։</w:t>
      </w:r>
    </w:p>
    <w:p w:rsidR="00393B75" w:rsidRPr="002303A6" w:rsidRDefault="00393B75" w:rsidP="00393B75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>Առաջարկել  պահանջատիրոջը   և  պարտապանին   նրանցից   որևէ   մեկի   նախաձեռնությամբ  60-օրյա   ժամկետում   սնանկության   հայց   ներկայացնել   դատարան։</w:t>
      </w:r>
    </w:p>
    <w:p w:rsidR="00393B75" w:rsidRPr="002303A6" w:rsidRDefault="00393B75" w:rsidP="00393B75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 xml:space="preserve">Սույն   որոշումը  երկու  աշխատանքային   օրվա    ընթացքում   հրապարակել  </w:t>
      </w:r>
      <w:hyperlink r:id="rId4" w:history="1">
        <w:r w:rsidRPr="002303A6">
          <w:rPr>
            <w:rStyle w:val="Hyperlink"/>
            <w:rFonts w:ascii="Sylfaen" w:hAnsi="Sylfaen"/>
            <w:i/>
            <w:sz w:val="22"/>
            <w:szCs w:val="22"/>
            <w:lang w:val="hy-AM"/>
          </w:rPr>
          <w:t>www.azdarar.am</w:t>
        </w:r>
      </w:hyperlink>
      <w:r w:rsidRPr="002303A6">
        <w:rPr>
          <w:rFonts w:ascii="Sylfaen" w:hAnsi="Sylfaen"/>
          <w:i/>
          <w:sz w:val="22"/>
          <w:szCs w:val="22"/>
          <w:lang w:val="hy-AM"/>
        </w:rPr>
        <w:t xml:space="preserve">  ինտերնետային   կայքում։</w:t>
      </w:r>
    </w:p>
    <w:p w:rsidR="00393B75" w:rsidRPr="002303A6" w:rsidRDefault="00393B75" w:rsidP="00393B75">
      <w:pPr>
        <w:ind w:left="-851" w:firstLine="851"/>
        <w:jc w:val="both"/>
        <w:rPr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>Որոշման պատճեն ուղարկել կողմերին։</w:t>
      </w:r>
    </w:p>
    <w:p w:rsidR="00393B75" w:rsidRPr="002303A6" w:rsidRDefault="00393B75" w:rsidP="00393B75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393B75" w:rsidRPr="00532DD6" w:rsidRDefault="00393B75" w:rsidP="00393B75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>«ԴԱՀԿ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393B75" w:rsidRDefault="00393B75" w:rsidP="00393B75">
      <w:pPr>
        <w:rPr>
          <w:rFonts w:ascii="Sylfaen" w:hAnsi="Sylfaen"/>
          <w:b/>
          <w:i/>
          <w:lang w:val="hy-AM"/>
        </w:rPr>
      </w:pPr>
    </w:p>
    <w:p w:rsidR="00393B75" w:rsidRPr="0004670B" w:rsidRDefault="00393B75" w:rsidP="00393B75">
      <w:pPr>
        <w:rPr>
          <w:rFonts w:ascii="Sylfaen" w:hAnsi="Sylfaen"/>
          <w:b/>
          <w:i/>
          <w:lang w:val="hy-AM"/>
        </w:rPr>
      </w:pPr>
      <w:r w:rsidRPr="00D04E36">
        <w:rPr>
          <w:rFonts w:ascii="Sylfaen" w:hAnsi="Sylfaen"/>
          <w:b/>
          <w:i/>
          <w:lang w:val="hy-AM"/>
        </w:rPr>
        <w:t>Հարկադիր կատարող</w:t>
      </w:r>
      <w:r>
        <w:rPr>
          <w:rFonts w:ascii="Sylfaen" w:hAnsi="Sylfaen"/>
          <w:b/>
          <w:i/>
          <w:lang w:val="hy-AM"/>
        </w:rPr>
        <w:t>՝</w:t>
      </w:r>
      <w:r w:rsidRPr="00D04E36">
        <w:rPr>
          <w:rFonts w:ascii="Sylfaen" w:hAnsi="Sylfaen"/>
          <w:b/>
          <w:i/>
          <w:lang w:val="hy-AM"/>
        </w:rPr>
        <w:t xml:space="preserve">  </w:t>
      </w:r>
      <w:r w:rsidR="00065946">
        <w:rPr>
          <w:rFonts w:ascii="Sylfaen" w:hAnsi="Sylfaen"/>
          <w:b/>
          <w:i/>
          <w:lang w:val="hy-AM"/>
        </w:rPr>
        <w:tab/>
      </w:r>
      <w:r w:rsidR="00065946">
        <w:rPr>
          <w:rFonts w:ascii="Sylfaen" w:hAnsi="Sylfaen"/>
          <w:b/>
          <w:i/>
          <w:lang w:val="hy-AM"/>
        </w:rPr>
        <w:tab/>
      </w:r>
      <w:r w:rsidR="00065946">
        <w:rPr>
          <w:rFonts w:ascii="Sylfaen" w:hAnsi="Sylfaen"/>
          <w:b/>
          <w:i/>
          <w:lang w:val="hy-AM"/>
        </w:rPr>
        <w:tab/>
      </w:r>
      <w:r w:rsidR="00065946">
        <w:rPr>
          <w:rFonts w:ascii="Sylfaen" w:hAnsi="Sylfaen"/>
          <w:b/>
          <w:i/>
          <w:lang w:val="hy-AM"/>
        </w:rPr>
        <w:tab/>
      </w:r>
      <w:r w:rsidR="00065946">
        <w:rPr>
          <w:rFonts w:ascii="Sylfaen" w:hAnsi="Sylfaen"/>
          <w:b/>
          <w:i/>
          <w:lang w:val="hy-AM"/>
        </w:rPr>
        <w:tab/>
      </w:r>
      <w:r w:rsidR="00065946">
        <w:rPr>
          <w:rFonts w:ascii="Sylfaen" w:hAnsi="Sylfaen"/>
          <w:b/>
          <w:i/>
          <w:lang w:val="hy-AM"/>
        </w:rPr>
        <w:tab/>
      </w:r>
      <w:r w:rsidR="00065946">
        <w:rPr>
          <w:rFonts w:ascii="Sylfaen" w:hAnsi="Sylfaen"/>
          <w:b/>
          <w:i/>
          <w:lang w:val="hy-AM"/>
        </w:rPr>
        <w:tab/>
      </w:r>
      <w:r w:rsidRPr="00D04E36">
        <w:rPr>
          <w:rFonts w:ascii="Sylfaen" w:hAnsi="Sylfaen"/>
          <w:b/>
          <w:i/>
          <w:lang w:val="hy-AM"/>
        </w:rPr>
        <w:t xml:space="preserve">Դ. Մատինյան  </w:t>
      </w:r>
    </w:p>
    <w:p w:rsidR="00EF1E4B" w:rsidRPr="00393B75" w:rsidRDefault="00EF1E4B">
      <w:pPr>
        <w:rPr>
          <w:lang w:val="hy-AM"/>
        </w:rPr>
      </w:pPr>
    </w:p>
    <w:sectPr w:rsidR="00EF1E4B" w:rsidRPr="00393B75" w:rsidSect="00393B75">
      <w:pgSz w:w="11906" w:h="16838"/>
      <w:pgMar w:top="28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3B75"/>
    <w:rsid w:val="00065946"/>
    <w:rsid w:val="00393B75"/>
    <w:rsid w:val="00991D3B"/>
    <w:rsid w:val="00A624A5"/>
    <w:rsid w:val="00EF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B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2272</Characters>
  <Application>Microsoft Office Word</Application>
  <DocSecurity>0</DocSecurity>
  <Lines>18</Lines>
  <Paragraphs>5</Paragraphs>
  <ScaleCrop>false</ScaleCrop>
  <Company>Corporation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3</cp:revision>
  <dcterms:created xsi:type="dcterms:W3CDTF">2015-05-14T11:02:00Z</dcterms:created>
  <dcterms:modified xsi:type="dcterms:W3CDTF">2015-05-14T13:44:00Z</dcterms:modified>
</cp:coreProperties>
</file>