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87" w:rsidRDefault="00671187" w:rsidP="0067118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671187" w:rsidRDefault="00671187" w:rsidP="0067118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1D48C6" w:rsidRDefault="001D48C6" w:rsidP="00671187">
      <w:pPr>
        <w:jc w:val="center"/>
        <w:rPr>
          <w:rFonts w:ascii="Sylfaen" w:hAnsi="Sylfaen"/>
          <w:i/>
          <w:lang w:val="hy-AM"/>
        </w:rPr>
      </w:pPr>
    </w:p>
    <w:p w:rsidR="00671187" w:rsidRDefault="00671187" w:rsidP="0067118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740A0A">
        <w:rPr>
          <w:rFonts w:ascii="Sylfaen" w:hAnsi="Sylfaen"/>
          <w:i/>
          <w:sz w:val="22"/>
          <w:szCs w:val="22"/>
          <w:lang w:val="hy-AM"/>
        </w:rPr>
        <w:t>29</w:t>
      </w:r>
      <w:r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Pr="00740A0A">
        <w:rPr>
          <w:rFonts w:ascii="Sylfaen" w:hAnsi="Sylfaen"/>
          <w:i/>
          <w:sz w:val="22"/>
          <w:szCs w:val="22"/>
          <w:lang w:val="hy-AM"/>
        </w:rPr>
        <w:t>05.</w:t>
      </w:r>
      <w:r w:rsidRPr="00671187">
        <w:rPr>
          <w:rFonts w:ascii="Sylfaen" w:hAnsi="Sylfaen"/>
          <w:i/>
          <w:sz w:val="22"/>
          <w:szCs w:val="22"/>
          <w:lang w:val="hy-AM"/>
        </w:rPr>
        <w:t>2015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</w:t>
      </w:r>
      <w:r w:rsidR="001D48C6">
        <w:rPr>
          <w:rFonts w:ascii="Sylfaen" w:hAnsi="Sylfaen"/>
          <w:i/>
          <w:sz w:val="22"/>
          <w:szCs w:val="22"/>
          <w:lang w:val="hy-AM"/>
        </w:rPr>
        <w:t xml:space="preserve">             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ք.Ալավերդի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կատարող` արդարադատության ավագ լեյտենանտ՝ Արտակ Աղեկյանս, ուսումնասիրելով 11.11.</w:t>
      </w:r>
      <w:r w:rsidRPr="00E52617">
        <w:rPr>
          <w:rFonts w:ascii="Sylfaen" w:hAnsi="Sylfaen"/>
          <w:i/>
          <w:sz w:val="22"/>
          <w:szCs w:val="22"/>
          <w:lang w:val="hy-AM"/>
        </w:rPr>
        <w:t>201</w:t>
      </w:r>
      <w:r>
        <w:rPr>
          <w:rFonts w:ascii="Sylfaen" w:hAnsi="Sylfaen"/>
          <w:i/>
          <w:sz w:val="22"/>
          <w:szCs w:val="22"/>
          <w:lang w:val="hy-AM"/>
        </w:rPr>
        <w:t>4թ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վերսկսված թիվ  06/02-2512/14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671187" w:rsidRDefault="00671187" w:rsidP="00671187">
      <w:pPr>
        <w:jc w:val="both"/>
        <w:rPr>
          <w:rFonts w:ascii="Sylfaen" w:hAnsi="Sylfaen"/>
          <w:i/>
          <w:lang w:val="hy-AM"/>
        </w:rPr>
      </w:pPr>
    </w:p>
    <w:p w:rsidR="00671187" w:rsidRDefault="00671187" w:rsidP="0067118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671187" w:rsidRDefault="00671187" w:rsidP="00671187">
      <w:pPr>
        <w:jc w:val="center"/>
        <w:rPr>
          <w:rFonts w:ascii="Sylfaen" w:hAnsi="Sylfaen"/>
          <w:i/>
          <w:lang w:val="hy-AM"/>
        </w:rPr>
      </w:pP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>ՀՀ Լոռու մարզի ընդհանուր իրավասության դատարանի կողմից 13.10.2014թ-ին տրված թիվ ԼԴ2/0112/02/13  կատարողական թերթի համաձայն</w:t>
      </w:r>
      <w:r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պետք է՝ Աշոտ Ժորայի Ջամալյանից և էդուարդ Գագիկի Ղուշչյանից համապարտության կարգով հօգուտ Օմիդ Մոհամմադհասսանի Ռաֆաթիզադեհի    բռնագանձել՝  23.500 ԱՄՆ դոլար , պարտքի գումարը: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ՀՀ քաղ. օր. 411 հոդվածի 1-ին կետի համաձայան ՝01.06.2012թ-ից պարտքի գումարի մնացորդին հաշվարկել տոկոսներ՝ տարեկան 12 </w:t>
      </w:r>
      <w:r w:rsidRPr="00403797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 xml:space="preserve"> տոկոսադրույքի չափով, մինչև պարտավորության դադարման օրը:</w:t>
      </w:r>
    </w:p>
    <w:p w:rsidR="00671187" w:rsidRPr="0040379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</w:t>
      </w:r>
      <w:r w:rsidRPr="00403797">
        <w:rPr>
          <w:rFonts w:ascii="Sylfaen" w:hAnsi="Sylfaen"/>
          <w:i/>
          <w:sz w:val="22"/>
          <w:szCs w:val="22"/>
          <w:lang w:val="hy-AM"/>
        </w:rPr>
        <w:t>Համաձայն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«</w:t>
      </w:r>
      <w:r w:rsidRPr="00403797">
        <w:rPr>
          <w:rFonts w:ascii="Sylfaen" w:hAnsi="Sylfaen"/>
          <w:i/>
          <w:sz w:val="22"/>
          <w:szCs w:val="22"/>
          <w:lang w:val="hy-AM"/>
        </w:rPr>
        <w:t>ԴԱՀԿ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մասի</w:t>
      </w:r>
      <w:r w:rsidRPr="00403797">
        <w:rPr>
          <w:rFonts w:ascii="Arial LatArm" w:hAnsi="Arial LatArm"/>
          <w:i/>
          <w:sz w:val="22"/>
          <w:szCs w:val="22"/>
          <w:lang w:val="hy-AM"/>
        </w:rPr>
        <w:softHyphen/>
      </w:r>
      <w:r w:rsidRPr="00403797">
        <w:rPr>
          <w:rFonts w:ascii="Sylfaen" w:hAnsi="Sylfaen"/>
          <w:i/>
          <w:sz w:val="22"/>
          <w:szCs w:val="22"/>
          <w:lang w:val="hy-AM"/>
        </w:rPr>
        <w:t>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» </w:t>
      </w:r>
      <w:r w:rsidRPr="00403797">
        <w:rPr>
          <w:rFonts w:ascii="Sylfaen" w:hAnsi="Sylfaen"/>
          <w:i/>
          <w:sz w:val="22"/>
          <w:szCs w:val="22"/>
          <w:lang w:val="hy-AM"/>
        </w:rPr>
        <w:t>օրենքի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66 </w:t>
      </w:r>
      <w:r w:rsidRPr="00403797">
        <w:rPr>
          <w:rFonts w:ascii="Sylfaen" w:hAnsi="Sylfaen"/>
          <w:i/>
          <w:sz w:val="22"/>
          <w:szCs w:val="22"/>
          <w:lang w:val="hy-AM"/>
        </w:rPr>
        <w:t>հոդվածի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և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67 </w:t>
      </w:r>
      <w:r w:rsidRPr="00403797">
        <w:rPr>
          <w:rFonts w:ascii="Sylfaen" w:hAnsi="Sylfaen"/>
          <w:i/>
          <w:sz w:val="22"/>
          <w:szCs w:val="22"/>
          <w:lang w:val="hy-AM"/>
        </w:rPr>
        <w:t>հոդվածի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«ա»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կետի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բռնագանձել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5</w:t>
      </w:r>
      <w:r w:rsidRPr="00403797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 xml:space="preserve">-ի չափով </w:t>
      </w:r>
      <w:r w:rsidRPr="00403797">
        <w:rPr>
          <w:rFonts w:ascii="Sylfaen" w:hAnsi="Sylfaen"/>
          <w:i/>
          <w:sz w:val="22"/>
          <w:szCs w:val="22"/>
          <w:lang w:val="hy-AM"/>
        </w:rPr>
        <w:t xml:space="preserve"> ՀՀ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դրամ</w:t>
      </w:r>
      <w:r w:rsidRPr="00403797">
        <w:rPr>
          <w:rFonts w:ascii="Arial LatArm" w:hAnsi="Arial LatArm"/>
          <w:i/>
          <w:sz w:val="22"/>
          <w:szCs w:val="22"/>
          <w:lang w:val="hy-AM"/>
        </w:rPr>
        <w:t>,</w:t>
      </w:r>
      <w:r w:rsidRPr="00403797">
        <w:rPr>
          <w:rFonts w:ascii="Sylfaen" w:hAnsi="Sylfaen"/>
          <w:i/>
          <w:sz w:val="22"/>
          <w:szCs w:val="22"/>
          <w:lang w:val="hy-AM"/>
        </w:rPr>
        <w:t>որպես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կատարողական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գործողությունների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կատարման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ծախս։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էդուարդ Գագիկի Ղուշչյանին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Արդյունքում հայտնաբերվել է </w:t>
      </w:r>
      <w:r w:rsidR="001D48C6">
        <w:rPr>
          <w:rFonts w:ascii="Sylfaen" w:hAnsi="Sylfaen"/>
          <w:i/>
          <w:sz w:val="22"/>
          <w:szCs w:val="22"/>
          <w:lang w:val="hy-AM"/>
        </w:rPr>
        <w:t>էդուարդ Գագիկի Ղուշչյանին սեփականության իրավունքով պատկանող «</w:t>
      </w:r>
      <w:r w:rsidR="001D48C6" w:rsidRPr="001D48C6">
        <w:rPr>
          <w:rFonts w:ascii="Sylfaen" w:hAnsi="Sylfaen"/>
          <w:i/>
          <w:sz w:val="22"/>
          <w:szCs w:val="22"/>
          <w:lang w:val="hy-AM"/>
        </w:rPr>
        <w:t>RENAULT LAGUNA B-56</w:t>
      </w:r>
      <w:r w:rsidR="001D48C6">
        <w:rPr>
          <w:rFonts w:ascii="Sylfaen" w:hAnsi="Sylfaen"/>
          <w:i/>
          <w:sz w:val="22"/>
          <w:szCs w:val="22"/>
          <w:lang w:val="hy-AM"/>
        </w:rPr>
        <w:t xml:space="preserve">» մակնիշի 22 </w:t>
      </w:r>
      <w:r w:rsidR="001D48C6" w:rsidRPr="001D48C6">
        <w:rPr>
          <w:rFonts w:ascii="Sylfaen" w:hAnsi="Sylfaen"/>
          <w:i/>
          <w:sz w:val="22"/>
          <w:szCs w:val="22"/>
          <w:lang w:val="hy-AM"/>
        </w:rPr>
        <w:t xml:space="preserve">SL </w:t>
      </w:r>
      <w:r w:rsidR="001D48C6">
        <w:rPr>
          <w:rFonts w:ascii="Sylfaen" w:hAnsi="Sylfaen"/>
          <w:i/>
          <w:sz w:val="22"/>
          <w:szCs w:val="22"/>
          <w:lang w:val="hy-AM"/>
        </w:rPr>
        <w:t xml:space="preserve">356 պետհամարանիշի ավտոմեքենան,որի նկատմամբ 24.02.2015թին հայտարարվել է հետախուզում և </w:t>
      </w:r>
      <w:r>
        <w:rPr>
          <w:rFonts w:ascii="Sylfaen" w:hAnsi="Sylfaen"/>
          <w:i/>
          <w:sz w:val="22"/>
          <w:szCs w:val="22"/>
          <w:lang w:val="hy-AM"/>
        </w:rPr>
        <w:t>համատեղ սեփականության իրավունքով պատկանող Ալավերդի քաղաքի Էնգելսի  16 շենքի 23 բնակարանը, այլ գույքային իրավունքներ և դրամական միջոցներ չեն հայտնաբերվել, որոնց վրա հնարավոր լինի տարածել բռնագանձում։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671187" w:rsidRDefault="00671187" w:rsidP="00671187">
      <w:pPr>
        <w:jc w:val="both"/>
        <w:rPr>
          <w:rFonts w:ascii="Sylfaen" w:hAnsi="Sylfaen"/>
          <w:i/>
          <w:lang w:val="hy-AM"/>
        </w:rPr>
      </w:pPr>
    </w:p>
    <w:p w:rsidR="00671187" w:rsidRDefault="00671187" w:rsidP="0067118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671187" w:rsidRDefault="00671187" w:rsidP="00671187">
      <w:pPr>
        <w:rPr>
          <w:rFonts w:ascii="Sylfaen" w:hAnsi="Sylfaen"/>
          <w:i/>
          <w:lang w:val="hy-AM"/>
        </w:rPr>
      </w:pP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Կասեցնել՝ 11.11.</w:t>
      </w:r>
      <w:r w:rsidRPr="00E52617">
        <w:rPr>
          <w:rFonts w:ascii="Sylfaen" w:hAnsi="Sylfaen"/>
          <w:i/>
          <w:sz w:val="22"/>
          <w:szCs w:val="22"/>
          <w:lang w:val="hy-AM"/>
        </w:rPr>
        <w:t>201</w:t>
      </w:r>
      <w:r>
        <w:rPr>
          <w:rFonts w:ascii="Sylfaen" w:hAnsi="Sylfaen"/>
          <w:i/>
          <w:sz w:val="22"/>
          <w:szCs w:val="22"/>
          <w:lang w:val="hy-AM"/>
        </w:rPr>
        <w:t>4թ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վերսկսված թիվ  06/02-251</w:t>
      </w:r>
      <w:r w:rsidR="001D48C6">
        <w:rPr>
          <w:rFonts w:ascii="Sylfaen" w:hAnsi="Sylfaen"/>
          <w:i/>
          <w:sz w:val="22"/>
          <w:szCs w:val="22"/>
          <w:lang w:val="hy-AM"/>
        </w:rPr>
        <w:t>2</w:t>
      </w:r>
      <w:r>
        <w:rPr>
          <w:rFonts w:ascii="Sylfaen" w:hAnsi="Sylfaen"/>
          <w:i/>
          <w:sz w:val="22"/>
          <w:szCs w:val="22"/>
          <w:lang w:val="hy-AM"/>
        </w:rPr>
        <w:t>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71187" w:rsidRDefault="00671187" w:rsidP="0067118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671187" w:rsidRDefault="00671187" w:rsidP="00671187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671187" w:rsidRDefault="00671187" w:rsidP="00671187">
      <w:pPr>
        <w:rPr>
          <w:rFonts w:ascii="Sylfaen" w:hAnsi="Sylfaen"/>
          <w:i/>
          <w:sz w:val="22"/>
          <w:szCs w:val="22"/>
          <w:lang w:val="hy-AM"/>
        </w:rPr>
      </w:pPr>
    </w:p>
    <w:p w:rsidR="001D48C6" w:rsidRDefault="00671187" w:rsidP="001615A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</w:t>
      </w:r>
      <w:r>
        <w:rPr>
          <w:rFonts w:ascii="Sylfaen" w:hAnsi="Sylfaen"/>
          <w:i/>
          <w:lang w:val="hy-AM"/>
        </w:rPr>
        <w:t>Հարկադիր կատարող</w:t>
      </w:r>
      <w:r w:rsidRPr="004116B3">
        <w:rPr>
          <w:rFonts w:ascii="Arial LatArm" w:hAnsi="Arial LatArm"/>
          <w:i/>
          <w:lang w:val="hy-AM"/>
        </w:rPr>
        <w:t xml:space="preserve">                                        </w:t>
      </w:r>
      <w:r w:rsidRPr="004116B3">
        <w:rPr>
          <w:rFonts w:ascii="Sylfaen" w:hAnsi="Sylfaen"/>
          <w:i/>
          <w:lang w:val="hy-AM"/>
        </w:rPr>
        <w:t xml:space="preserve">   </w:t>
      </w:r>
      <w:r w:rsidRPr="004116B3">
        <w:rPr>
          <w:rFonts w:ascii="Arial LatArm" w:hAnsi="Arial LatArm"/>
          <w:i/>
          <w:lang w:val="hy-AM"/>
        </w:rPr>
        <w:t xml:space="preserve">        </w:t>
      </w:r>
      <w:r w:rsidRPr="004116B3">
        <w:rPr>
          <w:rFonts w:ascii="Sylfaen" w:hAnsi="Sylfaen"/>
          <w:i/>
          <w:lang w:val="hy-AM"/>
        </w:rPr>
        <w:t xml:space="preserve">     </w:t>
      </w:r>
      <w:r w:rsidRPr="004116B3">
        <w:rPr>
          <w:rFonts w:ascii="Arial LatArm" w:hAnsi="Arial LatArm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Ա.Աղեկյան</w:t>
      </w:r>
    </w:p>
    <w:sectPr w:rsidR="001D48C6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615A7"/>
    <w:rsid w:val="00173AFF"/>
    <w:rsid w:val="001D48C6"/>
    <w:rsid w:val="001D73F4"/>
    <w:rsid w:val="001F1663"/>
    <w:rsid w:val="002450CF"/>
    <w:rsid w:val="002C5938"/>
    <w:rsid w:val="002E333A"/>
    <w:rsid w:val="00365B97"/>
    <w:rsid w:val="00373663"/>
    <w:rsid w:val="00403562"/>
    <w:rsid w:val="00403797"/>
    <w:rsid w:val="004116B3"/>
    <w:rsid w:val="004217BF"/>
    <w:rsid w:val="004309DD"/>
    <w:rsid w:val="004319DC"/>
    <w:rsid w:val="004A2961"/>
    <w:rsid w:val="004C0F9D"/>
    <w:rsid w:val="004F63D4"/>
    <w:rsid w:val="005447BD"/>
    <w:rsid w:val="005C561A"/>
    <w:rsid w:val="00671187"/>
    <w:rsid w:val="00671B07"/>
    <w:rsid w:val="00687462"/>
    <w:rsid w:val="0071640F"/>
    <w:rsid w:val="00740A0A"/>
    <w:rsid w:val="007E1E0E"/>
    <w:rsid w:val="00871A60"/>
    <w:rsid w:val="008B6EDB"/>
    <w:rsid w:val="008C375D"/>
    <w:rsid w:val="00912285"/>
    <w:rsid w:val="0091469F"/>
    <w:rsid w:val="009315FE"/>
    <w:rsid w:val="009611F5"/>
    <w:rsid w:val="00996FFC"/>
    <w:rsid w:val="00A26E44"/>
    <w:rsid w:val="00B27873"/>
    <w:rsid w:val="00B67C00"/>
    <w:rsid w:val="00B73FF0"/>
    <w:rsid w:val="00C97140"/>
    <w:rsid w:val="00DA3DB2"/>
    <w:rsid w:val="00DA581E"/>
    <w:rsid w:val="00DE1436"/>
    <w:rsid w:val="00E52336"/>
    <w:rsid w:val="00E52617"/>
    <w:rsid w:val="00EC6CB4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13</cp:revision>
  <cp:lastPrinted>2013-02-05T09:26:00Z</cp:lastPrinted>
  <dcterms:created xsi:type="dcterms:W3CDTF">2013-02-05T08:31:00Z</dcterms:created>
  <dcterms:modified xsi:type="dcterms:W3CDTF">2015-05-29T12:52:00Z</dcterms:modified>
</cp:coreProperties>
</file>