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3B01FB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01F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2734C" w:rsidRPr="003B01FB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01F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2734C" w:rsidRPr="003B01FB" w:rsidRDefault="00F2734C" w:rsidP="00F2734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F2734C" w:rsidRPr="003B01FB" w:rsidRDefault="00F2734C" w:rsidP="00F273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3B01FB">
        <w:rPr>
          <w:rFonts w:ascii="GHEA Grapalat" w:hAnsi="GHEA Grapalat"/>
          <w:szCs w:val="24"/>
          <w:lang w:val="hy-AM"/>
        </w:rPr>
        <w:t xml:space="preserve">          </w:t>
      </w:r>
      <w:r w:rsidR="00F42E81" w:rsidRPr="003B01FB">
        <w:rPr>
          <w:rFonts w:ascii="GHEA Grapalat" w:hAnsi="GHEA Grapalat"/>
          <w:szCs w:val="24"/>
          <w:lang w:val="hy-AM"/>
        </w:rPr>
        <w:t>18.07</w:t>
      </w:r>
      <w:r w:rsidRPr="003B01FB">
        <w:rPr>
          <w:rFonts w:ascii="GHEA Grapalat" w:hAnsi="GHEA Grapalat"/>
          <w:szCs w:val="24"/>
          <w:lang w:val="hy-AM"/>
        </w:rPr>
        <w:t>.2015թ.</w:t>
      </w:r>
      <w:r w:rsidRPr="003B01FB">
        <w:rPr>
          <w:rFonts w:ascii="GHEA Grapalat" w:hAnsi="GHEA Grapalat"/>
          <w:szCs w:val="24"/>
          <w:lang w:val="hy-AM"/>
        </w:rPr>
        <w:tab/>
      </w:r>
      <w:r w:rsidRPr="003B01FB">
        <w:rPr>
          <w:rFonts w:ascii="GHEA Grapalat" w:hAnsi="GHEA Grapalat"/>
          <w:szCs w:val="24"/>
          <w:lang w:val="hy-AM"/>
        </w:rPr>
        <w:tab/>
      </w:r>
      <w:r w:rsidRPr="003B01FB">
        <w:rPr>
          <w:rFonts w:ascii="GHEA Grapalat" w:hAnsi="GHEA Grapalat"/>
          <w:szCs w:val="24"/>
          <w:lang w:val="hy-AM"/>
        </w:rPr>
        <w:tab/>
      </w:r>
      <w:r w:rsidRPr="003B01F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3B01FB">
        <w:rPr>
          <w:rFonts w:ascii="GHEA Grapalat" w:hAnsi="GHEA Grapalat"/>
          <w:szCs w:val="24"/>
          <w:lang w:val="hy-AM"/>
        </w:rPr>
        <w:tab/>
        <w:t xml:space="preserve">      ք. Երևան </w:t>
      </w:r>
    </w:p>
    <w:p w:rsidR="00F2734C" w:rsidRPr="003B01FB" w:rsidRDefault="00F2734C" w:rsidP="00F2734C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3B01FB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B01FB">
        <w:rPr>
          <w:rFonts w:ascii="GHEA Grapalat" w:hAnsi="GHEA Grapalat" w:cs="Sylfaen"/>
          <w:szCs w:val="24"/>
          <w:lang w:val="hy-AM"/>
        </w:rPr>
        <w:t xml:space="preserve"> ՀՀ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ԱՆ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ԴԱՀԿ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ծառայության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Երևան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քաղաքի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Կենտրոն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և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Նորք</w:t>
      </w:r>
      <w:r w:rsidRPr="003B01FB">
        <w:rPr>
          <w:rFonts w:ascii="GHEA Grapalat" w:hAnsi="GHEA Grapalat" w:cs="Times Armenian"/>
          <w:szCs w:val="24"/>
          <w:lang w:val="hy-AM"/>
        </w:rPr>
        <w:t>–</w:t>
      </w:r>
      <w:r w:rsidRPr="003B01FB">
        <w:rPr>
          <w:rFonts w:ascii="GHEA Grapalat" w:hAnsi="GHEA Grapalat" w:cs="Sylfaen"/>
          <w:szCs w:val="24"/>
          <w:lang w:val="hy-AM"/>
        </w:rPr>
        <w:t>Մարաշ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բաժնի</w:t>
      </w:r>
      <w:r w:rsidRPr="003B01F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3B01FB">
        <w:rPr>
          <w:rFonts w:ascii="GHEA Grapalat" w:hAnsi="GHEA Grapalat" w:cs="Sylfaen"/>
          <w:szCs w:val="24"/>
          <w:lang w:val="hy-AM"/>
        </w:rPr>
        <w:t>հարկադիր</w:t>
      </w:r>
      <w:r w:rsidRPr="003B01FB">
        <w:rPr>
          <w:rFonts w:ascii="GHEA Grapalat" w:hAnsi="GHEA Grapalat" w:cs="Times Armenian"/>
          <w:szCs w:val="24"/>
          <w:lang w:val="hy-AM"/>
        </w:rPr>
        <w:t xml:space="preserve"> </w:t>
      </w:r>
      <w:r w:rsidRPr="003B01FB">
        <w:rPr>
          <w:rFonts w:ascii="GHEA Grapalat" w:hAnsi="GHEA Grapalat" w:cs="Sylfaen"/>
          <w:szCs w:val="24"/>
          <w:lang w:val="hy-AM"/>
        </w:rPr>
        <w:t>կատարող,</w:t>
      </w:r>
      <w:r w:rsidRPr="003B01FB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3B01FB">
        <w:rPr>
          <w:rFonts w:ascii="GHEA Grapalat" w:hAnsi="GHEA Grapalat" w:cs="Sylfaen"/>
          <w:szCs w:val="24"/>
          <w:lang w:val="hy-AM"/>
        </w:rPr>
        <w:t>Արտակ Խանոյանս</w:t>
      </w:r>
      <w:r w:rsidRPr="003B01FB">
        <w:rPr>
          <w:rFonts w:ascii="GHEA Grapalat" w:hAnsi="GHEA Grapalat" w:cs="Times Armenian"/>
          <w:szCs w:val="24"/>
          <w:lang w:val="hy-AM"/>
        </w:rPr>
        <w:t xml:space="preserve">, </w:t>
      </w:r>
      <w:r w:rsidRPr="003B01FB">
        <w:rPr>
          <w:rFonts w:ascii="GHEA Grapalat" w:hAnsi="GHEA Grapalat"/>
          <w:szCs w:val="24"/>
          <w:lang w:val="hy-AM"/>
        </w:rPr>
        <w:t xml:space="preserve">ուսումնասիրելով </w:t>
      </w:r>
      <w:r w:rsidR="00F42E81" w:rsidRPr="003B01FB">
        <w:rPr>
          <w:rFonts w:ascii="GHEA Grapalat" w:hAnsi="GHEA Grapalat"/>
          <w:szCs w:val="24"/>
          <w:lang w:val="hy-AM"/>
        </w:rPr>
        <w:t>03.10</w:t>
      </w:r>
      <w:r w:rsidR="00A57A89" w:rsidRPr="003B01FB">
        <w:rPr>
          <w:rFonts w:ascii="GHEA Grapalat" w:hAnsi="GHEA Grapalat"/>
          <w:szCs w:val="24"/>
          <w:lang w:val="hy-AM"/>
        </w:rPr>
        <w:t>.2014</w:t>
      </w:r>
      <w:r w:rsidRPr="003B01FB">
        <w:rPr>
          <w:rFonts w:ascii="GHEA Grapalat" w:hAnsi="GHEA Grapalat"/>
          <w:szCs w:val="24"/>
          <w:lang w:val="hy-AM"/>
        </w:rPr>
        <w:t xml:space="preserve">թ. </w:t>
      </w:r>
      <w:r w:rsidR="00F42E81" w:rsidRPr="003B01FB">
        <w:rPr>
          <w:rFonts w:ascii="GHEA Grapalat" w:hAnsi="GHEA Grapalat"/>
          <w:szCs w:val="24"/>
          <w:lang w:val="hy-AM"/>
        </w:rPr>
        <w:t>վերսկս</w:t>
      </w:r>
      <w:r w:rsidRPr="003B01FB">
        <w:rPr>
          <w:rFonts w:ascii="GHEA Grapalat" w:hAnsi="GHEA Grapalat"/>
          <w:szCs w:val="24"/>
          <w:lang w:val="hy-AM"/>
        </w:rPr>
        <w:t>ված թիվ 01/02</w:t>
      </w:r>
      <w:r w:rsidR="00F42E81" w:rsidRPr="003B01FB">
        <w:rPr>
          <w:rFonts w:ascii="GHEA Grapalat" w:hAnsi="GHEA Grapalat"/>
          <w:szCs w:val="24"/>
          <w:lang w:val="hy-AM"/>
        </w:rPr>
        <w:t>-7562</w:t>
      </w:r>
      <w:r w:rsidRPr="003B01FB">
        <w:rPr>
          <w:rFonts w:ascii="GHEA Grapalat" w:hAnsi="GHEA Grapalat"/>
          <w:szCs w:val="24"/>
          <w:lang w:val="hy-AM"/>
        </w:rPr>
        <w:t>/14  կատարողական վարույթի նյութերը</w:t>
      </w:r>
    </w:p>
    <w:p w:rsidR="00F2734C" w:rsidRPr="003B01FB" w:rsidRDefault="00F2734C" w:rsidP="00F2734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3B01FB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01F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2734C" w:rsidRPr="003B01FB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42E81" w:rsidRPr="003B01FB" w:rsidRDefault="003B01FB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ab/>
      </w:r>
      <w:r w:rsidR="00F42E81" w:rsidRPr="003B01FB">
        <w:rPr>
          <w:rFonts w:ascii="GHEA Grapalat" w:hAnsi="GHEA Grapalat"/>
          <w:lang w:val="hy-AM"/>
        </w:rPr>
        <w:t xml:space="preserve">ՀՀ Երևան քաղաքի Կենտրոն և Նորք-Մարաշ վարչական շրջանների ընդհանուր իրավասության դատարանի կողմից 05.09.2014թ. տրված թիվ ԵԿԴ/1474/02/13 կատարողական թերթի համաձայն պետք է 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 xml:space="preserve">            Հաստատել Յուրիկ Նորիկի Մկրտչյանի և Աբել Գավրուշի Կարապետյանի միջև կնքված հաշտության համաձայնությունը հետևյալ բովանդակությամբ.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ՀԱՇՏՈՒԹՅԱՆ ՀԱՄԱՁԱՅՆԱԳԻՐ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A. Կողմերի միջև սույն համաձայնագրի ստորագրման պահին Երևան քաղաքի Կենտրոն և Նորք-Մարաշ վարչական շրջանների ընդհանուր իրավասության դատարանում քննվում է գումարի բռնագանձման պահանջի մասին քաղաքացիական գործը (գործ ԵԿԴ/0271/02/14)</w:t>
      </w:r>
      <w:r w:rsidRPr="003B01FB">
        <w:rPr>
          <w:rFonts w:ascii="GHEA Grapalat" w:hAnsi="GHEA Grapalat"/>
          <w:lang w:val="hy-AM"/>
        </w:rPr>
        <w:br/>
        <w:t>B. Կողմերի միջև անցկացվել են վեճի կարգավորմանն ուղղված բանակցություններ:</w:t>
      </w:r>
      <w:r w:rsidRPr="003B01FB">
        <w:rPr>
          <w:rFonts w:ascii="GHEA Grapalat" w:hAnsi="GHEA Grapalat"/>
          <w:lang w:val="hy-AM"/>
        </w:rPr>
        <w:br/>
        <w:t>ՈՒՍՏԻ ԿՈՂՄԵՐԸ, ՈՐՊԵՍ ԲԱՐԻ ԿԱՄՔԻ ԴՐՍԵՎՈՐՈՒՄ, ՀԱՄԱՁԱՅՆՎԵՑԻՆ ԿՆՔԵԼ ՍՈՒՅՆ ՀԱՇՏՈՒԹՅԱՆ ՀԱՄԱՁԱՅՆԱԳԻՐՆ ԸՍՏ ՀԵՏԵՎՅԱԼԻ.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1.Կողմերը փոխադարձաբար ընդունում և հաստատում են, որ.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1.1 Պատասխանողը պարտավորվում է վճարել Հայցվորին 2.175.000 (երկու միլիոն հարյուր յոթանասունհինգ հազար) ՀՀ դրամ, որը կազմում է Կողմերի միջև 27.12.2013թ. կնքված փոխառության պայմանագրով Պատասխանողի պարտքը Հայցվորի նկատմամբ: Հիշյալ պարտքի վճարումը Պատասխանողը պարտավորվում է կատարել մինչև 2015թ. մայիսի 31-ը (վճարման վերջնական ժամկետը) ստորև նշված ժամանակացույցի համաձայն՝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N Վճարվող գումարի չափը (ՀՀ դրամ) Վճարման ժամկետը (մինչև)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6. 200.000 30.08.2014թ.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7. 300.000 30.11.2014թ.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8. 500.000 20.12.2014թ.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9. 1.175.000+43.000 /պետական տուրք/ 31.05.2015թ.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10. Ընդամենը` 2.218.000ՀՀ դրամ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1.2 Պատասխանողի վրա է դրվում նաև ԵԿԴ/0271/02/14 քաղաքացիական գործով պետական տուրքի հայցվորին վճարման պարտավորությունը` համաձայն վերը նշված ժամանակացույցի:</w:t>
      </w:r>
      <w:r w:rsidRPr="003B01FB">
        <w:rPr>
          <w:rFonts w:ascii="GHEA Grapalat" w:hAnsi="GHEA Grapalat"/>
          <w:lang w:val="hy-AM"/>
        </w:rPr>
        <w:br/>
        <w:t>1.3 Պատասխանողը պարտավորվում է խստորեն պահպանել սույն Հաշտության համաձայնագրի 1.1. ենթակետում նշված վճարման ժամկետները և վերջնաժամկետը: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1.4 Պատասխանողը պարտավորվում է յուրաքանչյուր վճարման ժամկետի կետանցի դեպքում Հայցվորին վճարել ՀՀ քաղաքացիական օրենսգրքի 411-րդ հոդվածով սահմանված տոկոսները:</w:t>
      </w:r>
      <w:r w:rsidRPr="003B01FB">
        <w:rPr>
          <w:rFonts w:ascii="GHEA Grapalat" w:hAnsi="GHEA Grapalat"/>
          <w:lang w:val="hy-AM"/>
        </w:rPr>
        <w:br/>
        <w:t>2. Եթե Պատասխանողը կամովին չկատարի սույն Հաշտության համաձայնագրով նախատեսված պարտավորությունները, Հաշտության համաձայնությունն ենթակա կլինի կատարման դատական ակտերի հարկադիր կատարման ծառայության միջոցով:</w:t>
      </w:r>
    </w:p>
    <w:p w:rsidR="00F42E81" w:rsidRPr="003B01FB" w:rsidRDefault="00F42E81" w:rsidP="00F42E81">
      <w:pPr>
        <w:tabs>
          <w:tab w:val="left" w:pos="-142"/>
        </w:tabs>
        <w:spacing w:after="0"/>
        <w:ind w:left="-709" w:firstLine="709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lastRenderedPageBreak/>
        <w:t xml:space="preserve">4. Սույն Համաձայնագրով Կողմերը հրաժարվում են սույն քաղաքացիական գործով (գործ                  </w:t>
      </w:r>
    </w:p>
    <w:p w:rsidR="00F42E81" w:rsidRPr="003B01FB" w:rsidRDefault="00F42E81" w:rsidP="00F42E81">
      <w:pPr>
        <w:tabs>
          <w:tab w:val="left" w:pos="-142"/>
        </w:tabs>
        <w:spacing w:after="0"/>
        <w:ind w:left="-709" w:firstLine="709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 xml:space="preserve"> ԵԿԴ/0271/02/14) վերաքննության իրավունքից ՀՀ քաղաքացիական դատավարության              </w:t>
      </w:r>
    </w:p>
    <w:p w:rsidR="00F42E81" w:rsidRPr="003B01FB" w:rsidRDefault="00F42E81" w:rsidP="00F42E81">
      <w:pPr>
        <w:tabs>
          <w:tab w:val="left" w:pos="-142"/>
        </w:tabs>
        <w:spacing w:after="0"/>
        <w:ind w:left="-709" w:firstLine="709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 xml:space="preserve"> օրենսգրքի 208 հոդվածի 1-ին մասի իմաստով: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>5. Կողմերը հաստատում են, որ ծանոթ են հաշտության համաձայնության կնքման և հաստատման դատավարական հետևանքներին, հավաստիացնում են, որ այն չի հակասում իրենց և երրորդ անձանց իրավունքներին և օրինական շահերին և դիմում են դատարանին հաշտության համաձայնությունը հաստատելու և վճռին անհապաղ օրինական ուժ տալու դիմումով:</w:t>
      </w:r>
      <w:r w:rsidRPr="003B01FB">
        <w:rPr>
          <w:rFonts w:ascii="GHEA Grapalat" w:hAnsi="GHEA Grapalat"/>
          <w:lang w:val="hy-AM"/>
        </w:rPr>
        <w:br/>
        <w:t>Հայցվոր</w:t>
      </w:r>
    </w:p>
    <w:p w:rsidR="00F42E81" w:rsidRPr="003B01FB" w:rsidRDefault="00F42E81" w:rsidP="00F42E81">
      <w:pPr>
        <w:tabs>
          <w:tab w:val="left" w:pos="0"/>
        </w:tabs>
        <w:spacing w:after="0"/>
        <w:jc w:val="both"/>
        <w:rPr>
          <w:rFonts w:ascii="GHEA Grapalat" w:hAnsi="GHEA Grapalat"/>
          <w:lang w:val="hy-AM"/>
        </w:rPr>
      </w:pPr>
      <w:r w:rsidRPr="003B01FB">
        <w:rPr>
          <w:rFonts w:ascii="GHEA Grapalat" w:hAnsi="GHEA Grapalat"/>
          <w:lang w:val="hy-AM"/>
        </w:rPr>
        <w:t xml:space="preserve">    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3B01FB" w:rsidRDefault="00F2734C" w:rsidP="00F42E81">
      <w:pPr>
        <w:spacing w:before="120" w:after="0"/>
        <w:jc w:val="both"/>
        <w:rPr>
          <w:rFonts w:ascii="GHEA Grapalat" w:hAnsi="GHEA Grapalat" w:cs="Sylfaen"/>
          <w:szCs w:val="24"/>
          <w:lang w:val="hy-AM"/>
        </w:rPr>
      </w:pPr>
      <w:r w:rsidRPr="003B01FB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պարզվել է, որ պարտապանի գույքը բավարար չէ պահանջատիրոջ (պահանջատերերի) պահանջները բավարարելու համար : </w:t>
      </w:r>
    </w:p>
    <w:p w:rsidR="00F2734C" w:rsidRPr="003B01FB" w:rsidRDefault="00F2734C" w:rsidP="00F42E81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3B01FB">
        <w:rPr>
          <w:rFonts w:ascii="GHEA Grapalat" w:hAnsi="GHEA Grapalat"/>
          <w:szCs w:val="24"/>
          <w:lang w:val="hy-AM"/>
        </w:rPr>
        <w:tab/>
      </w:r>
      <w:r w:rsidRPr="003B01FB">
        <w:rPr>
          <w:rFonts w:ascii="GHEA Grapalat" w:hAnsi="GHEA Grapalat"/>
          <w:szCs w:val="24"/>
          <w:lang w:val="hy-AM"/>
        </w:rPr>
        <w:tab/>
      </w:r>
      <w:r w:rsidRPr="003B01F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3B01FB" w:rsidRPr="003B01FB">
        <w:rPr>
          <w:rFonts w:ascii="GHEA Grapalat" w:hAnsi="GHEA Grapalat"/>
          <w:b/>
          <w:szCs w:val="24"/>
          <w:lang w:val="hy-AM"/>
        </w:rPr>
        <w:t>.</w:t>
      </w:r>
    </w:p>
    <w:p w:rsidR="00F2734C" w:rsidRPr="003B01FB" w:rsidRDefault="00F2734C" w:rsidP="00F42E81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3B01FB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01F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2734C" w:rsidRPr="003B01FB" w:rsidRDefault="00F2734C" w:rsidP="00F2734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3B01FB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3B01FB">
        <w:rPr>
          <w:rFonts w:ascii="GHEA Grapalat" w:hAnsi="GHEA Grapalat"/>
          <w:szCs w:val="24"/>
          <w:lang w:val="hy-AM"/>
        </w:rPr>
        <w:t xml:space="preserve">Կասեցնել </w:t>
      </w:r>
      <w:r w:rsidR="00F42E81" w:rsidRPr="003B01FB">
        <w:rPr>
          <w:rFonts w:ascii="GHEA Grapalat" w:hAnsi="GHEA Grapalat"/>
          <w:szCs w:val="24"/>
          <w:lang w:val="hy-AM"/>
        </w:rPr>
        <w:t xml:space="preserve">03.10.2014թ. վերսկսված թիվ 01/02-7562/14  </w:t>
      </w:r>
      <w:r w:rsidRPr="003B01F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F2734C" w:rsidRPr="003B01FB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3B01FB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3B01FB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B01FB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B01FB">
          <w:rPr>
            <w:rStyle w:val="Hyperlink"/>
            <w:rFonts w:ascii="GHEA Grapalat" w:hAnsi="GHEA Grapalat"/>
            <w:b/>
            <w:color w:val="auto"/>
            <w:sz w:val="20"/>
            <w:szCs w:val="20"/>
            <w:lang w:val="hy-AM"/>
          </w:rPr>
          <w:t>www.azdarar.am</w:t>
        </w:r>
      </w:hyperlink>
      <w:r w:rsidRPr="003B01FB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F2734C" w:rsidRPr="003B01FB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B01FB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3B01FB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B01FB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3B01FB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3B01FB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3B01FB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3B01FB">
        <w:rPr>
          <w:rFonts w:ascii="GHEA Grapalat" w:hAnsi="GHEA Grapalat"/>
          <w:b/>
          <w:lang w:val="hy-AM"/>
        </w:rPr>
        <w:t xml:space="preserve">   </w:t>
      </w:r>
    </w:p>
    <w:p w:rsidR="00F42E81" w:rsidRPr="003B01FB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3B01FB">
        <w:rPr>
          <w:rFonts w:ascii="GHEA Grapalat" w:hAnsi="GHEA Grapalat"/>
          <w:b/>
          <w:lang w:val="hy-AM"/>
        </w:rPr>
        <w:t xml:space="preserve">     </w:t>
      </w:r>
    </w:p>
    <w:p w:rsidR="00F42E81" w:rsidRPr="003B01FB" w:rsidRDefault="00F42E81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42E81" w:rsidRPr="003B01FB" w:rsidRDefault="00F42E81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3B01FB" w:rsidRDefault="00F42E81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3B01FB">
        <w:rPr>
          <w:rFonts w:ascii="GHEA Grapalat" w:hAnsi="GHEA Grapalat"/>
          <w:b/>
          <w:lang w:val="hy-AM"/>
        </w:rPr>
        <w:t xml:space="preserve">     </w:t>
      </w:r>
      <w:r w:rsidR="00F2734C" w:rsidRPr="003B01FB">
        <w:rPr>
          <w:rFonts w:ascii="GHEA Grapalat" w:hAnsi="GHEA Grapalat"/>
          <w:b/>
          <w:lang w:val="hy-AM"/>
        </w:rPr>
        <w:t>ԱՎԱԳ ՀԱՐԿԱԴԻՐ ԿԱՏԱՐՈՂ</w:t>
      </w:r>
      <w:r w:rsidR="003B01FB" w:rsidRPr="003B01FB">
        <w:rPr>
          <w:rFonts w:ascii="GHEA Grapalat" w:hAnsi="GHEA Grapalat"/>
          <w:b/>
          <w:lang w:val="hy-AM"/>
        </w:rPr>
        <w:t xml:space="preserve">`       </w:t>
      </w:r>
      <w:r w:rsidR="00F2734C" w:rsidRPr="003B01FB">
        <w:rPr>
          <w:rFonts w:ascii="GHEA Grapalat" w:hAnsi="GHEA Grapalat"/>
          <w:b/>
          <w:lang w:val="hy-AM"/>
        </w:rPr>
        <w:t xml:space="preserve">                                               Ա.ԽԱՆՈՅԱՆ</w:t>
      </w:r>
    </w:p>
    <w:p w:rsidR="00F2734C" w:rsidRPr="003B01FB" w:rsidRDefault="00F2734C" w:rsidP="00F2734C">
      <w:pPr>
        <w:spacing w:after="0"/>
        <w:rPr>
          <w:rFonts w:ascii="GHEA Grapalat" w:hAnsi="GHEA Grapalat"/>
          <w:lang w:val="hy-AM"/>
        </w:rPr>
      </w:pPr>
    </w:p>
    <w:p w:rsidR="00E33B46" w:rsidRPr="003B01FB" w:rsidRDefault="00E33B46">
      <w:pPr>
        <w:rPr>
          <w:rFonts w:ascii="GHEA Grapalat" w:hAnsi="GHEA Grapalat"/>
          <w:lang w:val="hy-AM"/>
        </w:rPr>
      </w:pPr>
    </w:p>
    <w:sectPr w:rsidR="00E33B46" w:rsidRPr="003B01FB" w:rsidSect="00F42E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3B01FB"/>
    <w:rsid w:val="007B47BA"/>
    <w:rsid w:val="008B0ADC"/>
    <w:rsid w:val="00A57A89"/>
    <w:rsid w:val="00DA114C"/>
    <w:rsid w:val="00E26FF3"/>
    <w:rsid w:val="00E33B46"/>
    <w:rsid w:val="00F2734C"/>
    <w:rsid w:val="00F4200F"/>
    <w:rsid w:val="00F4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2015-03-17T07:26:00Z</cp:lastPrinted>
  <dcterms:created xsi:type="dcterms:W3CDTF">2015-03-17T07:04:00Z</dcterms:created>
  <dcterms:modified xsi:type="dcterms:W3CDTF">2015-07-18T05:36:00Z</dcterms:modified>
</cp:coreProperties>
</file>