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89" w:rsidRDefault="00C33B89" w:rsidP="008A0D41">
      <w:pPr>
        <w:spacing w:line="216" w:lineRule="auto"/>
        <w:ind w:left="-142"/>
        <w:jc w:val="center"/>
        <w:rPr>
          <w:rFonts w:ascii="GHEA Grapalat" w:hAnsi="GHEA Grapalat"/>
          <w:sz w:val="28"/>
          <w:szCs w:val="28"/>
          <w:lang w:val="hy-AM"/>
        </w:rPr>
      </w:pPr>
    </w:p>
    <w:p w:rsidR="00D12B91" w:rsidRDefault="00D12B91" w:rsidP="00AC2A04">
      <w:pPr>
        <w:spacing w:line="216" w:lineRule="auto"/>
        <w:ind w:left="-142"/>
        <w:jc w:val="center"/>
        <w:rPr>
          <w:rFonts w:ascii="GHEA Grapalat" w:hAnsi="GHEA Grapalat"/>
          <w:sz w:val="28"/>
          <w:szCs w:val="28"/>
          <w:lang w:val="af-ZA"/>
        </w:rPr>
      </w:pPr>
      <w:r>
        <w:rPr>
          <w:rFonts w:ascii="GHEA Grapalat" w:hAnsi="GHEA Grapalat"/>
          <w:sz w:val="28"/>
          <w:szCs w:val="28"/>
          <w:lang w:val="hy-AM"/>
        </w:rPr>
        <w:t>Ո  Ր  Ո  Շ  ՈՒ  Մ</w:t>
      </w:r>
    </w:p>
    <w:p w:rsidR="00D12B91" w:rsidRDefault="00D12B91" w:rsidP="00AC2A04">
      <w:pPr>
        <w:spacing w:line="216" w:lineRule="auto"/>
        <w:ind w:left="-142"/>
        <w:jc w:val="center"/>
        <w:rPr>
          <w:rFonts w:ascii="GHEA Grapalat" w:hAnsi="GHEA Grapalat"/>
          <w:sz w:val="8"/>
          <w:szCs w:val="28"/>
          <w:lang w:val="af-ZA"/>
        </w:rPr>
      </w:pPr>
    </w:p>
    <w:p w:rsidR="00D12B91" w:rsidRDefault="00D12B91" w:rsidP="00AC2A04">
      <w:pPr>
        <w:spacing w:line="216" w:lineRule="auto"/>
        <w:ind w:left="-142"/>
        <w:jc w:val="center"/>
        <w:rPr>
          <w:rFonts w:ascii="GHEA Grapalat" w:hAnsi="GHEA Grapalat"/>
          <w:lang w:val="hy-AM"/>
        </w:rPr>
      </w:pPr>
      <w:r>
        <w:rPr>
          <w:rFonts w:ascii="GHEA Grapalat" w:hAnsi="GHEA Grapalat"/>
          <w:lang w:val="hy-AM"/>
        </w:rPr>
        <w:t>ԿԱՏԱՐՈՂԱԿԱՆ  ՎԱՐՈՒՅԹԸ  ԿԱՍԵՑՆԵԼՈՒ  ՄԱՍԻՆ</w:t>
      </w:r>
    </w:p>
    <w:p w:rsidR="00697D28" w:rsidRDefault="00697D28" w:rsidP="00AC2A04">
      <w:pPr>
        <w:spacing w:line="216" w:lineRule="auto"/>
        <w:ind w:left="-284" w:right="-92" w:firstLine="709"/>
        <w:jc w:val="center"/>
        <w:rPr>
          <w:rFonts w:ascii="GHEA Grapalat" w:hAnsi="GHEA Grapalat"/>
          <w:sz w:val="10"/>
          <w:szCs w:val="10"/>
          <w:lang w:val="hy-AM"/>
        </w:rPr>
      </w:pPr>
    </w:p>
    <w:p w:rsidR="005A2EB7" w:rsidRPr="00306152" w:rsidRDefault="00AC2A04" w:rsidP="00AC2A04">
      <w:pPr>
        <w:tabs>
          <w:tab w:val="left" w:pos="-284"/>
        </w:tabs>
        <w:spacing w:line="216" w:lineRule="auto"/>
        <w:ind w:left="-284" w:right="-92"/>
        <w:jc w:val="center"/>
        <w:rPr>
          <w:rFonts w:ascii="GHEA Grapalat" w:hAnsi="GHEA Grapalat"/>
          <w:lang w:val="hy-AM"/>
        </w:rPr>
      </w:pPr>
      <w:r>
        <w:rPr>
          <w:rFonts w:ascii="GHEA Grapalat" w:hAnsi="GHEA Grapalat"/>
          <w:lang w:val="hy-AM"/>
        </w:rPr>
        <w:t>20</w:t>
      </w:r>
      <w:r w:rsidR="005A2EB7">
        <w:rPr>
          <w:rFonts w:ascii="GHEA Grapalat" w:hAnsi="GHEA Grapalat"/>
          <w:lang w:val="hy-AM"/>
        </w:rPr>
        <w:t>.</w:t>
      </w:r>
      <w:r w:rsidR="005A2EB7" w:rsidRPr="004D38A3">
        <w:rPr>
          <w:rFonts w:ascii="GHEA Grapalat" w:hAnsi="GHEA Grapalat"/>
          <w:lang w:val="hy-AM"/>
        </w:rPr>
        <w:t>07</w:t>
      </w:r>
      <w:r w:rsidR="005A2EB7">
        <w:rPr>
          <w:rFonts w:ascii="GHEA Grapalat" w:hAnsi="GHEA Grapalat"/>
          <w:lang w:val="hy-AM"/>
        </w:rPr>
        <w:t>.201</w:t>
      </w:r>
      <w:r w:rsidR="005A2EB7" w:rsidRPr="00845AE0">
        <w:rPr>
          <w:rFonts w:ascii="GHEA Grapalat" w:hAnsi="GHEA Grapalat"/>
          <w:lang w:val="hy-AM"/>
        </w:rPr>
        <w:t>5</w:t>
      </w:r>
      <w:r w:rsidR="005A2EB7">
        <w:rPr>
          <w:rFonts w:ascii="GHEA Grapalat" w:hAnsi="GHEA Grapalat"/>
          <w:lang w:val="hy-AM"/>
        </w:rPr>
        <w:t>թ.</w:t>
      </w:r>
      <w:r w:rsidR="005A2EB7">
        <w:rPr>
          <w:rFonts w:ascii="GHEA Grapalat" w:hAnsi="GHEA Grapalat"/>
          <w:lang w:val="hy-AM"/>
        </w:rPr>
        <w:tab/>
      </w:r>
      <w:r w:rsidR="005A2EB7">
        <w:rPr>
          <w:rFonts w:ascii="GHEA Grapalat" w:hAnsi="GHEA Grapalat"/>
          <w:lang w:val="hy-AM"/>
        </w:rPr>
        <w:tab/>
        <w:t xml:space="preserve">          </w:t>
      </w:r>
      <w:r w:rsidR="005A2EB7">
        <w:rPr>
          <w:rFonts w:ascii="GHEA Grapalat" w:hAnsi="GHEA Grapalat"/>
          <w:lang w:val="hy-AM"/>
        </w:rPr>
        <w:tab/>
      </w:r>
      <w:r w:rsidR="005A2EB7">
        <w:rPr>
          <w:rFonts w:ascii="GHEA Grapalat" w:hAnsi="GHEA Grapalat"/>
          <w:lang w:val="hy-AM"/>
        </w:rPr>
        <w:tab/>
      </w:r>
      <w:r w:rsidR="005A2EB7">
        <w:rPr>
          <w:rFonts w:ascii="GHEA Grapalat" w:hAnsi="GHEA Grapalat"/>
          <w:lang w:val="hy-AM"/>
        </w:rPr>
        <w:tab/>
      </w:r>
      <w:r w:rsidR="005A2EB7">
        <w:rPr>
          <w:rFonts w:ascii="GHEA Grapalat" w:hAnsi="GHEA Grapalat"/>
          <w:lang w:val="hy-AM"/>
        </w:rPr>
        <w:tab/>
      </w:r>
      <w:r w:rsidR="005A2EB7">
        <w:rPr>
          <w:rFonts w:ascii="GHEA Grapalat" w:hAnsi="GHEA Grapalat"/>
          <w:lang w:val="hy-AM"/>
        </w:rPr>
        <w:tab/>
        <w:t xml:space="preserve">  </w:t>
      </w:r>
      <w:r w:rsidR="005A2EB7">
        <w:rPr>
          <w:rFonts w:ascii="GHEA Grapalat" w:hAnsi="GHEA Grapalat"/>
          <w:lang w:val="hy-AM"/>
        </w:rPr>
        <w:tab/>
        <w:t xml:space="preserve">   ք.Երևան</w:t>
      </w:r>
    </w:p>
    <w:p w:rsidR="005A2EB7" w:rsidRPr="0098020F" w:rsidRDefault="005A2EB7" w:rsidP="005A2EB7">
      <w:pPr>
        <w:tabs>
          <w:tab w:val="left" w:pos="-284"/>
        </w:tabs>
        <w:ind w:left="-284" w:right="-92"/>
        <w:jc w:val="both"/>
        <w:rPr>
          <w:rFonts w:ascii="GHEA Grapalat" w:hAnsi="GHEA Grapalat"/>
          <w:sz w:val="16"/>
          <w:szCs w:val="16"/>
          <w:lang w:val="hy-AM"/>
        </w:rPr>
      </w:pPr>
    </w:p>
    <w:p w:rsidR="00394214" w:rsidRPr="00106FFA" w:rsidRDefault="005A2EB7" w:rsidP="00394214">
      <w:pPr>
        <w:pStyle w:val="BodyText3"/>
        <w:tabs>
          <w:tab w:val="left" w:pos="-284"/>
          <w:tab w:val="left" w:pos="284"/>
        </w:tabs>
        <w:spacing w:after="0"/>
        <w:ind w:left="-426"/>
        <w:jc w:val="both"/>
        <w:rPr>
          <w:rFonts w:ascii="GHEA Grapalat" w:hAnsi="GHEA Grapalat"/>
          <w:sz w:val="20"/>
          <w:szCs w:val="20"/>
          <w:lang w:val="hy-AM"/>
        </w:rPr>
      </w:pPr>
      <w:r>
        <w:rPr>
          <w:rFonts w:ascii="GHEA Grapalat" w:hAnsi="GHEA Grapalat"/>
          <w:lang w:val="af-ZA"/>
        </w:rPr>
        <w:tab/>
      </w:r>
      <w:r w:rsidRPr="00306152">
        <w:rPr>
          <w:rFonts w:ascii="GHEA Grapalat" w:hAnsi="GHEA Grapalat"/>
          <w:sz w:val="22"/>
          <w:szCs w:val="22"/>
          <w:lang w:val="af-ZA"/>
        </w:rPr>
        <w:t xml:space="preserve">     </w:t>
      </w:r>
      <w:r w:rsidR="00394214" w:rsidRPr="00106FFA">
        <w:rPr>
          <w:rFonts w:ascii="GHEA Grapalat" w:hAnsi="GHEA Grapalat"/>
          <w:sz w:val="20"/>
          <w:szCs w:val="20"/>
          <w:lang w:val="hy-AM"/>
        </w:rPr>
        <w:t>ԴԱՀԿ ծառայության Երևան քաղաքի Ավան և Նոր Նորք բաժնի հարկադիր կատարող, արդարադատության ավագ լեյտենանտ Մ.Կոգանյանս ուսումնասիրելով 22.12.2014թ. հարուցված թիվ 01/07-313</w:t>
      </w:r>
      <w:r w:rsidR="00735089">
        <w:rPr>
          <w:rFonts w:ascii="GHEA Grapalat" w:hAnsi="GHEA Grapalat"/>
          <w:sz w:val="20"/>
          <w:szCs w:val="20"/>
          <w:lang w:val="hy-AM"/>
        </w:rPr>
        <w:t>5</w:t>
      </w:r>
      <w:r w:rsidR="00394214" w:rsidRPr="00106FFA">
        <w:rPr>
          <w:rFonts w:ascii="GHEA Grapalat" w:hAnsi="GHEA Grapalat"/>
          <w:sz w:val="20"/>
          <w:szCs w:val="20"/>
          <w:lang w:val="hy-AM"/>
        </w:rPr>
        <w:t xml:space="preserve">/15 կատարողական վարույթի նյութերը  </w:t>
      </w:r>
    </w:p>
    <w:p w:rsidR="00394214" w:rsidRPr="00C754A2" w:rsidRDefault="00394214" w:rsidP="00394214">
      <w:pPr>
        <w:tabs>
          <w:tab w:val="left" w:pos="-284"/>
          <w:tab w:val="left" w:pos="567"/>
        </w:tabs>
        <w:ind w:left="-426"/>
        <w:jc w:val="center"/>
        <w:rPr>
          <w:rFonts w:ascii="GHEA Grapalat" w:hAnsi="GHEA Grapalat"/>
          <w:lang w:val="hy-AM"/>
        </w:rPr>
      </w:pPr>
    </w:p>
    <w:p w:rsidR="00394214" w:rsidRDefault="00394214" w:rsidP="00394214">
      <w:pPr>
        <w:tabs>
          <w:tab w:val="left" w:pos="-284"/>
          <w:tab w:val="left" w:pos="567"/>
        </w:tabs>
        <w:ind w:left="-426"/>
        <w:jc w:val="center"/>
        <w:rPr>
          <w:rFonts w:ascii="Sylfaen" w:hAnsi="Sylfaen" w:cs="Sylfaen"/>
          <w:sz w:val="28"/>
          <w:szCs w:val="28"/>
          <w:lang w:val="hy-AM"/>
        </w:rPr>
      </w:pPr>
      <w:r>
        <w:rPr>
          <w:rFonts w:ascii="Sylfaen" w:hAnsi="Sylfaen" w:cs="Sylfaen"/>
          <w:sz w:val="28"/>
          <w:szCs w:val="28"/>
          <w:lang w:val="hy-AM"/>
        </w:rPr>
        <w:t>Պ  Ա  Ր  Զ  Ե  Ց  Ի</w:t>
      </w:r>
    </w:p>
    <w:p w:rsidR="00394214" w:rsidRDefault="00394214" w:rsidP="00394214">
      <w:pPr>
        <w:tabs>
          <w:tab w:val="left" w:pos="284"/>
        </w:tabs>
        <w:ind w:left="-426"/>
        <w:jc w:val="both"/>
        <w:rPr>
          <w:rFonts w:ascii="Sylfaen" w:hAnsi="Sylfaen"/>
          <w:lang w:val="hy-AM"/>
        </w:rPr>
      </w:pPr>
    </w:p>
    <w:p w:rsidR="00735089" w:rsidRPr="00106FFA" w:rsidRDefault="00394214" w:rsidP="00735089">
      <w:pPr>
        <w:tabs>
          <w:tab w:val="left" w:pos="284"/>
        </w:tabs>
        <w:ind w:left="-426"/>
        <w:jc w:val="both"/>
        <w:rPr>
          <w:rFonts w:ascii="GHEA Grapalat" w:hAnsi="GHEA Grapalat"/>
          <w:sz w:val="20"/>
          <w:szCs w:val="20"/>
          <w:lang w:val="hy-AM"/>
        </w:rPr>
      </w:pPr>
      <w:r>
        <w:rPr>
          <w:rFonts w:ascii="Sylfaen" w:hAnsi="Sylfaen"/>
          <w:lang w:val="hy-AM"/>
        </w:rPr>
        <w:t xml:space="preserve">      </w:t>
      </w:r>
      <w:r>
        <w:rPr>
          <w:rFonts w:ascii="GHEA Grapalat" w:hAnsi="GHEA Grapalat"/>
          <w:lang w:val="hy-AM"/>
        </w:rPr>
        <w:t xml:space="preserve"> </w:t>
      </w:r>
      <w:r w:rsidRPr="00F31785">
        <w:rPr>
          <w:rFonts w:ascii="GHEA Grapalat" w:hAnsi="GHEA Grapalat"/>
          <w:lang w:val="hy-AM"/>
        </w:rPr>
        <w:t xml:space="preserve">  </w:t>
      </w:r>
      <w:r w:rsidR="00735089" w:rsidRPr="00106FFA">
        <w:rPr>
          <w:rFonts w:ascii="GHEA Grapalat" w:hAnsi="GHEA Grapalat"/>
          <w:sz w:val="20"/>
          <w:szCs w:val="20"/>
          <w:lang w:val="hy-AM"/>
        </w:rPr>
        <w:t xml:space="preserve">ՀՀ Կոտայքի մարզի ընդհանուր իրավասության դատարանի կողմից 30.09.2014թ.  տրված թիվ ԿԴ/0322/02/14  կատարողական թերթի համաձայն պետք է՝ Պատասխանողներ Ա/Ձ Անահիտ Օրջանյանից և Վաղինակ Վահրամի Հրաչյանից համապարտության կարգով հօգուտ </w:t>
      </w:r>
      <w:r w:rsidR="002D0D8B" w:rsidRPr="002D0D8B">
        <w:rPr>
          <w:rFonts w:ascii="GHEA Grapalat" w:hAnsi="GHEA Grapalat"/>
          <w:sz w:val="20"/>
          <w:szCs w:val="20"/>
          <w:lang w:val="hy-AM"/>
        </w:rPr>
        <w:t>&lt;</w:t>
      </w:r>
      <w:r w:rsidR="00735089" w:rsidRPr="00106FFA">
        <w:rPr>
          <w:rFonts w:ascii="GHEA Grapalat" w:hAnsi="GHEA Grapalat"/>
          <w:sz w:val="20"/>
          <w:szCs w:val="20"/>
          <w:lang w:val="hy-AM"/>
        </w:rPr>
        <w:t>ՎՏԲ-Հայաստան բանկ</w:t>
      </w:r>
      <w:r w:rsidR="002D0D8B" w:rsidRPr="002D0D8B">
        <w:rPr>
          <w:rFonts w:ascii="GHEA Grapalat" w:hAnsi="GHEA Grapalat"/>
          <w:sz w:val="20"/>
          <w:szCs w:val="20"/>
          <w:lang w:val="hy-AM"/>
        </w:rPr>
        <w:t>&gt;</w:t>
      </w:r>
      <w:r w:rsidR="00735089" w:rsidRPr="00106FFA">
        <w:rPr>
          <w:rFonts w:ascii="GHEA Grapalat" w:hAnsi="GHEA Grapalat"/>
          <w:sz w:val="20"/>
          <w:szCs w:val="20"/>
          <w:lang w:val="hy-AM"/>
        </w:rPr>
        <w:t xml:space="preserve"> ՓԲԸ-ի համապարտության կարգով բռնագանձել 465.54 ԱՄՆ դոլար, որից` - 446.03 ԱՄՆ դոլար` ժամկետային վարկի մնացորդի գումար, - 19.15 ԱՄՆ դոլար` ժամկետային վարկի տոկոսագումար, 0.36 ԱՄՆ դոլար` ժամկետանց տոկոսի դիմաց հաշվարկված տույժ: </w:t>
      </w:r>
    </w:p>
    <w:p w:rsidR="00735089" w:rsidRPr="00106FFA" w:rsidRDefault="00735089" w:rsidP="00735089">
      <w:pPr>
        <w:tabs>
          <w:tab w:val="left" w:pos="284"/>
        </w:tabs>
        <w:ind w:left="-426"/>
        <w:jc w:val="both"/>
        <w:rPr>
          <w:rFonts w:ascii="GHEA Grapalat" w:hAnsi="GHEA Grapalat"/>
          <w:sz w:val="20"/>
          <w:szCs w:val="20"/>
          <w:lang w:val="hy-AM"/>
        </w:rPr>
      </w:pPr>
      <w:r w:rsidRPr="00106FFA">
        <w:rPr>
          <w:rFonts w:ascii="GHEA Grapalat" w:hAnsi="GHEA Grapalat"/>
          <w:sz w:val="20"/>
          <w:szCs w:val="20"/>
          <w:lang w:val="hy-AM"/>
        </w:rPr>
        <w:t xml:space="preserve">        Ժամկետանց վարկի մնացորդի` 446.03 ԱՄՆ դոլարի նկատմամբ տոկոսների հաշվարկը սկսած 20.03.2014թ. մինչև դրա փաստացի մարումը շարունակել տարեկան 73 տոկոսով, իսկ հիմք ընդունելով 12.06.2013թ. կնքված վարկային պայմանագրի 4.3 կետով նախատեսված տոկոսադրույքը, ժամկետանց տոկոսի նկատմամբ տույժերի հաշվարկը սկսած 20.03.2014թ. մինչև դրա փաստացի մարումը շարունակել յուրաքանչյուր ուշացված օրվա համար 0.2 %-ով: </w:t>
      </w:r>
    </w:p>
    <w:p w:rsidR="00735089" w:rsidRPr="00106FFA" w:rsidRDefault="00735089" w:rsidP="00735089">
      <w:pPr>
        <w:tabs>
          <w:tab w:val="left" w:pos="284"/>
        </w:tabs>
        <w:ind w:left="-426"/>
        <w:jc w:val="both"/>
        <w:rPr>
          <w:rFonts w:ascii="GHEA Grapalat" w:hAnsi="GHEA Grapalat"/>
          <w:sz w:val="20"/>
          <w:szCs w:val="20"/>
          <w:lang w:val="hy-AM"/>
        </w:rPr>
      </w:pPr>
      <w:r w:rsidRPr="00106FFA">
        <w:rPr>
          <w:rFonts w:ascii="GHEA Grapalat" w:hAnsi="GHEA Grapalat"/>
          <w:sz w:val="20"/>
          <w:szCs w:val="20"/>
          <w:lang w:val="hy-AM"/>
        </w:rPr>
        <w:t xml:space="preserve">         Պատասխանողներ Ա/Ձ Անահիտ Օրջանյանից և Վաղինակ Հրաչյանից համապարտության կարգով հօգուտ բանկի բռնագանձել 3 848.10 ՀՀ դրամ որպես վճարված պետ. տուրքի գումար:           </w:t>
      </w:r>
    </w:p>
    <w:p w:rsidR="00735089" w:rsidRPr="00106FFA" w:rsidRDefault="00735089" w:rsidP="00735089">
      <w:pPr>
        <w:tabs>
          <w:tab w:val="left" w:pos="284"/>
        </w:tabs>
        <w:ind w:left="-426"/>
        <w:jc w:val="both"/>
        <w:rPr>
          <w:rFonts w:ascii="GHEA Grapalat" w:hAnsi="GHEA Grapalat"/>
          <w:sz w:val="20"/>
          <w:szCs w:val="20"/>
          <w:lang w:val="hy-AM"/>
        </w:rPr>
      </w:pPr>
      <w:r w:rsidRPr="00106FFA">
        <w:rPr>
          <w:rFonts w:ascii="GHEA Grapalat" w:hAnsi="GHEA Grapalat"/>
          <w:sz w:val="20"/>
          <w:szCs w:val="20"/>
          <w:lang w:val="hy-AM"/>
        </w:rPr>
        <w:t xml:space="preserve">         Պարտապաններից բռնագանձել նաև կատարողական գործողությունների կատարման ծախս՝ բռնագանձվող գումարի 5 տոկոսի չափով:</w:t>
      </w:r>
    </w:p>
    <w:p w:rsidR="00735089" w:rsidRPr="005B2BA8" w:rsidRDefault="00735089" w:rsidP="00735089">
      <w:pPr>
        <w:tabs>
          <w:tab w:val="left" w:pos="-284"/>
        </w:tabs>
        <w:ind w:left="-426"/>
        <w:jc w:val="both"/>
        <w:rPr>
          <w:rFonts w:ascii="GHEA Grapalat" w:hAnsi="GHEA Grapalat"/>
          <w:sz w:val="20"/>
          <w:szCs w:val="20"/>
          <w:lang w:val="hy-AM"/>
        </w:rPr>
      </w:pPr>
      <w:r w:rsidRPr="00106FFA">
        <w:rPr>
          <w:rFonts w:ascii="GHEA Grapalat" w:hAnsi="GHEA Grapalat"/>
          <w:sz w:val="20"/>
          <w:szCs w:val="20"/>
          <w:lang w:val="hy-AM"/>
        </w:rPr>
        <w:t xml:space="preserve">        </w:t>
      </w:r>
      <w:r w:rsidRPr="005B2BA8">
        <w:rPr>
          <w:rFonts w:ascii="GHEA Grapalat" w:hAnsi="GHEA Grapalat"/>
          <w:sz w:val="20"/>
          <w:szCs w:val="20"/>
          <w:lang w:val="hy-AM"/>
        </w:rPr>
        <w:t>Կատարողական գործողությունների ընթացքում  պարզվել է, որ պարտապան Վաղինակ Հրաչյանը ստանում է տարիքային աշխատանքային կենսաթոշակ, որի վրա բռնագանձում է տարածվել 30 տոկոսի չափով, այլ գույք և դրամական միջոցներ չեն հայտնաբերվել:</w:t>
      </w:r>
    </w:p>
    <w:p w:rsidR="00735089" w:rsidRPr="00106FFA" w:rsidRDefault="00735089" w:rsidP="00735089">
      <w:pPr>
        <w:tabs>
          <w:tab w:val="left" w:pos="-284"/>
        </w:tabs>
        <w:ind w:left="-426"/>
        <w:jc w:val="both"/>
        <w:rPr>
          <w:rFonts w:ascii="GHEA Grapalat" w:hAnsi="GHEA Grapalat"/>
          <w:sz w:val="20"/>
          <w:szCs w:val="20"/>
          <w:lang w:val="hy-AM"/>
        </w:rPr>
      </w:pPr>
      <w:r w:rsidRPr="00106FFA">
        <w:rPr>
          <w:rFonts w:ascii="GHEA Grapalat" w:hAnsi="GHEA Grapalat"/>
          <w:sz w:val="20"/>
          <w:szCs w:val="20"/>
          <w:lang w:val="hy-AM"/>
        </w:rPr>
        <w:t xml:space="preserve">        ՀՀ ԱՆ ԴԱՀԿ ծառայու</w:t>
      </w:r>
      <w:r>
        <w:rPr>
          <w:rFonts w:ascii="GHEA Grapalat" w:hAnsi="GHEA Grapalat"/>
          <w:sz w:val="20"/>
          <w:szCs w:val="20"/>
          <w:lang w:val="hy-AM"/>
        </w:rPr>
        <w:t>թյան Ավան և Նոր Նորք բաժնում 11.07.2014թ.հարուցվել է</w:t>
      </w:r>
      <w:r w:rsidRPr="00106FFA">
        <w:rPr>
          <w:rFonts w:ascii="GHEA Grapalat" w:hAnsi="GHEA Grapalat"/>
          <w:sz w:val="20"/>
          <w:szCs w:val="20"/>
          <w:lang w:val="hy-AM"/>
        </w:rPr>
        <w:t xml:space="preserve"> թիվ 01/07--3136/15 կատարողական վարույթը, համաձայն որի պետք է </w:t>
      </w:r>
      <w:r>
        <w:rPr>
          <w:rFonts w:ascii="GHEA Grapalat" w:hAnsi="GHEA Grapalat"/>
          <w:sz w:val="20"/>
          <w:szCs w:val="20"/>
          <w:lang w:val="hy-AM"/>
        </w:rPr>
        <w:t>Վաղինակ Հրաչյանից</w:t>
      </w:r>
      <w:r w:rsidRPr="00106FFA">
        <w:rPr>
          <w:rFonts w:ascii="GHEA Grapalat" w:hAnsi="GHEA Grapalat"/>
          <w:sz w:val="20"/>
          <w:szCs w:val="20"/>
          <w:lang w:val="hy-AM"/>
        </w:rPr>
        <w:t xml:space="preserve"> հօգուտ Արևհատ Հակոբյանի բռնագանձել 800 000 ՀՀ դրամ` որպես փոխառությամբ տրված գումար, ինչպես նաև սկսած` 07.07.2014թ. մինչև պարտավորության փաստացի կատարման օրը պարտքի գումարին հաշվեգրել տոկոսներ, ՀՀ Կենտրոնական բանկի սահմանած հաշվարկային տոկոսադրույքի չափով: </w:t>
      </w:r>
    </w:p>
    <w:p w:rsidR="00735089" w:rsidRPr="00106FFA" w:rsidRDefault="00735089" w:rsidP="00735089">
      <w:pPr>
        <w:tabs>
          <w:tab w:val="left" w:pos="-284"/>
        </w:tabs>
        <w:ind w:left="-426"/>
        <w:jc w:val="both"/>
        <w:rPr>
          <w:rFonts w:ascii="GHEA Grapalat" w:hAnsi="GHEA Grapalat"/>
          <w:sz w:val="20"/>
          <w:szCs w:val="20"/>
          <w:lang w:val="hy-AM"/>
        </w:rPr>
      </w:pPr>
      <w:r w:rsidRPr="00106FFA">
        <w:rPr>
          <w:rFonts w:ascii="GHEA Grapalat" w:hAnsi="GHEA Grapalat"/>
          <w:sz w:val="20"/>
          <w:szCs w:val="20"/>
          <w:lang w:val="hy-AM"/>
        </w:rPr>
        <w:t xml:space="preserve">         Կատարողական վարույթով բռնագանձման վերաբերյալ վճռի հարկադիր կատարման ընթացքում պարտապան </w:t>
      </w:r>
      <w:r>
        <w:rPr>
          <w:rFonts w:ascii="GHEA Grapalat" w:hAnsi="GHEA Grapalat"/>
          <w:sz w:val="20"/>
          <w:szCs w:val="20"/>
          <w:lang w:val="hy-AM"/>
        </w:rPr>
        <w:t>Վաղինակ Հրաչյանի</w:t>
      </w:r>
      <w:r w:rsidRPr="00106FFA">
        <w:rPr>
          <w:rFonts w:ascii="GHEA Grapalat" w:hAnsi="GHEA Grapalat"/>
          <w:sz w:val="20"/>
          <w:szCs w:val="20"/>
          <w:lang w:val="hy-AM"/>
        </w:rPr>
        <w:t xml:space="preserve"> ողջ 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 որոնց վրա կարելի է բռնագանձում տարածել:</w:t>
      </w:r>
    </w:p>
    <w:p w:rsidR="00394214" w:rsidRPr="00106FFA" w:rsidRDefault="00394214" w:rsidP="00735089">
      <w:pPr>
        <w:tabs>
          <w:tab w:val="left" w:pos="284"/>
        </w:tabs>
        <w:ind w:left="-426"/>
        <w:jc w:val="both"/>
        <w:rPr>
          <w:rFonts w:ascii="GHEA Grapalat" w:hAnsi="GHEA Grapalat"/>
          <w:sz w:val="20"/>
          <w:szCs w:val="20"/>
          <w:lang w:val="hy-AM"/>
        </w:rPr>
      </w:pPr>
      <w:r>
        <w:rPr>
          <w:rFonts w:ascii="GHEA Grapalat" w:hAnsi="GHEA Grapalat"/>
          <w:sz w:val="20"/>
          <w:szCs w:val="20"/>
          <w:lang w:val="hy-AM"/>
        </w:rPr>
        <w:t xml:space="preserve"> </w:t>
      </w:r>
    </w:p>
    <w:p w:rsidR="00697D28" w:rsidRPr="005A2EB7" w:rsidRDefault="00394214" w:rsidP="00394214">
      <w:pPr>
        <w:pStyle w:val="BodyText3"/>
        <w:tabs>
          <w:tab w:val="left" w:pos="-284"/>
          <w:tab w:val="left" w:pos="284"/>
        </w:tabs>
        <w:spacing w:after="0"/>
        <w:ind w:left="-426"/>
        <w:jc w:val="both"/>
        <w:rPr>
          <w:rFonts w:ascii="GHEA Grapalat" w:hAnsi="GHEA Grapalat"/>
          <w:b/>
          <w:lang w:val="hy-AM"/>
        </w:rPr>
      </w:pPr>
      <w:r>
        <w:rPr>
          <w:rFonts w:ascii="GHEA Grapalat" w:hAnsi="GHEA Grapalat"/>
          <w:b/>
          <w:lang w:val="hy-AM"/>
        </w:rPr>
        <w:t xml:space="preserve">          </w:t>
      </w:r>
      <w:r w:rsidR="00697D28">
        <w:rPr>
          <w:rFonts w:ascii="GHEA Grapalat" w:hAnsi="GHEA Grapalat"/>
          <w:b/>
          <w:lang w:val="hy-AM"/>
        </w:rPr>
        <w:t xml:space="preserve">Վերոգրյալի հիման վրա և ղեկավարվելով «Սնանկության մասին» ՀՀ օրենքի 6-րդ հոդվածի 2-րդ մասով, «Դատական ակտերի հարկադիր կատարման մասին» ՀՀ օրենքի  28, 37-րդ հոդվածի 8-րդ կետով և 39 </w:t>
      </w:r>
      <w:r w:rsidR="005A2EB7">
        <w:rPr>
          <w:rFonts w:ascii="GHEA Grapalat" w:hAnsi="GHEA Grapalat"/>
          <w:b/>
          <w:lang w:val="hy-AM"/>
        </w:rPr>
        <w:t>հոդվածներով</w:t>
      </w:r>
    </w:p>
    <w:p w:rsidR="00697D28" w:rsidRDefault="00697D28" w:rsidP="00697D28">
      <w:pPr>
        <w:spacing w:line="216" w:lineRule="auto"/>
        <w:ind w:left="-284" w:right="-92"/>
        <w:jc w:val="center"/>
        <w:rPr>
          <w:rFonts w:ascii="GHEA Grapalat" w:hAnsi="GHEA Grapalat"/>
          <w:lang w:val="hy-AM"/>
        </w:rPr>
      </w:pPr>
    </w:p>
    <w:p w:rsidR="00697D28" w:rsidRDefault="005A2EB7" w:rsidP="00697D28">
      <w:pPr>
        <w:spacing w:line="216" w:lineRule="auto"/>
        <w:ind w:left="-284" w:right="-92"/>
        <w:jc w:val="center"/>
        <w:rPr>
          <w:rFonts w:ascii="GHEA Grapalat" w:hAnsi="GHEA Grapalat"/>
          <w:lang w:val="hy-AM"/>
        </w:rPr>
      </w:pPr>
      <w:r>
        <w:rPr>
          <w:rFonts w:ascii="GHEA Grapalat" w:hAnsi="GHEA Grapalat"/>
          <w:lang w:val="hy-AM"/>
        </w:rPr>
        <w:t>Ո  Ր  Ո  Շ  Ե  Ց  Ի</w:t>
      </w:r>
    </w:p>
    <w:p w:rsidR="00697D28" w:rsidRDefault="00697D28" w:rsidP="00697D28">
      <w:pPr>
        <w:spacing w:line="216" w:lineRule="auto"/>
        <w:ind w:left="-284" w:right="-92"/>
        <w:jc w:val="center"/>
        <w:rPr>
          <w:rFonts w:ascii="GHEA Grapalat" w:hAnsi="GHEA Grapalat"/>
          <w:sz w:val="10"/>
          <w:lang w:val="hy-AM"/>
        </w:rPr>
      </w:pPr>
    </w:p>
    <w:p w:rsidR="00697D28" w:rsidRDefault="00697D28" w:rsidP="00697D28">
      <w:pPr>
        <w:spacing w:line="216" w:lineRule="auto"/>
        <w:ind w:left="-284" w:right="-92" w:firstLine="709"/>
        <w:jc w:val="both"/>
        <w:rPr>
          <w:rFonts w:ascii="GHEA Grapalat" w:hAnsi="GHEA Grapalat"/>
          <w:sz w:val="10"/>
          <w:lang w:val="hy-AM"/>
        </w:rPr>
      </w:pPr>
    </w:p>
    <w:p w:rsidR="00AC2A04" w:rsidRPr="00394214" w:rsidRDefault="00394214" w:rsidP="00AC2A04">
      <w:pPr>
        <w:tabs>
          <w:tab w:val="left" w:pos="-284"/>
        </w:tabs>
        <w:spacing w:line="216" w:lineRule="auto"/>
        <w:ind w:left="-426" w:firstLine="709"/>
        <w:jc w:val="both"/>
        <w:rPr>
          <w:rFonts w:ascii="GHEA Grapalat" w:hAnsi="GHEA Grapalat"/>
          <w:sz w:val="20"/>
          <w:szCs w:val="20"/>
          <w:lang w:val="hy-AM"/>
        </w:rPr>
      </w:pPr>
      <w:r>
        <w:rPr>
          <w:rFonts w:ascii="GHEA Grapalat" w:hAnsi="GHEA Grapalat"/>
          <w:sz w:val="20"/>
          <w:szCs w:val="20"/>
          <w:lang w:val="hy-AM"/>
        </w:rPr>
        <w:t xml:space="preserve"> </w:t>
      </w:r>
      <w:r w:rsidR="00AC2A04" w:rsidRPr="00394214">
        <w:rPr>
          <w:rFonts w:ascii="GHEA Grapalat" w:hAnsi="GHEA Grapalat"/>
          <w:sz w:val="20"/>
          <w:szCs w:val="20"/>
          <w:lang w:val="hy-AM"/>
        </w:rPr>
        <w:t xml:space="preserve">Կասեցնել </w:t>
      </w:r>
      <w:r w:rsidRPr="00394214">
        <w:rPr>
          <w:rFonts w:ascii="GHEA Grapalat" w:hAnsi="GHEA Grapalat"/>
          <w:sz w:val="20"/>
          <w:szCs w:val="20"/>
          <w:lang w:val="hy-AM"/>
        </w:rPr>
        <w:t>22.12.2014թ. հարուցված թիվ 01/07-313</w:t>
      </w:r>
      <w:r w:rsidR="00735089">
        <w:rPr>
          <w:rFonts w:ascii="GHEA Grapalat" w:hAnsi="GHEA Grapalat"/>
          <w:sz w:val="20"/>
          <w:szCs w:val="20"/>
          <w:lang w:val="hy-AM"/>
        </w:rPr>
        <w:t>5</w:t>
      </w:r>
      <w:r w:rsidRPr="00394214">
        <w:rPr>
          <w:rFonts w:ascii="GHEA Grapalat" w:hAnsi="GHEA Grapalat"/>
          <w:sz w:val="20"/>
          <w:szCs w:val="20"/>
          <w:lang w:val="hy-AM"/>
        </w:rPr>
        <w:t xml:space="preserve">/15 </w:t>
      </w:r>
      <w:r w:rsidR="00AC2A04" w:rsidRPr="00394214">
        <w:rPr>
          <w:rFonts w:ascii="GHEA Grapalat" w:hAnsi="GHEA Grapalat"/>
          <w:sz w:val="20"/>
          <w:szCs w:val="20"/>
          <w:lang w:val="hy-AM"/>
        </w:rPr>
        <w:t>կատարողական վարույթը 60-օրյա ժամկետով:</w:t>
      </w:r>
    </w:p>
    <w:p w:rsidR="00697D28" w:rsidRPr="00394214" w:rsidRDefault="00697D28" w:rsidP="00697D28">
      <w:pPr>
        <w:spacing w:line="216" w:lineRule="auto"/>
        <w:ind w:left="-284" w:right="-92" w:firstLine="709"/>
        <w:jc w:val="both"/>
        <w:rPr>
          <w:rFonts w:ascii="GHEA Grapalat" w:hAnsi="GHEA Grapalat"/>
          <w:sz w:val="20"/>
          <w:szCs w:val="20"/>
          <w:lang w:val="hy-AM"/>
        </w:rPr>
      </w:pPr>
      <w:r w:rsidRPr="00394214">
        <w:rPr>
          <w:rFonts w:ascii="GHEA Grapalat" w:hAnsi="GHEA Grapalat"/>
          <w:sz w:val="20"/>
          <w:szCs w:val="20"/>
          <w:lang w:val="hy-AM"/>
        </w:rPr>
        <w:t>Առաջարկել պահանջատիրոջը և պարտապանին նրանցից որևէ մեկի նախաձեռնությամբ 60-օրյա ժամկետում սնանկության հայց ներկայացնել դատարան.</w:t>
      </w:r>
    </w:p>
    <w:p w:rsidR="00697D28" w:rsidRPr="00394214" w:rsidRDefault="00697D28" w:rsidP="00697D28">
      <w:pPr>
        <w:spacing w:line="216" w:lineRule="auto"/>
        <w:ind w:left="-284" w:right="-92" w:firstLine="709"/>
        <w:jc w:val="both"/>
        <w:rPr>
          <w:rFonts w:ascii="GHEA Grapalat" w:hAnsi="GHEA Grapalat"/>
          <w:sz w:val="20"/>
          <w:szCs w:val="20"/>
          <w:lang w:val="hy-AM"/>
        </w:rPr>
      </w:pPr>
      <w:r w:rsidRPr="00394214">
        <w:rPr>
          <w:rFonts w:ascii="GHEA Grapalat" w:hAnsi="GHEA Grapalat"/>
          <w:sz w:val="20"/>
          <w:szCs w:val="20"/>
          <w:lang w:val="hy-AM"/>
        </w:rPr>
        <w:t xml:space="preserve">Սույն որոշումը երկու աշխատանքային օրվա ընթացքում հրապարակել </w:t>
      </w:r>
      <w:hyperlink r:id="rId4" w:history="1">
        <w:r w:rsidRPr="00735089">
          <w:rPr>
            <w:b/>
            <w:sz w:val="20"/>
            <w:szCs w:val="20"/>
            <w:lang w:val="hy-AM"/>
          </w:rPr>
          <w:t>www.azdarar.am</w:t>
        </w:r>
      </w:hyperlink>
      <w:r w:rsidRPr="00394214">
        <w:rPr>
          <w:rFonts w:ascii="GHEA Grapalat" w:hAnsi="GHEA Grapalat"/>
          <w:b/>
          <w:sz w:val="20"/>
          <w:szCs w:val="20"/>
          <w:lang w:val="hy-AM"/>
        </w:rPr>
        <w:t xml:space="preserve"> </w:t>
      </w:r>
      <w:r w:rsidRPr="00394214">
        <w:rPr>
          <w:rFonts w:ascii="GHEA Grapalat" w:hAnsi="GHEA Grapalat"/>
          <w:sz w:val="20"/>
          <w:szCs w:val="20"/>
          <w:lang w:val="hy-AM"/>
        </w:rPr>
        <w:t>ինտերնետային կայքում.</w:t>
      </w:r>
    </w:p>
    <w:p w:rsidR="00D12B91" w:rsidRDefault="00D12B91" w:rsidP="008A0D41">
      <w:pPr>
        <w:spacing w:line="216" w:lineRule="auto"/>
        <w:ind w:left="-142" w:firstLine="709"/>
        <w:jc w:val="both"/>
        <w:rPr>
          <w:rFonts w:ascii="GHEA Grapalat" w:hAnsi="GHEA Grapalat"/>
          <w:b/>
          <w:lang w:val="hy-AM"/>
        </w:rPr>
      </w:pPr>
    </w:p>
    <w:p w:rsidR="00D12B91" w:rsidRDefault="00D12B91" w:rsidP="008A0D41">
      <w:pPr>
        <w:spacing w:line="216" w:lineRule="auto"/>
        <w:ind w:left="-142" w:firstLine="709"/>
        <w:jc w:val="both"/>
        <w:rPr>
          <w:rFonts w:ascii="GHEA Grapalat" w:hAnsi="GHEA Grapalat"/>
          <w:b/>
          <w:lang w:val="hy-AM"/>
        </w:rPr>
      </w:pPr>
      <w:r>
        <w:rPr>
          <w:rFonts w:ascii="GHEA Grapalat" w:hAnsi="GHEA Grapalat"/>
          <w:b/>
          <w:lang w:val="hy-AM"/>
        </w:rPr>
        <w:t>Որոշման պատճենն ուղարկել կողմերին.</w:t>
      </w:r>
    </w:p>
    <w:p w:rsidR="00D12B91" w:rsidRDefault="00D12B91" w:rsidP="005A2EB7">
      <w:pPr>
        <w:spacing w:line="216" w:lineRule="auto"/>
        <w:ind w:left="-142" w:firstLine="709"/>
        <w:jc w:val="both"/>
        <w:rPr>
          <w:rFonts w:ascii="GHEA Grapalat" w:hAnsi="GHEA Grapalat"/>
          <w:b/>
          <w:lang w:val="hy-AM"/>
        </w:rPr>
      </w:pPr>
      <w:r>
        <w:rPr>
          <w:rFonts w:ascii="GHEA Grapalat" w:hAnsi="GHEA Grapalat"/>
          <w:b/>
          <w:lang w:val="hy-AM"/>
        </w:rPr>
        <w:t>Որոշումը կարող է բողոքարկվել ՀՀ վարչական դատարան կամ վերադասության կարգով` որոշումը ստանալու օրվանից տասնօրյա ժամկետում:</w:t>
      </w:r>
    </w:p>
    <w:p w:rsidR="005A2EB7" w:rsidRPr="005A2EB7" w:rsidRDefault="005A2EB7" w:rsidP="005A2EB7">
      <w:pPr>
        <w:spacing w:line="216" w:lineRule="auto"/>
        <w:ind w:left="-142" w:firstLine="709"/>
        <w:jc w:val="both"/>
        <w:rPr>
          <w:rFonts w:ascii="GHEA Grapalat" w:hAnsi="GHEA Grapalat"/>
          <w:b/>
          <w:lang w:val="hy-AM"/>
        </w:rPr>
      </w:pPr>
    </w:p>
    <w:p w:rsidR="00D12B91" w:rsidRPr="00583959" w:rsidRDefault="00583959" w:rsidP="008A0D41">
      <w:pPr>
        <w:tabs>
          <w:tab w:val="left" w:pos="567"/>
        </w:tabs>
        <w:ind w:left="-142"/>
        <w:rPr>
          <w:rFonts w:ascii="GHEA Grapalat" w:hAnsi="GHEA Grapalat"/>
          <w:b/>
          <w:lang w:val="hy-AM"/>
        </w:rPr>
      </w:pPr>
      <w:r>
        <w:rPr>
          <w:rFonts w:ascii="GHEA Grapalat" w:hAnsi="GHEA Grapalat"/>
          <w:b/>
          <w:lang w:val="hy-AM"/>
        </w:rPr>
        <w:t>ՀԱՐԿԱԴԻՐ ԿԱՏԱՐՈՂ</w:t>
      </w:r>
      <w:r w:rsidR="00D12B91">
        <w:rPr>
          <w:rFonts w:ascii="GHEA Grapalat" w:hAnsi="GHEA Grapalat"/>
          <w:b/>
          <w:lang w:val="hy-AM"/>
        </w:rPr>
        <w:t xml:space="preserve">՝                               </w:t>
      </w:r>
      <w:r>
        <w:rPr>
          <w:rFonts w:ascii="GHEA Grapalat" w:hAnsi="GHEA Grapalat"/>
          <w:b/>
          <w:lang w:val="hy-AM"/>
        </w:rPr>
        <w:t xml:space="preserve">                     </w:t>
      </w:r>
      <w:r w:rsidR="00D12B91">
        <w:rPr>
          <w:rFonts w:ascii="GHEA Grapalat" w:hAnsi="GHEA Grapalat"/>
          <w:b/>
          <w:lang w:val="hy-AM"/>
        </w:rPr>
        <w:t xml:space="preserve">     Մ.ԿՈԳԱՆՅԱՆ</w:t>
      </w:r>
    </w:p>
    <w:sectPr w:rsidR="00D12B91" w:rsidRPr="00583959" w:rsidSect="00D12B91">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12B91"/>
    <w:rsid w:val="00113C93"/>
    <w:rsid w:val="001F236D"/>
    <w:rsid w:val="00201BDD"/>
    <w:rsid w:val="002D0D8B"/>
    <w:rsid w:val="0032165D"/>
    <w:rsid w:val="00385257"/>
    <w:rsid w:val="00394214"/>
    <w:rsid w:val="004D06B9"/>
    <w:rsid w:val="004F2E94"/>
    <w:rsid w:val="00513F90"/>
    <w:rsid w:val="005379F9"/>
    <w:rsid w:val="00543D83"/>
    <w:rsid w:val="00547222"/>
    <w:rsid w:val="00583959"/>
    <w:rsid w:val="005A2EB7"/>
    <w:rsid w:val="00697D28"/>
    <w:rsid w:val="006D741A"/>
    <w:rsid w:val="00735089"/>
    <w:rsid w:val="008A0D41"/>
    <w:rsid w:val="008F785B"/>
    <w:rsid w:val="009B36F9"/>
    <w:rsid w:val="009D5693"/>
    <w:rsid w:val="00AC2A04"/>
    <w:rsid w:val="00C33B89"/>
    <w:rsid w:val="00C867D6"/>
    <w:rsid w:val="00CC477E"/>
    <w:rsid w:val="00D10F61"/>
    <w:rsid w:val="00D12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91"/>
    <w:pPr>
      <w:spacing w:after="0" w:line="240" w:lineRule="auto"/>
    </w:pPr>
    <w:rPr>
      <w:rFonts w:ascii="Times Armenian" w:eastAsia="Times New Roman" w:hAnsi="Times Armeni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2B91"/>
    <w:rPr>
      <w:color w:val="0000FF"/>
      <w:u w:val="single"/>
    </w:rPr>
  </w:style>
  <w:style w:type="paragraph" w:styleId="BodyText3">
    <w:name w:val="Body Text 3"/>
    <w:basedOn w:val="Normal"/>
    <w:link w:val="BodyText3Char1"/>
    <w:unhideWhenUsed/>
    <w:rsid w:val="00D12B91"/>
    <w:pPr>
      <w:spacing w:after="120"/>
    </w:pPr>
    <w:rPr>
      <w:sz w:val="16"/>
      <w:szCs w:val="16"/>
      <w:lang w:val="ru-RU"/>
    </w:rPr>
  </w:style>
  <w:style w:type="character" w:customStyle="1" w:styleId="BodyText3Char">
    <w:name w:val="Body Text 3 Char"/>
    <w:basedOn w:val="DefaultParagraphFont"/>
    <w:link w:val="BodyText3"/>
    <w:uiPriority w:val="99"/>
    <w:semiHidden/>
    <w:rsid w:val="00D12B91"/>
    <w:rPr>
      <w:rFonts w:ascii="Times Armenian" w:eastAsia="Times New Roman" w:hAnsi="Times Armenian" w:cs="Times New Roman"/>
      <w:sz w:val="16"/>
      <w:szCs w:val="16"/>
      <w:lang w:val="en-GB" w:eastAsia="en-GB"/>
    </w:rPr>
  </w:style>
  <w:style w:type="character" w:customStyle="1" w:styleId="BodyText3Char1">
    <w:name w:val="Body Text 3 Char1"/>
    <w:basedOn w:val="DefaultParagraphFont"/>
    <w:link w:val="BodyText3"/>
    <w:locked/>
    <w:rsid w:val="00D12B91"/>
    <w:rPr>
      <w:rFonts w:ascii="Times Armenian" w:eastAsia="Times New Roman" w:hAnsi="Times Armenian" w:cs="Times New Roman"/>
      <w:sz w:val="16"/>
      <w:szCs w:val="16"/>
      <w:lang w:eastAsia="en-GB"/>
    </w:rPr>
  </w:style>
</w:styles>
</file>

<file path=word/webSettings.xml><?xml version="1.0" encoding="utf-8"?>
<w:webSettings xmlns:r="http://schemas.openxmlformats.org/officeDocument/2006/relationships" xmlns:w="http://schemas.openxmlformats.org/wordprocessingml/2006/main">
  <w:divs>
    <w:div w:id="103994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17</cp:revision>
  <cp:lastPrinted>2015-05-25T06:42:00Z</cp:lastPrinted>
  <dcterms:created xsi:type="dcterms:W3CDTF">2015-04-27T06:52:00Z</dcterms:created>
  <dcterms:modified xsi:type="dcterms:W3CDTF">2015-07-20T06:24:00Z</dcterms:modified>
</cp:coreProperties>
</file>