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7" w:rsidRPr="00CF5072" w:rsidRDefault="00447CD7" w:rsidP="0007230B">
      <w:pPr>
        <w:jc w:val="center"/>
        <w:rPr>
          <w:rFonts w:ascii="GHEA Grapalat" w:hAnsi="GHEA Grapalat" w:cs="Sylfaen"/>
          <w:b/>
          <w:bCs/>
        </w:rPr>
      </w:pPr>
      <w:r w:rsidRPr="00CF5072">
        <w:rPr>
          <w:rFonts w:ascii="GHEA Grapalat" w:hAnsi="GHEA Grapalat" w:cs="Sylfaen"/>
          <w:b/>
          <w:bCs/>
        </w:rPr>
        <w:t>Ո  Ր  Ո  Շ  ՈՒ  Մ</w:t>
      </w:r>
    </w:p>
    <w:p w:rsidR="00447CD7" w:rsidRPr="00CF5072" w:rsidRDefault="00447CD7" w:rsidP="0007230B">
      <w:pPr>
        <w:jc w:val="center"/>
        <w:rPr>
          <w:rFonts w:ascii="GHEA Grapalat" w:hAnsi="GHEA Grapalat" w:cs="Sylfaen"/>
          <w:bCs/>
        </w:rPr>
      </w:pPr>
      <w:r w:rsidRPr="00CF5072">
        <w:rPr>
          <w:rFonts w:ascii="GHEA Grapalat" w:hAnsi="GHEA Grapalat" w:cs="Sylfaen"/>
          <w:bCs/>
        </w:rPr>
        <w:t>ԿԱՏԱՐՈՂԱԿԱՆ  ՎԱՐՈՒՅԹԸ ԿԱՍԵՑՆԵԼՈՒ ՄԱՍԻՆ</w:t>
      </w:r>
    </w:p>
    <w:p w:rsidR="00447CD7" w:rsidRPr="00CF5072" w:rsidRDefault="00D03688" w:rsidP="0007230B">
      <w:pPr>
        <w:ind w:firstLine="567"/>
        <w:rPr>
          <w:rFonts w:ascii="GHEA Grapalat" w:hAnsi="GHEA Grapalat" w:cs="Sylfaen"/>
          <w:bCs/>
        </w:rPr>
      </w:pPr>
      <w:r>
        <w:rPr>
          <w:rFonts w:ascii="GHEA Grapalat" w:hAnsi="GHEA Grapalat"/>
        </w:rPr>
        <w:t xml:space="preserve">       2</w:t>
      </w:r>
      <w:r>
        <w:rPr>
          <w:rFonts w:ascii="GHEA Grapalat" w:hAnsi="GHEA Grapalat"/>
          <w:lang w:val="en-US"/>
        </w:rPr>
        <w:t>2</w:t>
      </w:r>
      <w:r w:rsidR="00447CD7" w:rsidRPr="00CF5072">
        <w:rPr>
          <w:rFonts w:ascii="GHEA Grapalat" w:hAnsi="GHEA Grapalat"/>
        </w:rPr>
        <w:t>.07.2015թ</w:t>
      </w:r>
      <w:r w:rsidR="00CF5072" w:rsidRPr="00CF5072">
        <w:rPr>
          <w:rFonts w:ascii="GHEA Grapalat" w:hAnsi="GHEA Grapalat"/>
        </w:rPr>
        <w:t xml:space="preserve">                                                                          </w:t>
      </w:r>
      <w:r w:rsidR="00CF5072" w:rsidRPr="00CF5072">
        <w:rPr>
          <w:rFonts w:ascii="GHEA Grapalat" w:hAnsi="GHEA Grapalat" w:cs="Sylfaen"/>
          <w:bCs/>
        </w:rPr>
        <w:t xml:space="preserve"> ք.Երևան</w:t>
      </w:r>
      <w:r w:rsidR="00447CD7" w:rsidRPr="00CF5072">
        <w:rPr>
          <w:rFonts w:ascii="GHEA Grapalat" w:hAnsi="GHEA Grapalat" w:cs="Sylfaen"/>
          <w:bCs/>
        </w:rPr>
        <w:t xml:space="preserve">                                                             </w:t>
      </w:r>
      <w:r w:rsidR="004A09EF" w:rsidRPr="00CF5072">
        <w:rPr>
          <w:rFonts w:ascii="GHEA Grapalat" w:hAnsi="GHEA Grapalat" w:cs="Sylfaen"/>
          <w:bCs/>
        </w:rPr>
        <w:t xml:space="preserve">                            </w:t>
      </w:r>
    </w:p>
    <w:p w:rsidR="00447CD7" w:rsidRPr="00CF5072" w:rsidRDefault="00447CD7" w:rsidP="0007230B">
      <w:pPr>
        <w:ind w:firstLine="708"/>
        <w:jc w:val="both"/>
        <w:rPr>
          <w:rFonts w:ascii="GHEA Grapalat" w:hAnsi="GHEA Grapalat"/>
          <w:bCs/>
        </w:rPr>
      </w:pPr>
      <w:r w:rsidRPr="00CF5072">
        <w:rPr>
          <w:rFonts w:ascii="GHEA Grapalat" w:hAnsi="GHEA Grapalat" w:cs="Sylfaen"/>
        </w:rPr>
        <w:t xml:space="preserve">    ՀՀ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ԱՆ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ԴԱՀԿ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ծառայության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Երևան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քաղաքի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Աջափնյակ և Դավթաշեն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բաժնի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>հարկադիր</w:t>
      </w:r>
      <w:r w:rsidRPr="00CF5072">
        <w:rPr>
          <w:rFonts w:ascii="GHEA Grapalat" w:hAnsi="GHEA Grapalat" w:cs="Times Armenian"/>
        </w:rPr>
        <w:t xml:space="preserve"> </w:t>
      </w:r>
      <w:r w:rsidRPr="00CF5072">
        <w:rPr>
          <w:rFonts w:ascii="GHEA Grapalat" w:hAnsi="GHEA Grapalat" w:cs="Sylfaen"/>
        </w:rPr>
        <w:t xml:space="preserve">կատարող արդարադատության ավագ լեյտենանտ </w:t>
      </w:r>
      <w:r w:rsidRPr="00CF5072">
        <w:rPr>
          <w:rFonts w:ascii="GHEA Grapalat" w:hAnsi="GHEA Grapalat" w:cs="Times Armenian"/>
        </w:rPr>
        <w:t xml:space="preserve"> Արմենուհի Հոբոս</w:t>
      </w:r>
      <w:r w:rsidRPr="00CF5072">
        <w:rPr>
          <w:rFonts w:ascii="GHEA Grapalat" w:hAnsi="GHEA Grapalat" w:cs="Sylfaen"/>
        </w:rPr>
        <w:t>յանս</w:t>
      </w:r>
      <w:r w:rsidRPr="00CF5072">
        <w:rPr>
          <w:rFonts w:ascii="GHEA Grapalat" w:hAnsi="GHEA Grapalat" w:cs="Sylfaen"/>
          <w:bCs/>
        </w:rPr>
        <w:t xml:space="preserve">  ուսումնասիրելով </w:t>
      </w:r>
      <w:r w:rsidR="00C31AF1" w:rsidRPr="00CF5072">
        <w:rPr>
          <w:rFonts w:ascii="GHEA Grapalat" w:hAnsi="GHEA Grapalat" w:cs="Sylfaen"/>
          <w:bCs/>
        </w:rPr>
        <w:t>20</w:t>
      </w:r>
      <w:r w:rsidRPr="00CF5072">
        <w:rPr>
          <w:rFonts w:ascii="GHEA Grapalat" w:hAnsi="GHEA Grapalat" w:cs="Sylfaen"/>
          <w:bCs/>
        </w:rPr>
        <w:t>.</w:t>
      </w:r>
      <w:r w:rsidR="00C31AF1" w:rsidRPr="00CF5072">
        <w:rPr>
          <w:rFonts w:ascii="GHEA Grapalat" w:hAnsi="GHEA Grapalat" w:cs="Sylfaen"/>
          <w:bCs/>
        </w:rPr>
        <w:t>11</w:t>
      </w:r>
      <w:r w:rsidRPr="00CF5072">
        <w:rPr>
          <w:rFonts w:ascii="GHEA Grapalat" w:hAnsi="GHEA Grapalat" w:cs="Sylfaen"/>
          <w:bCs/>
        </w:rPr>
        <w:t>.201</w:t>
      </w:r>
      <w:r w:rsidR="00C31AF1" w:rsidRPr="00CF5072">
        <w:rPr>
          <w:rFonts w:ascii="GHEA Grapalat" w:hAnsi="GHEA Grapalat" w:cs="Sylfaen"/>
          <w:bCs/>
        </w:rPr>
        <w:t>4</w:t>
      </w:r>
      <w:r w:rsidRPr="00CF5072">
        <w:rPr>
          <w:rFonts w:ascii="GHEA Grapalat" w:hAnsi="GHEA Grapalat" w:cs="Sylfaen"/>
          <w:bCs/>
        </w:rPr>
        <w:t xml:space="preserve">թ. վերսկսված  </w:t>
      </w:r>
      <w:r w:rsidRPr="00CF5072">
        <w:rPr>
          <w:rFonts w:ascii="GHEA Grapalat" w:hAnsi="GHEA Grapalat"/>
        </w:rPr>
        <w:t xml:space="preserve">թիվ </w:t>
      </w:r>
      <w:r w:rsidRPr="00CF5072">
        <w:rPr>
          <w:rFonts w:ascii="GHEA Grapalat" w:hAnsi="GHEA Grapalat"/>
          <w:bCs/>
        </w:rPr>
        <w:t>01/06-</w:t>
      </w:r>
      <w:r w:rsidR="00C31AF1" w:rsidRPr="00CF5072">
        <w:rPr>
          <w:rFonts w:ascii="GHEA Grapalat" w:hAnsi="GHEA Grapalat"/>
          <w:bCs/>
        </w:rPr>
        <w:t>6123</w:t>
      </w:r>
      <w:r w:rsidRPr="00CF5072">
        <w:rPr>
          <w:rFonts w:ascii="GHEA Grapalat" w:hAnsi="GHEA Grapalat" w:cs="Times Armenian"/>
          <w:bCs/>
        </w:rPr>
        <w:t>/1</w:t>
      </w:r>
      <w:r w:rsidR="00C31AF1" w:rsidRPr="00CF5072">
        <w:rPr>
          <w:rFonts w:ascii="GHEA Grapalat" w:hAnsi="GHEA Grapalat" w:cs="Times Armenian"/>
          <w:bCs/>
        </w:rPr>
        <w:t>4</w:t>
      </w:r>
      <w:r w:rsidRPr="00CF5072">
        <w:rPr>
          <w:rFonts w:ascii="GHEA Grapalat" w:hAnsi="GHEA Grapalat" w:cs="Times Armenian"/>
          <w:bCs/>
        </w:rPr>
        <w:t xml:space="preserve"> </w:t>
      </w:r>
      <w:r w:rsidRPr="00CF5072">
        <w:rPr>
          <w:rFonts w:ascii="GHEA Grapalat" w:hAnsi="GHEA Grapalat"/>
          <w:bCs/>
        </w:rPr>
        <w:t>կատարողական վարույթի նյութերը.</w:t>
      </w:r>
    </w:p>
    <w:p w:rsidR="00447CD7" w:rsidRPr="00CF5072" w:rsidRDefault="00447CD7" w:rsidP="0007230B">
      <w:pPr>
        <w:ind w:firstLine="567"/>
        <w:jc w:val="center"/>
        <w:rPr>
          <w:rFonts w:ascii="GHEA Grapalat" w:hAnsi="GHEA Grapalat" w:cs="Sylfaen"/>
          <w:bCs/>
        </w:rPr>
      </w:pPr>
      <w:r w:rsidRPr="00CF5072">
        <w:rPr>
          <w:rFonts w:ascii="GHEA Grapalat" w:hAnsi="GHEA Grapalat" w:cs="Sylfaen"/>
          <w:bCs/>
        </w:rPr>
        <w:t>Պ  Ա  Ր  Զ  Ե  Ց  Ի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 xml:space="preserve">  Աջափնյակ և Դավթաշեն վարչական  շրջանների ընդհանուր իրավասության դատարանի կողմից 09.12.2011թ. տրված թիվ ԵԱԴԴ 1442/02/11 կատարողական թերթի համաձայն պետք է հայցագնի 53.000 ԱՄՆ դոլարին համարժեք ՀՀ դրամի չափով արգելանք դնել Արմեն Բաբայանին և Նարինե Թամամյանին սեփականության իրավունքով պատկանող գույքի, իսկ դրա անբավարարության դեպքում նաև դրամական միջոցների վրա, մինչև գործի ըստ էության քննության ավարտը: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Կատարողական գործողությունների ընթացքում հայցի ապահովման համար արգելանք է դրվել թիվ ԵԱԴԴ 1442/02/11 կատարողական թերթով պարտապան Նարինե Թամամյանին համատեղ սեփականության իրավունքով պատկանող ք.Երևան, Դավթաշեն 4 թղմ. 10շ. 39բն., սեփականության իրավունքով պատկանող ք.Երևան,Բաղրամյան պող. 2 նրբ. 2/1 տուն, Կոմիտաս 45/1շ. 54 բն հասցեների, ինչպես նաև Մերսեդես բենց մակնիշի 19 ՏՏ 797 պ/հ ավտոմեքեայի վրա: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 w:cs="Sylfaen"/>
          <w:bCs/>
        </w:rPr>
        <w:t>06.03.2012թ</w:t>
      </w:r>
      <w:r w:rsidRPr="00CF5072">
        <w:rPr>
          <w:rFonts w:ascii="GHEA Grapalat" w:hAnsi="GHEA Grapalat"/>
          <w:bCs/>
          <w:color w:val="000000"/>
        </w:rPr>
        <w:t>. կատարողական վարույթն ավարտվել է: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19.06.2014թ.  Նարինե Թամամյանը դիմումով ԴԱՀԿ ծառայություն է մուտքագրել թիվ ԵԱԴԴ 1442/02/11 քաղաքացիական գործով օրինակակն ուժի մեջ մտած վճիռը, որի համաձայն Գեորգի Աբաջյանի հայցն ընդդեմ Արմեն Բաբայանի և Նարինե Թամամյանի՝ գումարի բռնագանձման պահանջի մասին բավարարվել մասնակի: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Արմեն Բաբայանից հօգուտ Գեորգի Աբաջյանի բռնագանձել 36.000 ԱՄՆ դոլարին համարժեք ՀՀ դրամ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Գեորգի Աբաջյանի հայցն ընդդեմ Նարինե Թամամյանի՝ 36.000 ԱՄՆ դոլար գումարի բռնագանձման պահանջի մասին մերժել: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Քաղաքացիական գործի վարույթն ըստ հայցի Գեորգի Աբաջյանի հայցն ընդդեմ Արմեն Բաբայանի և Նարինե Թամամյանի՝ 17.000 ԱՄՆ դոլար գումարի բռնագանձման պահանջի մասին կարճել: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Նարինե Սերգեյի Թամամյանի հակընդդեմ հայցն ընդդեմ Գեորգի Պավելի Աբաջյանի` Նարինե Սերգեյի Թամամյանի և Արմեն Ռուդիկի Բաբայանի կողմից ստորագրված պարտավորագիրը Նարինե Սերգեյի Թամամյանի մասով անվավեր ճանաչելու մասին բավարարել: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Նարինե Սերգեյի Թամամյանի և Արմեն Ռուդիկի Բաբայանի կողմից 10-ը սեպտեմբերի 2011 թվականին ստորագրված պարտավորագիրը Նարինե Թամամյանի մասով ճանաչել անվավեր: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 xml:space="preserve">Ուստի, թիվ ԵԱԴԴ 1442/02/11 կատարողական թերթով </w:t>
      </w:r>
      <w:r w:rsidRPr="00CF5072">
        <w:rPr>
          <w:rFonts w:ascii="GHEA Grapalat" w:hAnsi="GHEA Grapalat"/>
        </w:rPr>
        <w:t xml:space="preserve">հայցի ապահովման համար </w:t>
      </w:r>
      <w:r w:rsidRPr="00CF5072">
        <w:rPr>
          <w:rFonts w:ascii="GHEA Grapalat" w:hAnsi="GHEA Grapalat"/>
          <w:bCs/>
          <w:color w:val="000000"/>
        </w:rPr>
        <w:t xml:space="preserve">Նարինե Թամամյանին համատեղ սեփականության իրավունքով պատկանող ք.Երևան, Դավթաշեն 4 թղմ. 10շ. 39բն., սեփականության իրավունքով պատկանող ք.Երևան,Բաղրամյան պող. 2 նրբ. 2/1 տուն, Կոմիտաս 45/1շ. 54 բն </w:t>
      </w:r>
      <w:r w:rsidRPr="00CF5072">
        <w:rPr>
          <w:rFonts w:ascii="GHEA Grapalat" w:hAnsi="GHEA Grapalat"/>
          <w:bCs/>
          <w:color w:val="000000"/>
        </w:rPr>
        <w:lastRenderedPageBreak/>
        <w:t>հասցեների, ինչպես նաև Մերսեդես բենց մակնիշի 19 ՏՏ 797 պ/հ ավտոմեքեայի վրա կիրառված արգելանքները վերացվել են: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 w:cs="Sylfaen"/>
          <w:bCs/>
        </w:rPr>
        <w:t xml:space="preserve">11.07.2014թ. </w:t>
      </w:r>
      <w:r w:rsidRPr="00CF5072">
        <w:rPr>
          <w:rFonts w:ascii="GHEA Grapalat" w:hAnsi="GHEA Grapalat"/>
          <w:bCs/>
          <w:color w:val="000000"/>
        </w:rPr>
        <w:t>կատարողական վարույթն ավարտվել է: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18.11.2014թ. պահանջատերը դիմումով ԴԱՀԿ ծառայություն է ներկայացրել նույն դատարանի կողմից 15.09.2014թ. տրված թիվ ԵԱԴԴ 1442/02/11 կատարողական թերթը, որի  համաձայն պետք է Արմեն Բաբայանից հօգուտ Գեորգի Աբաջյանի բռնագանձել 36.000 ԱՄն դոլարին համարժեք ՀՀ դրամ գումար</w:t>
      </w:r>
      <w:r w:rsidRPr="00CF5072">
        <w:rPr>
          <w:rFonts w:ascii="GHEA Grapalat" w:hAnsi="GHEA Grapalat"/>
          <w:b/>
          <w:bCs/>
          <w:color w:val="000000"/>
        </w:rPr>
        <w:t>:</w:t>
      </w:r>
      <w:r w:rsidRPr="00CF5072">
        <w:rPr>
          <w:rFonts w:ascii="GHEA Grapalat" w:hAnsi="GHEA Grapalat"/>
          <w:bCs/>
          <w:color w:val="000000"/>
        </w:rPr>
        <w:t xml:space="preserve"> Գեորգի Աբաջյանի հայցն ընդդեմ Նարինե Թամամյանի՝ 36.000 ԱՄՆ դոլար գումարի բռնագանձման պահանջի մասին մերժել: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>Քաղաքացիական գործի վարույթն ըստ հայցի Գեորգի Աբաջյանի հայցն ընդդեմ Արմեն Բաբայանի և Նարինե Թամամյանի՝ 17.000 ԱՄՆ դոլար գումարի բռնագանձման պահանջի մասին կարճել: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Նարինե Սերգեյի Թամամյանի հակընդդեմ հայցն ընդդեմ Գեորգի Պավելի Աբաջյանի` Նարինե Սերգեյի Թամամյանի և Արմեն Ռուդիկի Բաբայանի կողմից ստորագրված պարտավորագիրը Նարինե Սերգեյի Թամամյանի մասով անվավեր ճանաչելու մասին բավարարել: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Նարինե Սերգեյի Թամամյանի և Արմեն Ռուդիկի Բաբայանի կողմից 10-ը սեպտեմբերի 2011 թվականին ստորագրված պարտավորագիրը Նարինե Թամամյանի մասով ճանաչել անվավեր: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 xml:space="preserve"> Արմեն Բաբայանից հօգուտ Գեորգի  Աբաջյանի բռնագանձել 67.000 ՀՀ դրամ` որպես հայցվորի կողմից նախապես վճարված պետական տուրքի գումար և 204.000 ՀՀ դրամ` որպես փաստաբանի խելամիտ վարձատրության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Արմեն Բաբայանից, որպես պետական տուրք, Հայաստանի Հանրապետության պետական բյուջե բռնագանձել 224.600 ՀՀ դրամ: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Արմեն Ռուդիկի Բաբայանից, որպես պետական տուրք, Հայաստանի Հանրապետության պետական բյուջե բռնագանձել 437.400 ՀՀ դրամ: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Արմեն Ռուդիկի Բաբայանից, որպես պետական տուրք, Հ Հ պետական բյուջե բռնագանձել սկսած 08.09.2011 թ մինչև պարտավորության ամբողջությամբ կատարումը 36.000 ԱՄՆ դոլարին համարժեք ՀՀ դրամի նկատմամբ ՀՀ քաղաքացիական օրենսգրքի 411-րդ հոդվածի 1-ին մասով հաշվարկված և բռնագանձված տոկոսների գումարի երկու տոկոսի չափով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Արմեն Բաբայանից, որպես պետական տուրք, ՀՀ պետական բյուջե սկսած 28.12.2012թ. մինչև 12-ը հունիսի 2013թ. 36.000 ԱՄՆ դոլարին համարժեք ՀՀ դրամի նկատմամբ հաշվարկել և բռնագանձել ՀՀ քաղ. օրի 411-րդ հոդվածի 1-ին մասով սահմանված տոկոսների գումարի երեք տոկոսի չափով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Գեորգի Պավելի Աբաջյանից հօգուտ Նարինե Սերգեյի Թամամյանի բռնագանձել 4.000 ՀՀ դրամ` որպես հակընդդեմ հայցադիմումի համար նախապես վճարված պետական տուրքի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Գեորգի Աբաջյանից, որպես պետական տուրք, ՀՀ պետական բյուջե բռնագանձել 17.000 ԱՄՆ դոլարին համարժեք ՀՀ դրամ գումարի երկու տոկոսի չափով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Գեորգի Աբաջյանից, որպես պետական տուրք, ՀՀ պետական բյուջե բռնագանձել 17.000 ԱՄՆ դոլարին համարժեք ՀՀ դրամ գումարի երեք տոկոսի չափով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lastRenderedPageBreak/>
        <w:t>Գեորգի Պավելի Աբաջյանից, որպես պետական տուրք, Հայաստանի Հանրապետության պետական բյուջե սկսած 08-ը սեպտեմբերի 2011 թվականից մինչև 12-ը նոյեմբերի 2013 թվականը 17.000 ԱՄՆ դոլարին համարժեք ՀՀ դրամ գումարի նկատմամբ հաշվարկել և բռնագանձել Հայաստանի Հանրապետության քաղաքացիական օրենսգրքի 411-րդ հոդվածի 1-ին մասով սահմանված տոկոսների երկու տոկոսի չափով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</w:rPr>
      </w:pPr>
      <w:r w:rsidRPr="00CF5072">
        <w:rPr>
          <w:rFonts w:ascii="GHEA Grapalat" w:hAnsi="GHEA Grapalat"/>
        </w:rPr>
        <w:t>Գեորգի Պավելի Աբաջյանից, որպես պետական տուրք, Հայաստանի Հանրապետության պետական բյուջե սկսած 28-ը դեկտեմբերի 2012 թվականից մինչև 12-ը հունիսի 2013 թվականը 17.000 ԱՄՆ դոլարին համարժեք ՀՀ դրամ գումարի նկատմամբ հաշվարկել և բռնագանձել Հայաստանի Հանրապետության քաղաքացիական օրենսգրքի 411-րդ հոդվածի 1-ին մասով սահմանված տոկոսների երեք տոկոսի չափով գումար:</w:t>
      </w:r>
    </w:p>
    <w:p w:rsidR="004A09EF" w:rsidRPr="00CF5072" w:rsidRDefault="004A09EF" w:rsidP="0007230B">
      <w:pPr>
        <w:ind w:firstLine="567"/>
        <w:jc w:val="both"/>
        <w:rPr>
          <w:rFonts w:ascii="GHEA Grapalat" w:hAnsi="GHEA Grapalat"/>
          <w:b/>
        </w:rPr>
      </w:pPr>
      <w:r w:rsidRPr="00CF5072">
        <w:rPr>
          <w:rFonts w:ascii="GHEA Grapalat" w:hAnsi="GHEA Grapalat"/>
          <w:b/>
        </w:rPr>
        <w:t>Արմեն Ռուդիկի Բաբայանից հօգուտ Գեորգի Պավելի Աբաջյանի բռնագանձել 36.000 ԱՄՆ դոլարին համարժեք ՀՀ դրամի նկատմամբ ՀՀ քաղ. օրի 411-րդ հոդվածի 1-ին մասով սահմանված տոկոսներ, սկսած 2011թ. սեպտեմբերի 8-ից մինչև պարտավորության փաստացի կատարման օրը, ըստ համապատասխան ժամանակահատվածների համար ՀՀ Կենտրոնական բանկի սահմանած տոկոսի հաշվարկային դրույքների:</w:t>
      </w:r>
    </w:p>
    <w:p w:rsidR="00447CD7" w:rsidRPr="00CF5072" w:rsidRDefault="00447CD7" w:rsidP="0007230B">
      <w:pPr>
        <w:ind w:firstLine="567"/>
        <w:jc w:val="both"/>
        <w:rPr>
          <w:rFonts w:ascii="GHEA Grapalat" w:hAnsi="GHEA Grapalat"/>
          <w:bCs/>
          <w:color w:val="000000"/>
        </w:rPr>
      </w:pPr>
      <w:r w:rsidRPr="00CF5072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 </w:t>
      </w:r>
      <w:r w:rsidR="004A09EF" w:rsidRPr="00CF5072">
        <w:rPr>
          <w:rFonts w:ascii="GHEA Grapalat" w:hAnsi="GHEA Grapalat"/>
        </w:rPr>
        <w:t>Արմեն Ռուդիկի Բաբայանի</w:t>
      </w:r>
      <w:r w:rsidR="004A09EF" w:rsidRPr="00CF5072">
        <w:rPr>
          <w:rFonts w:ascii="GHEA Grapalat" w:hAnsi="GHEA Grapalat"/>
          <w:b/>
        </w:rPr>
        <w:t xml:space="preserve"> </w:t>
      </w:r>
      <w:r w:rsidRPr="00CF5072">
        <w:rPr>
          <w:rFonts w:ascii="GHEA Grapalat" w:hAnsi="GHEA Grapalat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447CD7" w:rsidRPr="00CF5072" w:rsidRDefault="00447CD7" w:rsidP="0007230B">
      <w:pPr>
        <w:ind w:firstLine="708"/>
        <w:jc w:val="both"/>
        <w:rPr>
          <w:rFonts w:ascii="GHEA Grapalat" w:hAnsi="GHEA Grapalat"/>
          <w:bCs/>
        </w:rPr>
      </w:pPr>
      <w:r w:rsidRPr="00CF5072">
        <w:rPr>
          <w:rFonts w:ascii="GHEA Grapalat" w:hAnsi="GHEA Grapalat" w:cs="Sylfaen"/>
          <w:bCs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CF5072">
        <w:rPr>
          <w:rFonts w:ascii="GHEA Grapalat" w:hAnsi="GHEA Grapalat"/>
          <w:bCs/>
        </w:rPr>
        <w:t>28-րդ հոդվածով և 37-րդ հոդվածի 8-րդ կետով.</w:t>
      </w:r>
    </w:p>
    <w:p w:rsidR="002E0037" w:rsidRPr="00CF5072" w:rsidRDefault="002E0037" w:rsidP="0007230B">
      <w:pPr>
        <w:ind w:firstLine="708"/>
        <w:jc w:val="both"/>
        <w:rPr>
          <w:rFonts w:ascii="GHEA Grapalat" w:hAnsi="GHEA Grapalat"/>
          <w:bCs/>
        </w:rPr>
      </w:pPr>
    </w:p>
    <w:p w:rsidR="00447CD7" w:rsidRPr="00CF5072" w:rsidRDefault="00447CD7" w:rsidP="0007230B">
      <w:pPr>
        <w:ind w:firstLine="567"/>
        <w:jc w:val="center"/>
        <w:rPr>
          <w:rFonts w:ascii="GHEA Grapalat" w:hAnsi="GHEA Grapalat" w:cs="Sylfaen"/>
          <w:bCs/>
        </w:rPr>
      </w:pPr>
      <w:r w:rsidRPr="00CF5072">
        <w:rPr>
          <w:rFonts w:ascii="GHEA Grapalat" w:hAnsi="GHEA Grapalat" w:cs="Sylfaen"/>
          <w:bCs/>
        </w:rPr>
        <w:t>Ո  Ր  Ո  Շ  Ե  Ց  Ի</w:t>
      </w:r>
    </w:p>
    <w:p w:rsidR="002E0037" w:rsidRPr="00CF5072" w:rsidRDefault="002E0037" w:rsidP="0007230B">
      <w:pPr>
        <w:ind w:firstLine="567"/>
        <w:jc w:val="center"/>
        <w:rPr>
          <w:rFonts w:ascii="GHEA Grapalat" w:hAnsi="GHEA Grapalat" w:cs="Sylfaen"/>
          <w:bCs/>
        </w:rPr>
      </w:pPr>
    </w:p>
    <w:p w:rsidR="00447CD7" w:rsidRPr="00CF5072" w:rsidRDefault="00447CD7" w:rsidP="0007230B">
      <w:pPr>
        <w:ind w:firstLine="567"/>
        <w:jc w:val="both"/>
        <w:rPr>
          <w:rFonts w:ascii="GHEA Grapalat" w:hAnsi="GHEA Grapalat"/>
          <w:bCs/>
        </w:rPr>
      </w:pPr>
      <w:r w:rsidRPr="00CF5072">
        <w:rPr>
          <w:rFonts w:ascii="GHEA Grapalat" w:hAnsi="GHEA Grapalat" w:cs="Sylfaen"/>
          <w:bCs/>
        </w:rPr>
        <w:t xml:space="preserve">Կասեցնել  </w:t>
      </w:r>
      <w:r w:rsidR="008C6D2D" w:rsidRPr="00CF5072">
        <w:rPr>
          <w:rFonts w:ascii="GHEA Grapalat" w:hAnsi="GHEA Grapalat" w:cs="Sylfaen"/>
          <w:bCs/>
        </w:rPr>
        <w:t xml:space="preserve">20.11.2014թ. վերսկսված  </w:t>
      </w:r>
      <w:r w:rsidR="008C6D2D" w:rsidRPr="00CF5072">
        <w:rPr>
          <w:rFonts w:ascii="GHEA Grapalat" w:hAnsi="GHEA Grapalat"/>
        </w:rPr>
        <w:t xml:space="preserve">թիվ </w:t>
      </w:r>
      <w:r w:rsidR="008C6D2D" w:rsidRPr="00CF5072">
        <w:rPr>
          <w:rFonts w:ascii="GHEA Grapalat" w:hAnsi="GHEA Grapalat"/>
          <w:bCs/>
        </w:rPr>
        <w:t>01/06-6123</w:t>
      </w:r>
      <w:r w:rsidR="008C6D2D" w:rsidRPr="00CF5072">
        <w:rPr>
          <w:rFonts w:ascii="GHEA Grapalat" w:hAnsi="GHEA Grapalat" w:cs="Times Armenian"/>
          <w:bCs/>
        </w:rPr>
        <w:t xml:space="preserve">/14 </w:t>
      </w:r>
      <w:r w:rsidRPr="00CF5072">
        <w:rPr>
          <w:rFonts w:ascii="GHEA Grapalat" w:hAnsi="GHEA Grapalat"/>
          <w:bCs/>
        </w:rPr>
        <w:t>կատարողական վարույթը 60-օրյա ժամկետով.</w:t>
      </w:r>
    </w:p>
    <w:p w:rsidR="00447CD7" w:rsidRPr="00CF5072" w:rsidRDefault="00447CD7" w:rsidP="0007230B">
      <w:pPr>
        <w:ind w:firstLine="567"/>
        <w:jc w:val="both"/>
        <w:rPr>
          <w:rFonts w:ascii="GHEA Grapalat" w:hAnsi="GHEA Grapalat"/>
          <w:bCs/>
        </w:rPr>
      </w:pPr>
      <w:r w:rsidRPr="00CF5072">
        <w:rPr>
          <w:rFonts w:ascii="GHEA Grapalat" w:hAnsi="GHEA Grapalat"/>
          <w:bCs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47CD7" w:rsidRPr="00CF5072" w:rsidRDefault="00447CD7" w:rsidP="0007230B">
      <w:pPr>
        <w:ind w:firstLine="567"/>
        <w:jc w:val="both"/>
        <w:rPr>
          <w:rFonts w:ascii="GHEA Grapalat" w:hAnsi="GHEA Grapalat" w:cs="Sylfaen"/>
          <w:bCs/>
        </w:rPr>
      </w:pPr>
      <w:r w:rsidRPr="00CF5072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447CD7" w:rsidRPr="00CF5072" w:rsidRDefault="00447CD7" w:rsidP="0007230B">
      <w:pPr>
        <w:ind w:firstLine="567"/>
        <w:jc w:val="both"/>
        <w:rPr>
          <w:rFonts w:ascii="GHEA Grapalat" w:hAnsi="GHEA Grapalat" w:cs="Sylfaen"/>
          <w:bCs/>
        </w:rPr>
      </w:pPr>
      <w:r w:rsidRPr="00CF5072">
        <w:rPr>
          <w:rFonts w:ascii="GHEA Grapalat" w:hAnsi="GHEA Grapalat" w:cs="Sylfaen"/>
          <w:bCs/>
        </w:rPr>
        <w:t>Որոշման պատճեն ուղարկել կողմերին։</w:t>
      </w:r>
    </w:p>
    <w:p w:rsidR="00447CD7" w:rsidRPr="00CF5072" w:rsidRDefault="00447CD7" w:rsidP="0007230B">
      <w:pPr>
        <w:ind w:firstLine="567"/>
        <w:jc w:val="both"/>
        <w:rPr>
          <w:rFonts w:ascii="GHEA Grapalat" w:hAnsi="GHEA Grapalat" w:cs="Sylfaen"/>
          <w:bCs/>
        </w:rPr>
      </w:pPr>
      <w:r w:rsidRPr="00CF5072">
        <w:rPr>
          <w:rFonts w:ascii="GHEA Grapalat" w:hAnsi="GHEA Grapalat" w:cs="Sylfaen"/>
          <w:bCs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F5072" w:rsidRDefault="00CF5072" w:rsidP="0007230B">
      <w:pPr>
        <w:rPr>
          <w:rFonts w:ascii="GHEA Grapalat" w:hAnsi="GHEA Grapalat" w:cs="Sylfaen"/>
          <w:bCs/>
          <w:lang w:val="en-US"/>
        </w:rPr>
      </w:pPr>
    </w:p>
    <w:p w:rsidR="00CF5072" w:rsidRDefault="00CF5072" w:rsidP="0007230B">
      <w:pPr>
        <w:rPr>
          <w:rFonts w:ascii="GHEA Grapalat" w:hAnsi="GHEA Grapalat" w:cs="Sylfaen"/>
          <w:bCs/>
          <w:lang w:val="en-US"/>
        </w:rPr>
      </w:pPr>
    </w:p>
    <w:p w:rsidR="00447CD7" w:rsidRPr="00CF5072" w:rsidRDefault="00447CD7" w:rsidP="0007230B">
      <w:pPr>
        <w:rPr>
          <w:rFonts w:ascii="GHEA Grapalat" w:hAnsi="GHEA Grapalat" w:cs="Sylfaen"/>
          <w:bCs/>
        </w:rPr>
      </w:pPr>
      <w:r w:rsidRPr="00CF5072">
        <w:rPr>
          <w:rFonts w:ascii="GHEA Grapalat" w:hAnsi="GHEA Grapalat" w:cs="Sylfaen"/>
          <w:bCs/>
        </w:rPr>
        <w:t xml:space="preserve">       Հարկադիր կատարող</w:t>
      </w:r>
      <w:r w:rsidR="00CF5072">
        <w:rPr>
          <w:rFonts w:ascii="GHEA Grapalat" w:hAnsi="GHEA Grapalat" w:cs="Sylfaen"/>
          <w:bCs/>
          <w:lang w:val="en-US"/>
        </w:rPr>
        <w:t>`</w:t>
      </w:r>
      <w:r w:rsidRPr="00CF5072">
        <w:rPr>
          <w:rFonts w:ascii="GHEA Grapalat" w:hAnsi="GHEA Grapalat" w:cs="Sylfaen"/>
          <w:bCs/>
        </w:rPr>
        <w:t xml:space="preserve">     </w:t>
      </w:r>
      <w:r w:rsidR="00CF5072">
        <w:rPr>
          <w:rFonts w:ascii="GHEA Grapalat" w:hAnsi="GHEA Grapalat" w:cs="Sylfaen"/>
          <w:bCs/>
          <w:lang w:val="en-US"/>
        </w:rPr>
        <w:t xml:space="preserve">   </w:t>
      </w:r>
      <w:r w:rsidRPr="00CF5072">
        <w:rPr>
          <w:rFonts w:ascii="GHEA Grapalat" w:hAnsi="GHEA Grapalat" w:cs="Sylfaen"/>
          <w:bCs/>
        </w:rPr>
        <w:t xml:space="preserve">                                                   Ա.Հոբոսան</w:t>
      </w:r>
    </w:p>
    <w:p w:rsidR="00447CD7" w:rsidRPr="00CF5072" w:rsidRDefault="00447CD7" w:rsidP="0007230B"/>
    <w:p w:rsidR="00447CD7" w:rsidRPr="00CF5072" w:rsidRDefault="00447CD7" w:rsidP="0007230B"/>
    <w:sectPr w:rsidR="00447CD7" w:rsidRPr="00CF5072" w:rsidSect="00EB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CD7"/>
    <w:rsid w:val="0007230B"/>
    <w:rsid w:val="002E0037"/>
    <w:rsid w:val="00447CD7"/>
    <w:rsid w:val="004A09EF"/>
    <w:rsid w:val="004F7650"/>
    <w:rsid w:val="005910B8"/>
    <w:rsid w:val="008C6D2D"/>
    <w:rsid w:val="00BA1FF8"/>
    <w:rsid w:val="00C31AF1"/>
    <w:rsid w:val="00CF5072"/>
    <w:rsid w:val="00D03688"/>
    <w:rsid w:val="00DA1DA7"/>
    <w:rsid w:val="00EB5B3A"/>
    <w:rsid w:val="00F3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2015-07-21T05:49:00Z</dcterms:created>
  <dcterms:modified xsi:type="dcterms:W3CDTF">2015-07-22T13:15:00Z</dcterms:modified>
</cp:coreProperties>
</file>