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E" w:rsidRPr="00E6750A" w:rsidRDefault="00056F8E" w:rsidP="00056F8E">
      <w:pPr>
        <w:spacing w:line="216" w:lineRule="auto"/>
        <w:ind w:left="-990" w:right="450"/>
        <w:jc w:val="center"/>
        <w:rPr>
          <w:rFonts w:ascii="Times Armenian" w:hAnsi="Times Armenian"/>
          <w:b/>
          <w:i/>
          <w:sz w:val="32"/>
          <w:szCs w:val="32"/>
          <w:lang w:val="hy-AM"/>
        </w:rPr>
      </w:pP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Ր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Շ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ՈՒ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Մ</w:t>
      </w:r>
    </w:p>
    <w:p w:rsidR="00056F8E" w:rsidRPr="00E6750A" w:rsidRDefault="00056F8E" w:rsidP="00056F8E">
      <w:pPr>
        <w:spacing w:line="216" w:lineRule="auto"/>
        <w:ind w:left="-990" w:right="450"/>
        <w:jc w:val="center"/>
        <w:outlineLvl w:val="0"/>
        <w:rPr>
          <w:rFonts w:ascii="Times Armenian" w:hAnsi="Times Armenian"/>
          <w:b/>
          <w:i/>
          <w:sz w:val="28"/>
          <w:szCs w:val="28"/>
          <w:lang w:val="af-ZA"/>
        </w:rPr>
      </w:pPr>
      <w:r w:rsidRPr="00E6750A">
        <w:rPr>
          <w:rFonts w:ascii="Sylfaen" w:hAnsi="Sylfaen"/>
          <w:b/>
          <w:i/>
          <w:sz w:val="28"/>
          <w:szCs w:val="28"/>
          <w:lang w:val="hy-AM"/>
        </w:rPr>
        <w:t>Կատարողական</w:t>
      </w:r>
      <w:r w:rsidRPr="00E6750A">
        <w:rPr>
          <w:rFonts w:ascii="Times Armenian" w:hAnsi="Times Armenian"/>
          <w:b/>
          <w:i/>
          <w:sz w:val="28"/>
          <w:szCs w:val="28"/>
          <w:lang w:val="hy-AM"/>
        </w:rPr>
        <w:t xml:space="preserve"> </w:t>
      </w:r>
      <w:r w:rsidRPr="00E6750A">
        <w:rPr>
          <w:rFonts w:ascii="Sylfaen" w:hAnsi="Sylfaen"/>
          <w:b/>
          <w:i/>
          <w:sz w:val="28"/>
          <w:szCs w:val="28"/>
          <w:lang w:val="hy-AM"/>
        </w:rPr>
        <w:t>վարույթը</w:t>
      </w:r>
      <w:r w:rsidRPr="00E6750A">
        <w:rPr>
          <w:rFonts w:ascii="Times Armenian" w:hAnsi="Times Armenian"/>
          <w:b/>
          <w:i/>
          <w:sz w:val="28"/>
          <w:szCs w:val="28"/>
          <w:lang w:val="hy-AM"/>
        </w:rPr>
        <w:t xml:space="preserve"> </w:t>
      </w:r>
      <w:r w:rsidRPr="00E6750A">
        <w:rPr>
          <w:rFonts w:ascii="Sylfaen" w:hAnsi="Sylfaen"/>
          <w:b/>
          <w:i/>
          <w:sz w:val="28"/>
          <w:szCs w:val="28"/>
          <w:lang w:val="hy-AM"/>
        </w:rPr>
        <w:t>կասեցնելու</w:t>
      </w:r>
      <w:r w:rsidRPr="00E6750A">
        <w:rPr>
          <w:rFonts w:ascii="Times Armenian" w:hAnsi="Times Armenian"/>
          <w:b/>
          <w:i/>
          <w:sz w:val="28"/>
          <w:szCs w:val="28"/>
          <w:lang w:val="hy-AM"/>
        </w:rPr>
        <w:t xml:space="preserve"> </w:t>
      </w:r>
      <w:r w:rsidRPr="00E6750A">
        <w:rPr>
          <w:rFonts w:ascii="Sylfaen" w:hAnsi="Sylfaen"/>
          <w:b/>
          <w:i/>
          <w:sz w:val="28"/>
          <w:szCs w:val="28"/>
          <w:lang w:val="hy-AM"/>
        </w:rPr>
        <w:t>մասին</w:t>
      </w:r>
    </w:p>
    <w:p w:rsidR="00056F8E" w:rsidRDefault="00056F8E" w:rsidP="00056F8E">
      <w:pPr>
        <w:spacing w:line="216" w:lineRule="auto"/>
        <w:ind w:left="-990" w:right="450"/>
        <w:rPr>
          <w:rFonts w:ascii="Sylfaen" w:hAnsi="Sylfaen"/>
          <w:i/>
          <w:sz w:val="26"/>
          <w:szCs w:val="26"/>
          <w:lang w:val="af-ZA"/>
        </w:rPr>
      </w:pPr>
      <w:r w:rsidRPr="0000670E">
        <w:rPr>
          <w:rFonts w:ascii="Sylfaen" w:hAnsi="Sylfaen"/>
          <w:i/>
          <w:sz w:val="26"/>
          <w:szCs w:val="26"/>
          <w:lang w:val="af-ZA"/>
        </w:rPr>
        <w:t xml:space="preserve">     </w:t>
      </w:r>
    </w:p>
    <w:p w:rsidR="00056F8E" w:rsidRPr="0000670E" w:rsidRDefault="00056F8E" w:rsidP="00056F8E">
      <w:pPr>
        <w:spacing w:line="216" w:lineRule="auto"/>
        <w:ind w:left="-270" w:right="450" w:hanging="180"/>
        <w:rPr>
          <w:rFonts w:ascii="Sylfaen" w:hAnsi="Sylfaen"/>
          <w:i/>
          <w:sz w:val="26"/>
          <w:szCs w:val="26"/>
          <w:lang w:val="af-ZA"/>
        </w:rPr>
      </w:pPr>
      <w:r w:rsidRPr="0000670E">
        <w:rPr>
          <w:rFonts w:ascii="Sylfaen" w:hAnsi="Sylfaen"/>
          <w:i/>
          <w:sz w:val="26"/>
          <w:szCs w:val="26"/>
          <w:lang w:val="af-ZA"/>
        </w:rPr>
        <w:t xml:space="preserve"> </w:t>
      </w:r>
      <w:r w:rsidRPr="0000670E">
        <w:rPr>
          <w:rFonts w:ascii="Sylfaen" w:hAnsi="Sylfaen"/>
          <w:i/>
          <w:lang w:val="af-ZA"/>
        </w:rPr>
        <w:t>«</w:t>
      </w:r>
      <w:r>
        <w:rPr>
          <w:rFonts w:ascii="Sylfaen" w:hAnsi="Sylfaen"/>
          <w:i/>
          <w:sz w:val="26"/>
          <w:szCs w:val="26"/>
          <w:lang w:val="af-ZA"/>
        </w:rPr>
        <w:t>23</w:t>
      </w:r>
      <w:r w:rsidRPr="0000670E">
        <w:rPr>
          <w:rFonts w:ascii="Sylfaen" w:hAnsi="Sylfaen"/>
          <w:i/>
          <w:lang w:val="af-ZA"/>
        </w:rPr>
        <w:t>»</w:t>
      </w:r>
      <w:r w:rsidRPr="0000670E">
        <w:rPr>
          <w:rFonts w:ascii="Sylfaen" w:hAnsi="Sylfaen"/>
          <w:i/>
          <w:sz w:val="26"/>
          <w:szCs w:val="26"/>
          <w:lang w:val="af-ZA"/>
        </w:rPr>
        <w:t xml:space="preserve"> </w:t>
      </w:r>
      <w:r>
        <w:rPr>
          <w:rFonts w:ascii="Sylfaen" w:hAnsi="Sylfaen"/>
          <w:i/>
          <w:sz w:val="26"/>
          <w:szCs w:val="26"/>
        </w:rPr>
        <w:t>Հուլիսի</w:t>
      </w:r>
      <w:r w:rsidRPr="00EC3924">
        <w:rPr>
          <w:rFonts w:ascii="Sylfaen" w:hAnsi="Sylfaen"/>
          <w:i/>
          <w:sz w:val="26"/>
          <w:szCs w:val="26"/>
          <w:lang w:val="af-ZA"/>
        </w:rPr>
        <w:t xml:space="preserve"> </w:t>
      </w:r>
      <w:r>
        <w:rPr>
          <w:rFonts w:ascii="Sylfaen" w:hAnsi="Sylfaen"/>
          <w:i/>
          <w:sz w:val="26"/>
          <w:szCs w:val="26"/>
          <w:lang w:val="af-ZA"/>
        </w:rPr>
        <w:t xml:space="preserve"> 2015</w:t>
      </w:r>
      <w:r w:rsidRPr="00336DD7">
        <w:rPr>
          <w:rFonts w:ascii="Sylfaen" w:hAnsi="Sylfaen"/>
          <w:i/>
          <w:sz w:val="26"/>
          <w:szCs w:val="26"/>
          <w:lang w:val="hy-AM"/>
        </w:rPr>
        <w:t>թ</w:t>
      </w:r>
      <w:r w:rsidRPr="0000670E">
        <w:rPr>
          <w:rFonts w:ascii="Sylfaen" w:hAnsi="Sylfaen"/>
          <w:i/>
          <w:sz w:val="26"/>
          <w:szCs w:val="26"/>
          <w:lang w:val="af-ZA"/>
        </w:rPr>
        <w:t xml:space="preserve">.         </w:t>
      </w:r>
      <w:r>
        <w:rPr>
          <w:rFonts w:ascii="Sylfaen" w:hAnsi="Sylfaen"/>
          <w:i/>
          <w:sz w:val="26"/>
          <w:szCs w:val="26"/>
          <w:lang w:val="af-ZA"/>
        </w:rPr>
        <w:t xml:space="preserve">                                                    </w:t>
      </w:r>
      <w:r w:rsidRPr="0000670E">
        <w:rPr>
          <w:rFonts w:ascii="Sylfaen" w:hAnsi="Sylfaen"/>
          <w:i/>
          <w:sz w:val="26"/>
          <w:szCs w:val="26"/>
          <w:lang w:val="af-ZA"/>
        </w:rPr>
        <w:t xml:space="preserve">   </w:t>
      </w:r>
      <w:r>
        <w:rPr>
          <w:rFonts w:ascii="Sylfaen" w:hAnsi="Sylfaen"/>
          <w:i/>
          <w:sz w:val="26"/>
          <w:szCs w:val="26"/>
          <w:lang w:val="af-ZA"/>
        </w:rPr>
        <w:t xml:space="preserve">          </w:t>
      </w:r>
      <w:r w:rsidRPr="0000670E">
        <w:rPr>
          <w:rFonts w:ascii="Sylfaen" w:hAnsi="Sylfaen"/>
          <w:i/>
          <w:sz w:val="26"/>
          <w:szCs w:val="26"/>
          <w:lang w:val="af-ZA"/>
        </w:rPr>
        <w:t xml:space="preserve"> </w:t>
      </w:r>
      <w:r w:rsidRPr="00107FFA">
        <w:rPr>
          <w:rFonts w:ascii="Sylfaen" w:hAnsi="Sylfaen"/>
          <w:i/>
          <w:sz w:val="26"/>
          <w:szCs w:val="26"/>
        </w:rPr>
        <w:t>ք</w:t>
      </w:r>
      <w:r w:rsidRPr="0000670E">
        <w:rPr>
          <w:rFonts w:ascii="Sylfaen" w:hAnsi="Sylfaen"/>
          <w:i/>
          <w:sz w:val="26"/>
          <w:szCs w:val="26"/>
          <w:lang w:val="af-ZA"/>
        </w:rPr>
        <w:t xml:space="preserve">. </w:t>
      </w:r>
      <w:r w:rsidRPr="00107FFA">
        <w:rPr>
          <w:rFonts w:ascii="Sylfaen" w:hAnsi="Sylfaen"/>
          <w:i/>
          <w:sz w:val="26"/>
          <w:szCs w:val="26"/>
        </w:rPr>
        <w:t>Ստեփանավան</w:t>
      </w:r>
    </w:p>
    <w:p w:rsidR="00056F8E" w:rsidRPr="0000670E" w:rsidRDefault="00056F8E" w:rsidP="00056F8E">
      <w:pPr>
        <w:spacing w:line="216" w:lineRule="auto"/>
        <w:ind w:left="-270" w:right="450" w:hanging="180"/>
        <w:rPr>
          <w:rFonts w:ascii="Sylfaen" w:hAnsi="Sylfaen"/>
          <w:i/>
          <w:lang w:val="af-ZA"/>
        </w:rPr>
      </w:pPr>
    </w:p>
    <w:p w:rsidR="00056F8E" w:rsidRP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 xml:space="preserve">              </w:t>
      </w:r>
      <w:r w:rsidRPr="00056F8E">
        <w:rPr>
          <w:rFonts w:ascii="Sylfaen" w:hAnsi="Sylfaen"/>
          <w:i/>
          <w:sz w:val="22"/>
          <w:szCs w:val="22"/>
        </w:rPr>
        <w:t>ՀՀ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ԴԱՀԿ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ապահովող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ծառայության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Լոռու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մարզային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բաժնի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Ստեփանավանի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տարածաշրջանի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բաժանմունքի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հարկադիր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կատարող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056F8E">
        <w:rPr>
          <w:rFonts w:ascii="Sylfaen" w:hAnsi="Sylfaen"/>
          <w:i/>
          <w:sz w:val="22"/>
          <w:szCs w:val="22"/>
        </w:rPr>
        <w:t>արդարադատության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ավագ </w:t>
      </w:r>
      <w:r w:rsidRPr="00056F8E">
        <w:rPr>
          <w:rFonts w:ascii="Sylfaen" w:hAnsi="Sylfaen"/>
          <w:i/>
          <w:sz w:val="22"/>
          <w:szCs w:val="22"/>
        </w:rPr>
        <w:t>լեյտենանտ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Էդվարդ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Ղուլյանս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ուսումնասիրելով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12.06.2013թ. հարուցված </w:t>
      </w:r>
      <w:r w:rsidRPr="00056F8E">
        <w:rPr>
          <w:rFonts w:ascii="Sylfaen" w:hAnsi="Sylfaen"/>
          <w:i/>
          <w:sz w:val="22"/>
          <w:szCs w:val="22"/>
        </w:rPr>
        <w:t>թիվ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06/01-555/13 </w:t>
      </w:r>
      <w:r w:rsidRPr="00056F8E">
        <w:rPr>
          <w:rFonts w:ascii="Sylfaen" w:hAnsi="Sylfaen"/>
          <w:i/>
          <w:sz w:val="22"/>
          <w:szCs w:val="22"/>
        </w:rPr>
        <w:t>կատարողական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վարույթի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նյութերը</w:t>
      </w:r>
      <w:r w:rsidRPr="00056F8E">
        <w:rPr>
          <w:rFonts w:ascii="Sylfaen" w:hAnsi="Sylfaen"/>
          <w:i/>
          <w:sz w:val="22"/>
          <w:szCs w:val="22"/>
          <w:lang w:val="af-ZA"/>
        </w:rPr>
        <w:t>`</w:t>
      </w:r>
    </w:p>
    <w:p w:rsidR="00056F8E" w:rsidRPr="00096DFF" w:rsidRDefault="00056F8E" w:rsidP="00056F8E">
      <w:pPr>
        <w:spacing w:line="216" w:lineRule="auto"/>
        <w:ind w:left="-270" w:right="450" w:hanging="180"/>
        <w:rPr>
          <w:rFonts w:ascii="Sylfaen" w:hAnsi="Sylfaen"/>
          <w:b/>
          <w:i/>
          <w:sz w:val="18"/>
          <w:szCs w:val="18"/>
          <w:lang w:val="af-ZA"/>
        </w:rPr>
      </w:pPr>
      <w:r w:rsidRPr="00096DFF">
        <w:rPr>
          <w:rFonts w:ascii="Sylfaen" w:hAnsi="Sylfaen"/>
          <w:b/>
          <w:i/>
          <w:sz w:val="18"/>
          <w:szCs w:val="18"/>
          <w:lang w:val="af-ZA"/>
        </w:rPr>
        <w:t xml:space="preserve">                                       </w:t>
      </w:r>
    </w:p>
    <w:p w:rsidR="00056F8E" w:rsidRDefault="00056F8E" w:rsidP="00056F8E">
      <w:pPr>
        <w:spacing w:line="216" w:lineRule="auto"/>
        <w:ind w:left="-270" w:right="450" w:hanging="180"/>
        <w:rPr>
          <w:rFonts w:ascii="Sylfaen" w:hAnsi="Sylfaen"/>
          <w:b/>
          <w:i/>
          <w:sz w:val="32"/>
          <w:szCs w:val="28"/>
          <w:lang w:val="af-ZA"/>
        </w:rPr>
      </w:pPr>
      <w:r w:rsidRPr="00851BE1">
        <w:rPr>
          <w:rFonts w:ascii="Sylfaen" w:hAnsi="Sylfaen"/>
          <w:b/>
          <w:i/>
          <w:sz w:val="32"/>
          <w:szCs w:val="28"/>
          <w:lang w:val="af-ZA"/>
        </w:rPr>
        <w:t xml:space="preserve">                                     </w:t>
      </w:r>
      <w:r>
        <w:rPr>
          <w:rFonts w:ascii="Sylfaen" w:hAnsi="Sylfaen"/>
          <w:b/>
          <w:i/>
          <w:sz w:val="32"/>
          <w:szCs w:val="28"/>
          <w:lang w:val="af-ZA"/>
        </w:rPr>
        <w:t xml:space="preserve">        </w:t>
      </w:r>
    </w:p>
    <w:p w:rsidR="00056F8E" w:rsidRPr="0000670E" w:rsidRDefault="00056F8E" w:rsidP="00056F8E">
      <w:pPr>
        <w:spacing w:line="216" w:lineRule="auto"/>
        <w:ind w:left="-270" w:right="450" w:hanging="180"/>
        <w:jc w:val="center"/>
        <w:rPr>
          <w:rFonts w:ascii="Sylfaen" w:hAnsi="Sylfaen"/>
          <w:b/>
          <w:i/>
          <w:sz w:val="32"/>
          <w:szCs w:val="28"/>
          <w:lang w:val="af-ZA"/>
        </w:rPr>
      </w:pPr>
      <w:r w:rsidRPr="00107FFA">
        <w:rPr>
          <w:rFonts w:ascii="Sylfaen" w:hAnsi="Sylfaen"/>
          <w:b/>
          <w:i/>
          <w:sz w:val="32"/>
          <w:szCs w:val="28"/>
        </w:rPr>
        <w:t>Պ</w:t>
      </w:r>
      <w:r w:rsidRPr="0000670E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Ա</w:t>
      </w:r>
      <w:r w:rsidRPr="0000670E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Ր</w:t>
      </w:r>
      <w:r w:rsidRPr="0000670E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Զ</w:t>
      </w:r>
      <w:r w:rsidRPr="0000670E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Ե</w:t>
      </w:r>
      <w:r w:rsidRPr="0000670E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Ց</w:t>
      </w:r>
      <w:r w:rsidRPr="0000670E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Ի</w:t>
      </w:r>
    </w:p>
    <w:p w:rsidR="00056F8E" w:rsidRPr="00096DFF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i/>
          <w:lang w:val="af-ZA"/>
        </w:rPr>
      </w:pPr>
    </w:p>
    <w:p w:rsidR="00056F8E" w:rsidRPr="00056F8E" w:rsidRDefault="00056F8E" w:rsidP="00056F8E">
      <w:pPr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5D6922">
        <w:rPr>
          <w:rFonts w:ascii="Sylfaen" w:hAnsi="Sylfaen"/>
          <w:i/>
          <w:sz w:val="22"/>
          <w:szCs w:val="22"/>
          <w:lang w:val="af-ZA"/>
        </w:rPr>
        <w:t xml:space="preserve">           </w:t>
      </w:r>
      <w:r w:rsidRPr="00056F8E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Pr="00056F8E">
        <w:rPr>
          <w:rFonts w:ascii="Sylfaen" w:hAnsi="Sylfaen"/>
          <w:i/>
          <w:sz w:val="22"/>
          <w:szCs w:val="22"/>
        </w:rPr>
        <w:t>Լոռու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մարզի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ընդհանուր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իրավասության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  <w:lang w:val="hy-AM"/>
        </w:rPr>
        <w:t xml:space="preserve">դատարանի կողմից </w:t>
      </w:r>
      <w:r w:rsidRPr="00056F8E">
        <w:rPr>
          <w:rFonts w:ascii="Sylfaen" w:hAnsi="Sylfaen"/>
          <w:i/>
          <w:sz w:val="22"/>
          <w:szCs w:val="22"/>
          <w:lang w:val="af-ZA"/>
        </w:rPr>
        <w:t>31.05</w:t>
      </w:r>
      <w:r w:rsidRPr="00056F8E">
        <w:rPr>
          <w:rFonts w:ascii="Sylfaen" w:hAnsi="Sylfaen"/>
          <w:i/>
          <w:sz w:val="22"/>
          <w:szCs w:val="22"/>
          <w:lang w:val="hy-AM"/>
        </w:rPr>
        <w:t>.1</w:t>
      </w:r>
      <w:r w:rsidRPr="00056F8E">
        <w:rPr>
          <w:rFonts w:ascii="Sylfaen" w:hAnsi="Sylfaen"/>
          <w:i/>
          <w:sz w:val="22"/>
          <w:szCs w:val="22"/>
          <w:lang w:val="af-ZA"/>
        </w:rPr>
        <w:t>3</w:t>
      </w:r>
      <w:r w:rsidRPr="00056F8E">
        <w:rPr>
          <w:rFonts w:ascii="Sylfaen" w:hAnsi="Sylfaen"/>
          <w:i/>
          <w:sz w:val="22"/>
          <w:szCs w:val="22"/>
          <w:lang w:val="hy-AM"/>
        </w:rPr>
        <w:t xml:space="preserve">թ.–ին տրված թիվ </w:t>
      </w:r>
      <w:r w:rsidRPr="00056F8E">
        <w:rPr>
          <w:rFonts w:ascii="Sylfaen" w:hAnsi="Sylfaen"/>
          <w:i/>
          <w:sz w:val="22"/>
          <w:szCs w:val="22"/>
        </w:rPr>
        <w:t>ԼԴ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/0147/01/12 </w:t>
      </w:r>
      <w:r w:rsidRPr="00056F8E">
        <w:rPr>
          <w:rFonts w:ascii="Sylfaen" w:hAnsi="Sylfaen"/>
          <w:i/>
          <w:sz w:val="22"/>
          <w:szCs w:val="22"/>
          <w:lang w:val="hy-AM"/>
        </w:rPr>
        <w:t xml:space="preserve">կատարողական թերթի համաձայն պետք է  </w:t>
      </w:r>
      <w:r w:rsidRPr="00056F8E">
        <w:rPr>
          <w:rFonts w:ascii="Sylfaen" w:hAnsi="Sylfaen"/>
          <w:i/>
          <w:sz w:val="22"/>
          <w:szCs w:val="22"/>
        </w:rPr>
        <w:t>ամբաստանյալ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Ալեքսան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Ավետիքի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Հովակիմյանից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հօգուտ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ՀՀ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պետական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բյուջեի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բռնագանձել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6.449.000 ՀՀ դրամ, որպես հանցագործությամբ պատճառված վնասի հատուցում:</w:t>
      </w:r>
    </w:p>
    <w:p w:rsidR="00056F8E" w:rsidRPr="00056F8E" w:rsidRDefault="00056F8E" w:rsidP="00056F8E">
      <w:pPr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hy-AM"/>
        </w:rPr>
        <w:t xml:space="preserve">            Համաձայն «ԴԱՀԿ մասին» ՀՀ օրենքի 66  հոդվածի և 67-րդ հոդվածի 2-րդ մասի ա կետի՝ բռնագանձել բռնագանձման ենթակա գումարի 5 տոկոսը,</w:t>
      </w:r>
      <w:r w:rsidRPr="00056F8E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056F8E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 կատարման ծախս։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</w:p>
    <w:p w:rsidR="00056F8E" w:rsidRPr="00056F8E" w:rsidRDefault="00056F8E" w:rsidP="00056F8E">
      <w:pPr>
        <w:tabs>
          <w:tab w:val="left" w:pos="270"/>
        </w:tabs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 xml:space="preserve">             Սնանկության գործով կառավարիչ Հակոբ Ասոյանը 16.05.2015թ. թիվ 1/1 գրությամբ </w:t>
      </w:r>
      <w:r w:rsidRPr="00056F8E">
        <w:rPr>
          <w:rFonts w:ascii="Sylfaen" w:hAnsi="Sylfaen"/>
          <w:i/>
          <w:sz w:val="22"/>
          <w:szCs w:val="22"/>
        </w:rPr>
        <w:t>ՀՀ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ԴԱՀԿ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ապահովող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ծառայության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Լոռու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մարզային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բաժնի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Ստեփանավանի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տարածաշրջանի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բաժանմունքում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է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ներկայացրել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Pr="00056F8E">
        <w:rPr>
          <w:rFonts w:ascii="Sylfaen" w:hAnsi="Sylfaen"/>
          <w:i/>
          <w:sz w:val="22"/>
          <w:szCs w:val="22"/>
        </w:rPr>
        <w:t>Լոռու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մարզի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ընդհանուր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իրավասության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  <w:lang w:val="hy-AM"/>
        </w:rPr>
        <w:t>դատարանի կողմից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05.05.2015</w:t>
      </w:r>
      <w:r w:rsidRPr="00056F8E">
        <w:rPr>
          <w:rFonts w:ascii="Sylfaen" w:hAnsi="Sylfaen"/>
          <w:i/>
          <w:sz w:val="22"/>
          <w:szCs w:val="22"/>
        </w:rPr>
        <w:t>թ</w:t>
      </w:r>
      <w:r w:rsidRPr="00056F8E">
        <w:rPr>
          <w:rFonts w:ascii="Sylfaen" w:hAnsi="Sylfaen"/>
          <w:i/>
          <w:sz w:val="22"/>
          <w:szCs w:val="22"/>
          <w:lang w:val="af-ZA"/>
        </w:rPr>
        <w:t>-</w:t>
      </w:r>
      <w:r w:rsidRPr="00056F8E">
        <w:rPr>
          <w:rFonts w:ascii="Sylfaen" w:hAnsi="Sylfaen"/>
          <w:i/>
          <w:sz w:val="22"/>
          <w:szCs w:val="22"/>
        </w:rPr>
        <w:t>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տրված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թիվ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ԼԴ/0008/04/13 կատարողական թերթը, համաձայն որի պետք է վերացնել Ալեքսան Ավետիքի Հովակիմյանին սեփականության իրավունքով պատկանող` Լոռու մարզի Ստեփանավան քաղաքի Խանջյան 9 հասցեում գտնվող անշարժ գույքի, Լոռու մարզի Ստեփանավան քաղաքի Արևելյան 6 հասցեում գտնվող անշարժ գույքի և Լոռու մարզի Ամրակից համայնքում գտնվող անշարժ գույքի նկատմամբ կիրառված արգելանքները:</w:t>
      </w:r>
    </w:p>
    <w:p w:rsidR="00056F8E" w:rsidRPr="00056F8E" w:rsidRDefault="00056F8E" w:rsidP="00056F8E">
      <w:pPr>
        <w:tabs>
          <w:tab w:val="left" w:pos="360"/>
        </w:tabs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 xml:space="preserve">            Պարտապանի անվամբ այլ գույք և եկամուտենր չեն հայտնաբերվել, որոնց վրա կարելի է բռնագանձում տարածել:</w:t>
      </w:r>
    </w:p>
    <w:p w:rsidR="00056F8E" w:rsidRPr="00056F8E" w:rsidRDefault="00056F8E" w:rsidP="00056F8E">
      <w:pPr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 xml:space="preserve">            </w:t>
      </w:r>
      <w:r w:rsidRPr="00056F8E">
        <w:rPr>
          <w:rFonts w:ascii="Sylfaen" w:hAnsi="Sylfaen"/>
          <w:i/>
          <w:sz w:val="22"/>
          <w:szCs w:val="22"/>
        </w:rPr>
        <w:t>Ձեռնարկված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կատարողական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գործողությունների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արդյունքում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հայտ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են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եկել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օրենքով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սահմանված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սնանկության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հատկանիշներ</w:t>
      </w:r>
      <w:r w:rsidRPr="00056F8E">
        <w:rPr>
          <w:rFonts w:ascii="Sylfaen" w:hAnsi="Sylfaen"/>
          <w:i/>
          <w:sz w:val="22"/>
          <w:szCs w:val="22"/>
          <w:lang w:val="af-ZA"/>
        </w:rPr>
        <w:t>:</w:t>
      </w:r>
    </w:p>
    <w:p w:rsidR="00056F8E" w:rsidRPr="00056F8E" w:rsidRDefault="00056F8E" w:rsidP="00056F8E">
      <w:pPr>
        <w:tabs>
          <w:tab w:val="left" w:pos="270"/>
        </w:tabs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ab/>
        <w:t xml:space="preserve">         </w:t>
      </w:r>
      <w:r w:rsidRPr="00056F8E">
        <w:rPr>
          <w:rFonts w:ascii="Sylfaen" w:hAnsi="Sylfaen"/>
          <w:i/>
          <w:sz w:val="22"/>
          <w:szCs w:val="22"/>
        </w:rPr>
        <w:t>Վերոգրյալի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հիման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վրա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և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ղեկավարվելով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«</w:t>
      </w:r>
      <w:r w:rsidRPr="00056F8E">
        <w:rPr>
          <w:rFonts w:ascii="Sylfaen" w:hAnsi="Sylfaen"/>
          <w:i/>
          <w:sz w:val="22"/>
          <w:szCs w:val="22"/>
        </w:rPr>
        <w:t>Սնանկության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մասին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056F8E">
        <w:rPr>
          <w:rFonts w:ascii="Sylfaen" w:hAnsi="Sylfaen"/>
          <w:i/>
          <w:sz w:val="22"/>
          <w:szCs w:val="22"/>
        </w:rPr>
        <w:t>ՀՀ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օրենքի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6-</w:t>
      </w:r>
      <w:r w:rsidRPr="00056F8E">
        <w:rPr>
          <w:rFonts w:ascii="Sylfaen" w:hAnsi="Sylfaen"/>
          <w:i/>
          <w:sz w:val="22"/>
          <w:szCs w:val="22"/>
        </w:rPr>
        <w:t>րդ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հոդվածի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2-</w:t>
      </w:r>
      <w:r w:rsidRPr="00056F8E">
        <w:rPr>
          <w:rFonts w:ascii="Sylfaen" w:hAnsi="Sylfaen"/>
          <w:i/>
          <w:sz w:val="22"/>
          <w:szCs w:val="22"/>
        </w:rPr>
        <w:t>րդ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մասով</w:t>
      </w:r>
      <w:r w:rsidRPr="00056F8E">
        <w:rPr>
          <w:rFonts w:ascii="Sylfaen" w:hAnsi="Sylfaen"/>
          <w:i/>
          <w:sz w:val="22"/>
          <w:szCs w:val="22"/>
          <w:lang w:val="af-ZA"/>
        </w:rPr>
        <w:t>, «</w:t>
      </w:r>
      <w:r w:rsidRPr="00056F8E">
        <w:rPr>
          <w:rFonts w:ascii="Sylfaen" w:hAnsi="Sylfaen"/>
          <w:i/>
          <w:sz w:val="22"/>
          <w:szCs w:val="22"/>
        </w:rPr>
        <w:t>ԴԱՀԿ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մասին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056F8E">
        <w:rPr>
          <w:rFonts w:ascii="Sylfaen" w:hAnsi="Sylfaen"/>
          <w:i/>
          <w:sz w:val="22"/>
          <w:szCs w:val="22"/>
        </w:rPr>
        <w:t>ՀՀ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օրենքի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28-</w:t>
      </w:r>
      <w:r w:rsidRPr="00056F8E">
        <w:rPr>
          <w:rFonts w:ascii="Sylfaen" w:hAnsi="Sylfaen"/>
          <w:i/>
          <w:sz w:val="22"/>
          <w:szCs w:val="22"/>
        </w:rPr>
        <w:t>րդ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հոդվածով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և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37-</w:t>
      </w:r>
      <w:r w:rsidRPr="00056F8E">
        <w:rPr>
          <w:rFonts w:ascii="Sylfaen" w:hAnsi="Sylfaen"/>
          <w:i/>
          <w:sz w:val="22"/>
          <w:szCs w:val="22"/>
        </w:rPr>
        <w:t>րդ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հոդվածի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8-</w:t>
      </w:r>
      <w:r w:rsidRPr="00056F8E">
        <w:rPr>
          <w:rFonts w:ascii="Sylfaen" w:hAnsi="Sylfaen"/>
          <w:i/>
          <w:sz w:val="22"/>
          <w:szCs w:val="22"/>
        </w:rPr>
        <w:t>րդ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կետով</w:t>
      </w:r>
      <w:r w:rsidR="00727305">
        <w:rPr>
          <w:rFonts w:ascii="Sylfaen" w:hAnsi="Sylfaen"/>
          <w:i/>
          <w:sz w:val="22"/>
          <w:szCs w:val="22"/>
          <w:lang w:val="af-ZA"/>
        </w:rPr>
        <w:t>.</w:t>
      </w:r>
    </w:p>
    <w:p w:rsidR="00056F8E" w:rsidRPr="00851BE1" w:rsidRDefault="00056F8E" w:rsidP="00056F8E">
      <w:pPr>
        <w:spacing w:line="216" w:lineRule="auto"/>
        <w:ind w:left="-270" w:right="450" w:hanging="180"/>
        <w:jc w:val="center"/>
        <w:rPr>
          <w:rFonts w:ascii="Sylfaen" w:hAnsi="Sylfaen"/>
          <w:b/>
          <w:i/>
          <w:sz w:val="32"/>
          <w:szCs w:val="32"/>
          <w:lang w:val="af-ZA"/>
        </w:rPr>
      </w:pPr>
    </w:p>
    <w:p w:rsidR="00056F8E" w:rsidRPr="00851BE1" w:rsidRDefault="00056F8E" w:rsidP="00056F8E">
      <w:pPr>
        <w:spacing w:line="216" w:lineRule="auto"/>
        <w:ind w:left="-270" w:right="450" w:hanging="180"/>
        <w:jc w:val="center"/>
        <w:rPr>
          <w:rFonts w:ascii="Times Armenian" w:hAnsi="Times Armenian"/>
          <w:b/>
          <w:i/>
          <w:sz w:val="32"/>
          <w:szCs w:val="32"/>
          <w:lang w:val="af-ZA"/>
        </w:rPr>
      </w:pP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Ր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Շ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i/>
          <w:sz w:val="32"/>
          <w:szCs w:val="32"/>
        </w:rPr>
        <w:t>Ե</w:t>
      </w:r>
      <w:r w:rsidRPr="00851BE1">
        <w:rPr>
          <w:rFonts w:ascii="Sylfaen" w:hAnsi="Sylfaen"/>
          <w:b/>
          <w:i/>
          <w:sz w:val="32"/>
          <w:szCs w:val="32"/>
          <w:lang w:val="af-ZA"/>
        </w:rPr>
        <w:t xml:space="preserve"> </w:t>
      </w:r>
      <w:r>
        <w:rPr>
          <w:rFonts w:ascii="Sylfaen" w:hAnsi="Sylfaen"/>
          <w:b/>
          <w:i/>
          <w:sz w:val="32"/>
          <w:szCs w:val="32"/>
        </w:rPr>
        <w:t>Ց</w:t>
      </w:r>
      <w:r w:rsidRPr="00851BE1">
        <w:rPr>
          <w:rFonts w:ascii="Sylfaen" w:hAnsi="Sylfaen"/>
          <w:b/>
          <w:i/>
          <w:sz w:val="32"/>
          <w:szCs w:val="32"/>
          <w:lang w:val="af-ZA"/>
        </w:rPr>
        <w:t xml:space="preserve"> </w:t>
      </w:r>
      <w:r>
        <w:rPr>
          <w:rFonts w:ascii="Sylfaen" w:hAnsi="Sylfaen"/>
          <w:b/>
          <w:i/>
          <w:sz w:val="32"/>
          <w:szCs w:val="32"/>
        </w:rPr>
        <w:t>Ի</w:t>
      </w:r>
    </w:p>
    <w:p w:rsidR="00056F8E" w:rsidRP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056F8E" w:rsidRP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ab/>
        <w:t xml:space="preserve">         </w:t>
      </w:r>
      <w:r w:rsidRPr="00056F8E">
        <w:rPr>
          <w:rFonts w:ascii="Sylfaen" w:hAnsi="Sylfaen"/>
          <w:i/>
          <w:sz w:val="22"/>
          <w:szCs w:val="22"/>
        </w:rPr>
        <w:t>Կասեցնել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12.06.2013</w:t>
      </w:r>
      <w:r w:rsidRPr="00056F8E">
        <w:rPr>
          <w:rFonts w:ascii="Sylfaen" w:hAnsi="Sylfaen"/>
          <w:i/>
          <w:sz w:val="22"/>
          <w:szCs w:val="22"/>
        </w:rPr>
        <w:t>թ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056F8E">
        <w:rPr>
          <w:rFonts w:ascii="Sylfaen" w:hAnsi="Sylfaen"/>
          <w:i/>
          <w:sz w:val="22"/>
          <w:szCs w:val="22"/>
        </w:rPr>
        <w:t>հարուցված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թիվ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06/01-555/13 </w:t>
      </w:r>
      <w:r w:rsidRPr="00056F8E">
        <w:rPr>
          <w:rFonts w:ascii="Sylfaen" w:hAnsi="Sylfaen"/>
          <w:i/>
          <w:sz w:val="22"/>
          <w:szCs w:val="22"/>
        </w:rPr>
        <w:t>կատարողական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վարույթը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60-</w:t>
      </w:r>
      <w:r w:rsidRPr="00056F8E">
        <w:rPr>
          <w:rFonts w:ascii="Sylfaen" w:hAnsi="Sylfaen"/>
          <w:i/>
          <w:sz w:val="22"/>
          <w:szCs w:val="22"/>
        </w:rPr>
        <w:t>օրյա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ժամկետով</w:t>
      </w:r>
      <w:r w:rsidRPr="00056F8E">
        <w:rPr>
          <w:rFonts w:ascii="Sylfaen" w:hAnsi="Sylfaen"/>
          <w:i/>
          <w:sz w:val="22"/>
          <w:szCs w:val="22"/>
          <w:lang w:val="af-ZA"/>
        </w:rPr>
        <w:t>:</w:t>
      </w:r>
    </w:p>
    <w:p w:rsidR="00056F8E" w:rsidRPr="00056F8E" w:rsidRDefault="00056F8E" w:rsidP="00056F8E">
      <w:pPr>
        <w:tabs>
          <w:tab w:val="left" w:pos="450"/>
        </w:tabs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  <w:lang w:val="af-ZA"/>
        </w:rPr>
        <w:tab/>
        <w:t xml:space="preserve">         </w:t>
      </w:r>
      <w:r w:rsidRPr="00056F8E">
        <w:rPr>
          <w:rFonts w:ascii="Sylfaen" w:hAnsi="Sylfaen"/>
          <w:i/>
          <w:sz w:val="22"/>
          <w:szCs w:val="22"/>
        </w:rPr>
        <w:t>Առաջարկել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պահանջատիրոջը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և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պարտապանին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նրանցից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որևէ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մեկի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նախաձեռնությամբ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60-</w:t>
      </w:r>
      <w:r w:rsidRPr="00056F8E">
        <w:rPr>
          <w:rFonts w:ascii="Sylfaen" w:hAnsi="Sylfaen"/>
          <w:i/>
          <w:sz w:val="22"/>
          <w:szCs w:val="22"/>
        </w:rPr>
        <w:t>օրյա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ժամկետում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սնանկության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հայց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ներկայացնել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դատարան</w:t>
      </w:r>
      <w:r w:rsidRPr="00056F8E">
        <w:rPr>
          <w:rFonts w:ascii="Sylfaen" w:hAnsi="Sylfaen"/>
          <w:i/>
          <w:sz w:val="22"/>
          <w:szCs w:val="22"/>
          <w:lang w:val="af-ZA"/>
        </w:rPr>
        <w:t>:</w:t>
      </w:r>
    </w:p>
    <w:p w:rsidR="00056F8E" w:rsidRPr="00056F8E" w:rsidRDefault="00056F8E" w:rsidP="00056F8E">
      <w:pPr>
        <w:tabs>
          <w:tab w:val="left" w:pos="360"/>
          <w:tab w:val="left" w:pos="540"/>
        </w:tabs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 xml:space="preserve">             </w:t>
      </w:r>
      <w:r w:rsidRPr="00056F8E">
        <w:rPr>
          <w:rFonts w:ascii="Sylfaen" w:hAnsi="Sylfaen"/>
          <w:i/>
          <w:sz w:val="22"/>
          <w:szCs w:val="22"/>
        </w:rPr>
        <w:t>Սույն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որոշումը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2 </w:t>
      </w:r>
      <w:r w:rsidRPr="00056F8E">
        <w:rPr>
          <w:rFonts w:ascii="Sylfaen" w:hAnsi="Sylfaen"/>
          <w:i/>
          <w:sz w:val="22"/>
          <w:szCs w:val="22"/>
        </w:rPr>
        <w:t>աշխատանքային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օրվա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ընթացքում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հրապարակել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hyperlink r:id="rId6" w:history="1">
        <w:r w:rsidRPr="00056F8E">
          <w:rPr>
            <w:rStyle w:val="Hyperlink"/>
            <w:rFonts w:ascii="Sylfaen" w:hAnsi="Sylfaen"/>
            <w:i/>
            <w:sz w:val="22"/>
            <w:szCs w:val="22"/>
            <w:lang w:val="af-ZA"/>
          </w:rPr>
          <w:t>www.azdarar.am</w:t>
        </w:r>
      </w:hyperlink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ինտերնետային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կայքում</w:t>
      </w:r>
      <w:r w:rsidRPr="00056F8E">
        <w:rPr>
          <w:rFonts w:ascii="Sylfaen" w:hAnsi="Sylfaen"/>
          <w:i/>
          <w:sz w:val="22"/>
          <w:szCs w:val="22"/>
          <w:lang w:val="af-ZA"/>
        </w:rPr>
        <w:t>:</w:t>
      </w:r>
    </w:p>
    <w:p w:rsidR="00056F8E" w:rsidRP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ab/>
        <w:t xml:space="preserve">         </w:t>
      </w:r>
      <w:r w:rsidRPr="00056F8E">
        <w:rPr>
          <w:rFonts w:ascii="Sylfaen" w:hAnsi="Sylfaen"/>
          <w:i/>
          <w:sz w:val="22"/>
          <w:szCs w:val="22"/>
        </w:rPr>
        <w:t>Որոշման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պատճեն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ուղարկել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կողմերին</w:t>
      </w:r>
      <w:r w:rsidRPr="00056F8E">
        <w:rPr>
          <w:rFonts w:ascii="Sylfaen" w:hAnsi="Sylfaen"/>
          <w:i/>
          <w:sz w:val="22"/>
          <w:szCs w:val="22"/>
          <w:lang w:val="af-ZA"/>
        </w:rPr>
        <w:t>:</w:t>
      </w:r>
    </w:p>
    <w:p w:rsidR="00056F8E" w:rsidRP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i/>
          <w:sz w:val="22"/>
          <w:szCs w:val="22"/>
          <w:lang w:val="af-ZA"/>
        </w:rPr>
      </w:pPr>
      <w:r w:rsidRPr="00056F8E">
        <w:rPr>
          <w:rFonts w:ascii="Sylfaen" w:hAnsi="Sylfaen"/>
          <w:i/>
          <w:sz w:val="22"/>
          <w:szCs w:val="22"/>
          <w:lang w:val="af-ZA"/>
        </w:rPr>
        <w:tab/>
        <w:t xml:space="preserve">         </w:t>
      </w:r>
      <w:r w:rsidRPr="00056F8E">
        <w:rPr>
          <w:rFonts w:ascii="Sylfaen" w:hAnsi="Sylfaen"/>
          <w:i/>
          <w:sz w:val="22"/>
          <w:szCs w:val="22"/>
        </w:rPr>
        <w:t>Որոշումը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կարող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է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բողոքարկվել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ՀՀ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վարչական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դատարան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կամ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վերադասության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կարգով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056F8E">
        <w:rPr>
          <w:rFonts w:ascii="Sylfaen" w:hAnsi="Sylfaen"/>
          <w:i/>
          <w:sz w:val="22"/>
          <w:szCs w:val="22"/>
        </w:rPr>
        <w:t>որոշումը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ստանալու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օրվանից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տասնօրյա</w:t>
      </w:r>
      <w:r w:rsidRPr="00056F8E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056F8E">
        <w:rPr>
          <w:rFonts w:ascii="Sylfaen" w:hAnsi="Sylfaen"/>
          <w:i/>
          <w:sz w:val="22"/>
          <w:szCs w:val="22"/>
        </w:rPr>
        <w:t>ընթացքում</w:t>
      </w:r>
      <w:r w:rsidRPr="00056F8E">
        <w:rPr>
          <w:rFonts w:ascii="Sylfaen" w:hAnsi="Sylfaen"/>
          <w:i/>
          <w:sz w:val="22"/>
          <w:szCs w:val="22"/>
          <w:lang w:val="af-ZA"/>
        </w:rPr>
        <w:t>:</w:t>
      </w:r>
    </w:p>
    <w:p w:rsid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b/>
          <w:i/>
          <w:sz w:val="28"/>
          <w:szCs w:val="28"/>
          <w:lang w:val="af-ZA"/>
        </w:rPr>
      </w:pPr>
      <w:r w:rsidRPr="00201CF9">
        <w:rPr>
          <w:rFonts w:ascii="Sylfaen" w:hAnsi="Sylfaen"/>
          <w:b/>
          <w:i/>
          <w:sz w:val="28"/>
          <w:szCs w:val="28"/>
          <w:lang w:val="af-ZA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af-ZA"/>
        </w:rPr>
        <w:t xml:space="preserve"> </w:t>
      </w:r>
      <w:r w:rsidRPr="00201CF9">
        <w:rPr>
          <w:rFonts w:ascii="Sylfaen" w:hAnsi="Sylfaen"/>
          <w:b/>
          <w:i/>
          <w:sz w:val="28"/>
          <w:szCs w:val="28"/>
          <w:lang w:val="af-ZA"/>
        </w:rPr>
        <w:t xml:space="preserve">   </w:t>
      </w:r>
    </w:p>
    <w:p w:rsid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b/>
          <w:i/>
          <w:sz w:val="28"/>
          <w:szCs w:val="28"/>
          <w:lang w:val="af-ZA"/>
        </w:rPr>
      </w:pPr>
    </w:p>
    <w:p w:rsidR="00056F8E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b/>
          <w:i/>
          <w:sz w:val="28"/>
          <w:szCs w:val="28"/>
          <w:lang w:val="af-ZA"/>
        </w:rPr>
      </w:pPr>
    </w:p>
    <w:p w:rsidR="00056F8E" w:rsidRPr="00201CF9" w:rsidRDefault="00056F8E" w:rsidP="00056F8E">
      <w:pPr>
        <w:spacing w:line="216" w:lineRule="auto"/>
        <w:ind w:left="-270" w:right="450" w:hanging="180"/>
        <w:jc w:val="both"/>
        <w:rPr>
          <w:rFonts w:ascii="Sylfaen" w:hAnsi="Sylfaen"/>
          <w:b/>
          <w:i/>
          <w:sz w:val="28"/>
          <w:szCs w:val="28"/>
          <w:lang w:val="af-ZA"/>
        </w:rPr>
      </w:pPr>
    </w:p>
    <w:p w:rsidR="002143E4" w:rsidRDefault="00056F8E" w:rsidP="00056F8E">
      <w:pPr>
        <w:jc w:val="center"/>
      </w:pPr>
      <w:r w:rsidRPr="00A94F9E">
        <w:rPr>
          <w:rFonts w:ascii="Sylfaen" w:hAnsi="Sylfaen"/>
          <w:b/>
          <w:i/>
          <w:sz w:val="28"/>
          <w:szCs w:val="28"/>
        </w:rPr>
        <w:t>Հարկադիր</w:t>
      </w:r>
      <w:r w:rsidRPr="00201CF9">
        <w:rPr>
          <w:rFonts w:ascii="Sylfaen" w:hAnsi="Sylfaen"/>
          <w:b/>
          <w:i/>
          <w:sz w:val="28"/>
          <w:szCs w:val="28"/>
          <w:lang w:val="af-ZA"/>
        </w:rPr>
        <w:t xml:space="preserve"> </w:t>
      </w:r>
      <w:r w:rsidRPr="00A94F9E">
        <w:rPr>
          <w:rFonts w:ascii="Sylfaen" w:hAnsi="Sylfaen"/>
          <w:b/>
          <w:i/>
          <w:sz w:val="28"/>
          <w:szCs w:val="28"/>
        </w:rPr>
        <w:t>կատարող</w:t>
      </w:r>
      <w:r w:rsidRPr="00201CF9">
        <w:rPr>
          <w:rFonts w:ascii="Sylfaen" w:hAnsi="Sylfaen"/>
          <w:b/>
          <w:i/>
          <w:sz w:val="28"/>
          <w:szCs w:val="28"/>
          <w:lang w:val="af-ZA"/>
        </w:rPr>
        <w:t xml:space="preserve">                                          </w:t>
      </w:r>
      <w:r>
        <w:rPr>
          <w:rFonts w:ascii="Sylfaen" w:hAnsi="Sylfaen"/>
          <w:b/>
          <w:i/>
          <w:sz w:val="28"/>
          <w:szCs w:val="28"/>
          <w:lang w:val="af-ZA"/>
        </w:rPr>
        <w:t xml:space="preserve">   </w:t>
      </w:r>
      <w:r w:rsidRPr="00201CF9">
        <w:rPr>
          <w:rFonts w:ascii="Sylfaen" w:hAnsi="Sylfaen"/>
          <w:b/>
          <w:i/>
          <w:sz w:val="28"/>
          <w:szCs w:val="28"/>
          <w:lang w:val="af-ZA"/>
        </w:rPr>
        <w:t xml:space="preserve">     </w:t>
      </w:r>
      <w:r>
        <w:rPr>
          <w:rFonts w:ascii="Sylfaen" w:hAnsi="Sylfaen"/>
          <w:b/>
          <w:i/>
          <w:sz w:val="28"/>
          <w:szCs w:val="28"/>
        </w:rPr>
        <w:t>Է</w:t>
      </w:r>
      <w:r w:rsidRPr="00201CF9">
        <w:rPr>
          <w:rFonts w:ascii="Sylfaen" w:hAnsi="Sylfaen"/>
          <w:b/>
          <w:i/>
          <w:sz w:val="28"/>
          <w:szCs w:val="28"/>
          <w:lang w:val="af-ZA"/>
        </w:rPr>
        <w:t>.</w:t>
      </w:r>
      <w:r>
        <w:rPr>
          <w:rFonts w:ascii="Sylfaen" w:hAnsi="Sylfaen"/>
          <w:b/>
          <w:i/>
          <w:sz w:val="28"/>
          <w:szCs w:val="28"/>
        </w:rPr>
        <w:t>Ղուլյան</w:t>
      </w:r>
    </w:p>
    <w:sectPr w:rsidR="002143E4" w:rsidSect="00056F8E">
      <w:pgSz w:w="11906" w:h="16838"/>
      <w:pgMar w:top="270" w:right="85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FC" w:rsidRDefault="00FD32FC" w:rsidP="00056F8E">
      <w:r>
        <w:separator/>
      </w:r>
    </w:p>
  </w:endnote>
  <w:endnote w:type="continuationSeparator" w:id="0">
    <w:p w:rsidR="00FD32FC" w:rsidRDefault="00FD32FC" w:rsidP="0005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FC" w:rsidRDefault="00FD32FC" w:rsidP="00056F8E">
      <w:r>
        <w:separator/>
      </w:r>
    </w:p>
  </w:footnote>
  <w:footnote w:type="continuationSeparator" w:id="0">
    <w:p w:rsidR="00FD32FC" w:rsidRDefault="00FD32FC" w:rsidP="00056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8E"/>
    <w:rsid w:val="00026C1B"/>
    <w:rsid w:val="00056F8E"/>
    <w:rsid w:val="001B2CA3"/>
    <w:rsid w:val="002143E4"/>
    <w:rsid w:val="00727305"/>
    <w:rsid w:val="00F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8E"/>
    <w:pPr>
      <w:spacing w:after="0" w:line="240" w:lineRule="auto"/>
    </w:pPr>
    <w:rPr>
      <w:rFonts w:ascii="Arial LatArm" w:eastAsia="Times New Roman" w:hAnsi="Arial LatArm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F8E"/>
    <w:rPr>
      <w:rFonts w:ascii="Arial LatArm" w:eastAsia="Times New Roman" w:hAnsi="Arial LatArm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6F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F8E"/>
    <w:rPr>
      <w:rFonts w:ascii="Arial LatArm" w:eastAsia="Times New Roman" w:hAnsi="Arial LatArm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2290</Characters>
  <Application>Microsoft Office Word</Application>
  <DocSecurity>0</DocSecurity>
  <Lines>19</Lines>
  <Paragraphs>5</Paragraphs>
  <ScaleCrop>false</ScaleCrop>
  <Company>Corporation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Stepanavan-3</dc:creator>
  <cp:keywords/>
  <dc:description/>
  <cp:lastModifiedBy>Kazmbazhin</cp:lastModifiedBy>
  <cp:revision>3</cp:revision>
  <dcterms:created xsi:type="dcterms:W3CDTF">2015-07-23T11:40:00Z</dcterms:created>
  <dcterms:modified xsi:type="dcterms:W3CDTF">2015-07-23T12:01:00Z</dcterms:modified>
</cp:coreProperties>
</file>