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D4" w:rsidRDefault="001758D4" w:rsidP="001758D4">
      <w:pPr>
        <w:tabs>
          <w:tab w:val="left" w:pos="2520"/>
          <w:tab w:val="left" w:pos="4256"/>
          <w:tab w:val="center" w:pos="4394"/>
          <w:tab w:val="left" w:pos="6855"/>
        </w:tabs>
        <w:ind w:left="-851" w:right="-426"/>
        <w:contextualSpacing/>
        <w:jc w:val="center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hy-AM"/>
        </w:rPr>
        <w:t>Ո</w:t>
      </w:r>
      <w:r>
        <w:rPr>
          <w:rFonts w:ascii="GHEA Grapalat" w:hAnsi="GHEA Grapalat" w:cs="Sylfaen"/>
          <w:szCs w:val="24"/>
          <w:lang w:val="af-ZA"/>
        </w:rPr>
        <w:t xml:space="preserve">    </w:t>
      </w:r>
      <w:r>
        <w:rPr>
          <w:rFonts w:ascii="GHEA Grapalat" w:hAnsi="GHEA Grapalat" w:cs="Sylfaen"/>
          <w:szCs w:val="24"/>
          <w:lang w:val="hy-AM"/>
        </w:rPr>
        <w:t>Ր</w:t>
      </w:r>
      <w:r>
        <w:rPr>
          <w:rFonts w:ascii="GHEA Grapalat" w:hAnsi="GHEA Grapalat" w:cs="Sylfaen"/>
          <w:szCs w:val="24"/>
          <w:lang w:val="af-ZA"/>
        </w:rPr>
        <w:t xml:space="preserve">    </w:t>
      </w:r>
      <w:r>
        <w:rPr>
          <w:rFonts w:ascii="GHEA Grapalat" w:hAnsi="GHEA Grapalat" w:cs="Sylfaen"/>
          <w:szCs w:val="24"/>
          <w:lang w:val="hy-AM"/>
        </w:rPr>
        <w:t>Ո</w:t>
      </w:r>
      <w:r>
        <w:rPr>
          <w:rFonts w:ascii="GHEA Grapalat" w:hAnsi="GHEA Grapalat" w:cs="Sylfaen"/>
          <w:szCs w:val="24"/>
          <w:lang w:val="af-ZA"/>
        </w:rPr>
        <w:t xml:space="preserve">   </w:t>
      </w:r>
      <w:r>
        <w:rPr>
          <w:rFonts w:ascii="GHEA Grapalat" w:hAnsi="GHEA Grapalat" w:cs="Sylfaen"/>
          <w:szCs w:val="24"/>
          <w:lang w:val="hy-AM"/>
        </w:rPr>
        <w:t>Շ</w:t>
      </w:r>
      <w:r>
        <w:rPr>
          <w:rFonts w:ascii="GHEA Grapalat" w:hAnsi="GHEA Grapalat" w:cs="Sylfaen"/>
          <w:szCs w:val="24"/>
          <w:lang w:val="af-ZA"/>
        </w:rPr>
        <w:t xml:space="preserve">    </w:t>
      </w:r>
      <w:r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Sylfaen"/>
          <w:szCs w:val="24"/>
          <w:lang w:val="af-ZA"/>
        </w:rPr>
        <w:t xml:space="preserve">   </w:t>
      </w:r>
      <w:r>
        <w:rPr>
          <w:rFonts w:ascii="GHEA Grapalat" w:hAnsi="GHEA Grapalat" w:cs="Sylfaen"/>
          <w:szCs w:val="24"/>
          <w:lang w:val="hy-AM"/>
        </w:rPr>
        <w:t>Մ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>Կատարողական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վարույթը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կասեցնելու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մասին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sz w:val="22"/>
          <w:szCs w:val="22"/>
          <w:lang w:val="af-ZA"/>
        </w:rPr>
        <w:t>25</w:t>
      </w:r>
      <w:r>
        <w:rPr>
          <w:rFonts w:ascii="GHEA Grapalat" w:hAnsi="GHEA Grapalat" w:cs="Sylfaen"/>
          <w:sz w:val="22"/>
          <w:szCs w:val="22"/>
          <w:lang w:val="hy-AM"/>
        </w:rPr>
        <w:t>.0</w:t>
      </w:r>
      <w:r>
        <w:rPr>
          <w:rFonts w:ascii="GHEA Grapalat" w:hAnsi="GHEA Grapalat" w:cs="Sylfaen"/>
          <w:sz w:val="22"/>
          <w:szCs w:val="22"/>
          <w:lang w:val="af-ZA"/>
        </w:rPr>
        <w:t>8. 201</w:t>
      </w:r>
      <w:r>
        <w:rPr>
          <w:rFonts w:ascii="GHEA Grapalat" w:hAnsi="GHEA Grapalat" w:cs="Sylfaen"/>
          <w:sz w:val="22"/>
          <w:szCs w:val="22"/>
          <w:lang w:val="hy-AM"/>
        </w:rPr>
        <w:t>5</w:t>
      </w:r>
      <w:r>
        <w:rPr>
          <w:rFonts w:ascii="GHEA Grapalat" w:hAnsi="GHEA Grapalat" w:cs="Sylfaen"/>
          <w:sz w:val="22"/>
          <w:szCs w:val="22"/>
        </w:rPr>
        <w:t>թ</w:t>
      </w:r>
      <w:r>
        <w:rPr>
          <w:rFonts w:ascii="GHEA Grapalat" w:hAnsi="GHEA Grapalat" w:cs="Sylfaen"/>
          <w:sz w:val="22"/>
          <w:szCs w:val="22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  <w:t xml:space="preserve">   </w:t>
      </w:r>
      <w:r>
        <w:rPr>
          <w:rFonts w:ascii="GHEA Grapalat" w:hAnsi="GHEA Grapalat" w:cs="Sylfaen"/>
          <w:sz w:val="22"/>
          <w:szCs w:val="22"/>
        </w:rPr>
        <w:t>ք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</w:rPr>
        <w:t>Երևան</w:t>
      </w: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ind w:left="-851" w:right="-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>
        <w:rPr>
          <w:rFonts w:ascii="GHEA Grapalat" w:hAnsi="GHEA Grapalat"/>
          <w:sz w:val="22"/>
          <w:szCs w:val="22"/>
          <w:lang w:val="en-US"/>
        </w:rPr>
        <w:t>ապահովող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ծառայության Երևան քաղաքի Արաբկիր և Քանաքեռ-Զեյթուն բաժնի հարկադիր կատարող, արդարադատության ավագ լեյտենանտ` Ռ.Առուստամյանս ուսումնասիրելով  15.08.2014թ. հարուցված թիվ 01/04-452</w:t>
      </w:r>
      <w:r w:rsidRPr="001758D4">
        <w:rPr>
          <w:rFonts w:ascii="GHEA Grapalat" w:hAnsi="GHEA Grapalat"/>
          <w:sz w:val="22"/>
          <w:szCs w:val="22"/>
          <w:lang w:val="af-ZA"/>
        </w:rPr>
        <w:t>5</w:t>
      </w:r>
      <w:r>
        <w:rPr>
          <w:rFonts w:ascii="GHEA Grapalat" w:hAnsi="GHEA Grapalat"/>
          <w:sz w:val="22"/>
          <w:szCs w:val="22"/>
          <w:lang w:val="hy-AM"/>
        </w:rPr>
        <w:t>/14 կատարողական վարույթի նյութերը</w:t>
      </w:r>
    </w:p>
    <w:p w:rsidR="001758D4" w:rsidRDefault="001758D4" w:rsidP="001758D4">
      <w:pPr>
        <w:ind w:left="-851" w:right="-426"/>
        <w:jc w:val="both"/>
        <w:rPr>
          <w:rFonts w:ascii="GHEA Grapalat" w:hAnsi="GHEA Grapalat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1758D4" w:rsidRDefault="001758D4" w:rsidP="001758D4">
      <w:pPr>
        <w:ind w:left="-851" w:right="-426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spacing w:line="276" w:lineRule="auto"/>
        <w:ind w:left="-851" w:right="-426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>ՀՀ Երևան քաղաքի Արաբկիր և Քանաքեռ-Զեյթուն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վարչական  շրջանների ընդհանուր իրավասության դատարանի կողմից 25</w:t>
      </w:r>
      <w:r>
        <w:rPr>
          <w:rFonts w:ascii="GHEA Grapalat" w:hAnsi="GHEA Grapalat" w:cs="Sylfaen"/>
          <w:sz w:val="22"/>
          <w:szCs w:val="22"/>
          <w:lang w:val="af-ZA"/>
        </w:rPr>
        <w:t>.0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  <w:r>
        <w:rPr>
          <w:rFonts w:ascii="GHEA Grapalat" w:hAnsi="GHEA Grapalat" w:cs="Sylfaen"/>
          <w:sz w:val="22"/>
          <w:szCs w:val="22"/>
          <w:lang w:val="hy-AM"/>
        </w:rPr>
        <w:t>201</w:t>
      </w:r>
      <w:r>
        <w:rPr>
          <w:rFonts w:ascii="GHEA Grapalat" w:hAnsi="GHEA Grapalat" w:cs="Sylfaen"/>
          <w:sz w:val="22"/>
          <w:szCs w:val="22"/>
          <w:lang w:val="af-ZA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>թ. տրված թիվ ԵԱՔԴ 1827/02/1</w:t>
      </w:r>
      <w:r>
        <w:rPr>
          <w:rFonts w:ascii="GHEA Grapalat" w:hAnsi="GHEA Grapalat" w:cs="Sylfaen"/>
          <w:sz w:val="22"/>
          <w:szCs w:val="22"/>
          <w:lang w:val="af-ZA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</w:t>
      </w:r>
      <w:r>
        <w:rPr>
          <w:rFonts w:ascii="GHEA Grapalat" w:hAnsi="GHEA Grapalat"/>
          <w:sz w:val="22"/>
          <w:szCs w:val="22"/>
          <w:lang w:val="hy-AM"/>
        </w:rPr>
        <w:t>համաձայն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պետք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Նարինե Ունանյանից և Կիրակոս Օքսանյանի</w:t>
      </w:r>
      <w:r w:rsidR="0067304C">
        <w:rPr>
          <w:rFonts w:ascii="GHEA Grapalat" w:hAnsi="GHEA Grapalat" w:cs="Sylfaen"/>
          <w:sz w:val="22"/>
          <w:szCs w:val="22"/>
          <w:lang w:val="hy-AM"/>
        </w:rPr>
        <w:t xml:space="preserve">ց համապարտության կարգով հօգուտ </w:t>
      </w:r>
      <w:r w:rsidR="0067304C" w:rsidRPr="0067304C">
        <w:rPr>
          <w:rFonts w:ascii="GHEA Grapalat" w:hAnsi="GHEA Grapalat" w:cs="Sylfaen"/>
          <w:sz w:val="22"/>
          <w:szCs w:val="22"/>
          <w:lang w:val="af-ZA"/>
        </w:rPr>
        <w:t>&lt;</w:t>
      </w:r>
      <w:r>
        <w:rPr>
          <w:rFonts w:ascii="GHEA Grapalat" w:hAnsi="GHEA Grapalat" w:cs="Sylfaen"/>
          <w:sz w:val="22"/>
          <w:szCs w:val="22"/>
          <w:lang w:val="hy-AM"/>
        </w:rPr>
        <w:t>ՖԱՍՏ ԿՐԵԴԻՏ ԿԱՊԻՏԱԼ</w:t>
      </w:r>
      <w:r w:rsidR="0067304C" w:rsidRPr="0067304C">
        <w:rPr>
          <w:rFonts w:ascii="GHEA Grapalat" w:hAnsi="GHEA Grapalat" w:cs="Sylfaen"/>
          <w:sz w:val="22"/>
          <w:szCs w:val="22"/>
          <w:lang w:val="af-ZA"/>
        </w:rPr>
        <w:t>&gt;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ՈւՎԿ-ի բռնագանձել 12.701.720,90 ՀՀ դրամ, որից վարկի մնացորդ՝ 9.986.000 ՀՀ դրամ, որից ժամկետանց՝ 1.011.185  ՀՀ դրամ, 417.573,20 ՀՀ դրամը ժամկետանց տոկոսի տույժ, 1.149.073,80 ՀՀ դրամը միջնորդավճար, որից ժամկետանց` 1.011.185  ՀՀ դրամ: Սկսած 27.08.2013 թվականից մինչև պարտավորության փաստացի մարումը պայմանագրով սահմանված յուրաքանչյուր ժամկետանց օրվա համար բռնագանձել չվճարված տոկոսագումարի, միջնորդավճարի և տույժերի մասով օրական կտրվածքով 18.188,20  և այդ գումարը համապարտության կարգով Նարինե Ունանյանից և Կիրակոս Օքսանյանից բռնագանձել հօգուտ </w:t>
      </w:r>
      <w:r w:rsidR="0067304C" w:rsidRPr="0067304C">
        <w:rPr>
          <w:rFonts w:ascii="GHEA Grapalat" w:hAnsi="GHEA Grapalat" w:cs="Sylfaen"/>
          <w:sz w:val="22"/>
          <w:szCs w:val="22"/>
          <w:lang w:val="hy-AM"/>
        </w:rPr>
        <w:t>&lt;</w:t>
      </w:r>
      <w:r>
        <w:rPr>
          <w:rFonts w:ascii="GHEA Grapalat" w:hAnsi="GHEA Grapalat" w:cs="Sylfaen"/>
          <w:sz w:val="22"/>
          <w:szCs w:val="22"/>
          <w:lang w:val="hy-AM"/>
        </w:rPr>
        <w:t>ՖԱՍՏ ԿՐԵԴԻՏ ԿԱՊԻՏԱ</w:t>
      </w:r>
      <w:r w:rsidR="0067304C">
        <w:rPr>
          <w:rFonts w:ascii="GHEA Grapalat" w:hAnsi="GHEA Grapalat" w:cs="Sylfaen"/>
          <w:sz w:val="22"/>
          <w:szCs w:val="22"/>
          <w:lang w:val="hy-AM"/>
        </w:rPr>
        <w:t>Լ</w:t>
      </w:r>
      <w:r w:rsidR="0067304C" w:rsidRPr="0067304C">
        <w:rPr>
          <w:rFonts w:ascii="GHEA Grapalat" w:hAnsi="GHEA Grapalat" w:cs="Sylfaen"/>
          <w:sz w:val="22"/>
          <w:szCs w:val="22"/>
          <w:lang w:val="af-ZA"/>
        </w:rPr>
        <w:t>&gt;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ՈւՎԿ-ի, իսկ բռնագանձվող գումարի 2 տոկոսը համապարտության կարգով բռնագանձել Նարինե Ունանյանից և Կիրակոս Օքսանյանից հօգուտ Հայաստանի Հանրապետության` որպես պետական տուրքի գումար:Նարինե Ունանյանից և Կիրակոս Օքսանյանի</w:t>
      </w:r>
      <w:r w:rsidR="0067304C">
        <w:rPr>
          <w:rFonts w:ascii="GHEA Grapalat" w:hAnsi="GHEA Grapalat" w:cs="Sylfaen"/>
          <w:sz w:val="22"/>
          <w:szCs w:val="22"/>
          <w:lang w:val="hy-AM"/>
        </w:rPr>
        <w:t xml:space="preserve">ց համապարտության կարգով հօգուտ </w:t>
      </w:r>
      <w:r w:rsidR="0067304C" w:rsidRPr="0067304C">
        <w:rPr>
          <w:rFonts w:ascii="GHEA Grapalat" w:hAnsi="GHEA Grapalat" w:cs="Sylfaen"/>
          <w:sz w:val="22"/>
          <w:szCs w:val="22"/>
          <w:lang w:val="af-ZA"/>
        </w:rPr>
        <w:t>&lt;</w:t>
      </w:r>
      <w:r>
        <w:rPr>
          <w:rFonts w:ascii="GHEA Grapalat" w:hAnsi="GHEA Grapalat" w:cs="Sylfaen"/>
          <w:sz w:val="22"/>
          <w:szCs w:val="22"/>
          <w:lang w:val="hy-AM"/>
        </w:rPr>
        <w:t>ՖԱՍՏ ԿՐԵԴԻ</w:t>
      </w:r>
      <w:r w:rsidR="0067304C">
        <w:rPr>
          <w:rFonts w:ascii="GHEA Grapalat" w:hAnsi="GHEA Grapalat" w:cs="Sylfaen"/>
          <w:sz w:val="22"/>
          <w:szCs w:val="22"/>
          <w:lang w:val="hy-AM"/>
        </w:rPr>
        <w:t>Տ ԿԱՊԻՏԱԼ</w:t>
      </w:r>
      <w:r w:rsidR="0067304C" w:rsidRPr="0067304C">
        <w:rPr>
          <w:rFonts w:ascii="GHEA Grapalat" w:hAnsi="GHEA Grapalat" w:cs="Sylfaen"/>
          <w:sz w:val="22"/>
          <w:szCs w:val="22"/>
          <w:lang w:val="af-ZA"/>
        </w:rPr>
        <w:t>&gt;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ՈւՎԿ-ի բռնագանձել 254.035  ՀՀ դրամ, որպես նախապես վճարված պետական տուրքի գումար:</w:t>
      </w:r>
    </w:p>
    <w:p w:rsidR="001758D4" w:rsidRDefault="001758D4" w:rsidP="001758D4">
      <w:pPr>
        <w:spacing w:line="276" w:lineRule="auto"/>
        <w:ind w:left="-851" w:right="-426" w:firstLine="425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Բռնագանձումը տարածել գրավադրված ք.Երևան, Մամիկոնյանց փողոցի 1ա շենքի թիվ 53 հասցեում գտնվող գրավի առարկա հանդիսացող անշարժ գույքի վրա:</w:t>
      </w:r>
    </w:p>
    <w:p w:rsidR="001758D4" w:rsidRDefault="001758D4" w:rsidP="001758D4">
      <w:pPr>
        <w:ind w:left="-851" w:right="-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Պարտապանից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բռնագանձել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բռնագանձման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ենթակա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գումարի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հինգ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տոկոսը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որպես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կատարողական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գործողությունների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կատարման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ծախսի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գումար</w:t>
      </w:r>
      <w:r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1758D4" w:rsidRDefault="001758D4" w:rsidP="001758D4">
      <w:pPr>
        <w:tabs>
          <w:tab w:val="left" w:pos="2520"/>
        </w:tabs>
        <w:ind w:left="-851" w:right="-426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վարույթով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բռնագանձման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վերաբերյալ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վճռի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հարկադիր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ընթացքում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պարտապան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Նարինե Ունանյանի ողջ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գույքի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վրա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բռնագանձում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տարածելու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պարագայում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պարզվել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որ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այդ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գույքը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օրենքով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սահմանված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նվազագույն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աշխատավարձի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հազարապատիկի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ավելի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չափով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բավարար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չէ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հանդեպ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կատարումն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ապահովելու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</w:rPr>
        <w:t>Վերոգրյալի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հիման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վրա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ղեկավարվելով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>
        <w:rPr>
          <w:rFonts w:ascii="GHEA Grapalat" w:hAnsi="GHEA Grapalat" w:cs="Sylfaen"/>
          <w:sz w:val="22"/>
          <w:szCs w:val="22"/>
        </w:rPr>
        <w:t>Սնանկության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օրենքի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2-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մասով</w:t>
      </w:r>
      <w:r>
        <w:rPr>
          <w:rFonts w:ascii="GHEA Grapalat" w:hAnsi="GHEA Grapalat" w:cs="Sylfaen"/>
          <w:sz w:val="22"/>
          <w:szCs w:val="22"/>
          <w:lang w:val="af-ZA"/>
        </w:rPr>
        <w:t>, «</w:t>
      </w:r>
      <w:r>
        <w:rPr>
          <w:rFonts w:ascii="GHEA Grapalat" w:hAnsi="GHEA Grapalat" w:cs="Sylfaen"/>
          <w:sz w:val="22"/>
          <w:szCs w:val="22"/>
        </w:rPr>
        <w:t>Դատական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ակտերի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օրենքի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28-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37-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հոդվածի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8-</w:t>
      </w:r>
      <w:r>
        <w:rPr>
          <w:rFonts w:ascii="GHEA Grapalat" w:hAnsi="GHEA Grapalat" w:cs="Sylfaen"/>
          <w:sz w:val="22"/>
          <w:szCs w:val="22"/>
        </w:rPr>
        <w:t>րդ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կետով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Ո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>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>
        <w:rPr>
          <w:rFonts w:ascii="GHEA Grapalat" w:hAnsi="GHEA Grapalat" w:cs="Sylfaen"/>
          <w:sz w:val="22"/>
          <w:szCs w:val="22"/>
          <w:lang w:val="hy-AM"/>
        </w:rPr>
        <w:t>Ո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>
        <w:rPr>
          <w:rFonts w:ascii="GHEA Grapalat" w:hAnsi="GHEA Grapalat" w:cs="Sylfaen"/>
          <w:sz w:val="22"/>
          <w:szCs w:val="22"/>
          <w:lang w:val="hy-AM"/>
        </w:rPr>
        <w:t>Շ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>
        <w:rPr>
          <w:rFonts w:ascii="GHEA Grapalat" w:hAnsi="GHEA Grapalat" w:cs="Sylfaen"/>
          <w:sz w:val="22"/>
          <w:szCs w:val="22"/>
          <w:lang w:val="hy-AM"/>
        </w:rPr>
        <w:t>Ե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>
        <w:rPr>
          <w:rFonts w:ascii="GHEA Grapalat" w:hAnsi="GHEA Grapalat" w:cs="Sylfaen"/>
          <w:sz w:val="22"/>
          <w:szCs w:val="22"/>
          <w:lang w:val="hy-AM"/>
        </w:rPr>
        <w:t>Ի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>Կասեցնել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15.08.2014թ. հարուցված թիվ 01/04-452</w:t>
      </w:r>
      <w:r w:rsidRPr="001758D4">
        <w:rPr>
          <w:rFonts w:ascii="GHEA Grapalat" w:hAnsi="GHEA Grapalat"/>
          <w:sz w:val="22"/>
          <w:szCs w:val="22"/>
          <w:lang w:val="af-ZA"/>
        </w:rPr>
        <w:t>5</w:t>
      </w:r>
      <w:r>
        <w:rPr>
          <w:rFonts w:ascii="GHEA Grapalat" w:hAnsi="GHEA Grapalat"/>
          <w:sz w:val="22"/>
          <w:szCs w:val="22"/>
          <w:lang w:val="hy-AM"/>
        </w:rPr>
        <w:t xml:space="preserve">/14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վարույթը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>
        <w:rPr>
          <w:rFonts w:ascii="GHEA Grapalat" w:hAnsi="GHEA Grapalat" w:cs="Sylfaen"/>
          <w:sz w:val="22"/>
          <w:szCs w:val="22"/>
          <w:lang w:val="hy-AM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ժամկետով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Առաջարկել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պահանջատիրոջը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և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պարտապանին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նրանցից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որևէ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մեկի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նախաձեռնությամբ</w:t>
      </w:r>
      <w:r>
        <w:rPr>
          <w:rFonts w:ascii="GHEA Grapalat" w:hAnsi="GHEA Grapalat" w:cs="Sylfaen"/>
          <w:sz w:val="22"/>
          <w:szCs w:val="22"/>
          <w:lang w:val="af-ZA"/>
        </w:rPr>
        <w:t xml:space="preserve"> 60-</w:t>
      </w:r>
      <w:r>
        <w:rPr>
          <w:rFonts w:ascii="GHEA Grapalat" w:hAnsi="GHEA Grapalat" w:cs="Sylfaen"/>
          <w:sz w:val="22"/>
          <w:szCs w:val="22"/>
        </w:rPr>
        <w:t>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սնանկության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հայց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ներկայացնել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Սույն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երկու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աշխատանքային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հրապարակել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hyperlink r:id="rId4" w:history="1">
        <w:r>
          <w:rPr>
            <w:rStyle w:val="Hyperlink"/>
            <w:rFonts w:ascii="GHEA Grapalat" w:hAnsi="GHEA Grapalat" w:cs="Sylfaen"/>
            <w:sz w:val="22"/>
            <w:szCs w:val="22"/>
            <w:lang w:val="af-ZA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ինտերնետային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կայքում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Որոշման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պատճենն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ուղարկել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կողմերին</w:t>
      </w:r>
      <w:r>
        <w:rPr>
          <w:rFonts w:ascii="GHEA Grapalat" w:hAnsi="GHEA Grapalat" w:cs="Sylfaen"/>
          <w:sz w:val="22"/>
          <w:szCs w:val="22"/>
          <w:lang w:val="af-ZA"/>
        </w:rPr>
        <w:t>.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lastRenderedPageBreak/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</w:t>
      </w:r>
      <w:r>
        <w:rPr>
          <w:rFonts w:ascii="GHEA Grapalat" w:hAnsi="GHEA Grapalat" w:cs="Sylfaen"/>
          <w:sz w:val="28"/>
          <w:szCs w:val="28"/>
        </w:rPr>
        <w:t>արկադիր</w:t>
      </w: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  <w:lang w:val="hy-AM"/>
        </w:rPr>
        <w:t>Ռ.</w:t>
      </w:r>
      <w:r>
        <w:rPr>
          <w:rFonts w:ascii="GHEA Grapalat" w:hAnsi="GHEA Grapalat" w:cs="Sylfaen"/>
          <w:sz w:val="28"/>
          <w:szCs w:val="28"/>
          <w:lang w:val="af-ZA"/>
        </w:rPr>
        <w:t xml:space="preserve">  </w:t>
      </w:r>
      <w:r>
        <w:rPr>
          <w:rFonts w:ascii="GHEA Grapalat" w:hAnsi="GHEA Grapalat" w:cs="Sylfaen"/>
          <w:sz w:val="28"/>
          <w:szCs w:val="28"/>
          <w:lang w:val="hy-AM"/>
        </w:rPr>
        <w:t>Առուստամյան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ind w:left="-851" w:right="-426"/>
        <w:rPr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2520"/>
          <w:tab w:val="left" w:pos="4256"/>
        </w:tabs>
        <w:ind w:left="-851" w:right="-426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en-US"/>
        </w:rPr>
      </w:pPr>
    </w:p>
    <w:p w:rsidR="001758D4" w:rsidRDefault="001758D4" w:rsidP="001758D4">
      <w:pPr>
        <w:tabs>
          <w:tab w:val="left" w:pos="4256"/>
        </w:tabs>
        <w:ind w:left="-851" w:right="-426"/>
        <w:contextualSpacing/>
        <w:jc w:val="center"/>
        <w:rPr>
          <w:rFonts w:ascii="Sylfaen" w:hAnsi="Sylfaen"/>
          <w:lang w:val="hy-AM"/>
        </w:rPr>
      </w:pPr>
    </w:p>
    <w:p w:rsidR="001758D4" w:rsidRDefault="001758D4" w:rsidP="001758D4">
      <w:pPr>
        <w:ind w:left="-851" w:right="-426"/>
      </w:pPr>
    </w:p>
    <w:p w:rsidR="0017661B" w:rsidRDefault="0017661B"/>
    <w:sectPr w:rsidR="0017661B" w:rsidSect="001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758D4"/>
    <w:rsid w:val="001758D4"/>
    <w:rsid w:val="0017661B"/>
    <w:rsid w:val="001D5BE8"/>
    <w:rsid w:val="005C3DD8"/>
    <w:rsid w:val="0067304C"/>
    <w:rsid w:val="00A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2015-08-25T10:36:00Z</dcterms:created>
  <dcterms:modified xsi:type="dcterms:W3CDTF">2015-08-25T10:48:00Z</dcterms:modified>
</cp:coreProperties>
</file>