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18" w:rsidRPr="00E6205A" w:rsidRDefault="00BF5518" w:rsidP="00BF5518">
      <w:pPr>
        <w:ind w:left="-851" w:firstLine="851"/>
        <w:jc w:val="center"/>
        <w:rPr>
          <w:rFonts w:ascii="Arial LatArm" w:hAnsi="Arial LatArm"/>
          <w:b/>
          <w:sz w:val="40"/>
          <w:szCs w:val="40"/>
          <w:lang w:val="hy-AM"/>
        </w:rPr>
      </w:pPr>
      <w:r w:rsidRPr="00E6205A">
        <w:rPr>
          <w:rFonts w:ascii="Arial LatArm" w:hAnsi="Arial LatArm"/>
          <w:b/>
          <w:sz w:val="40"/>
          <w:szCs w:val="40"/>
          <w:lang w:val="hy-AM"/>
        </w:rPr>
        <w:t>à  ð  à  Þ  àô  Ø</w:t>
      </w:r>
    </w:p>
    <w:p w:rsidR="00BF5518" w:rsidRPr="00E6205A" w:rsidRDefault="00BF5518" w:rsidP="00BF5518">
      <w:pPr>
        <w:ind w:left="-851" w:firstLine="851"/>
        <w:jc w:val="center"/>
        <w:rPr>
          <w:sz w:val="26"/>
          <w:szCs w:val="26"/>
          <w:lang w:val="hy-AM"/>
        </w:rPr>
      </w:pPr>
    </w:p>
    <w:p w:rsidR="00BF5518" w:rsidRPr="00E6205A" w:rsidRDefault="00BF5518" w:rsidP="00BF5518">
      <w:pPr>
        <w:ind w:left="-851" w:firstLine="851"/>
        <w:jc w:val="center"/>
        <w:outlineLvl w:val="0"/>
        <w:rPr>
          <w:rFonts w:ascii="Sylfaen" w:hAnsi="Sylfaen"/>
          <w:b/>
          <w:sz w:val="32"/>
          <w:szCs w:val="32"/>
          <w:lang w:val="hy-AM"/>
        </w:rPr>
      </w:pPr>
      <w:r w:rsidRPr="00E6205A">
        <w:rPr>
          <w:rFonts w:ascii="Sylfaen" w:hAnsi="Sylfaen"/>
          <w:b/>
          <w:sz w:val="32"/>
          <w:szCs w:val="32"/>
          <w:lang w:val="hy-AM"/>
        </w:rPr>
        <w:t>Կատարողական   վարույթը   կասեցնելու   մասին</w:t>
      </w:r>
    </w:p>
    <w:p w:rsidR="00BF5518" w:rsidRPr="00E6205A" w:rsidRDefault="00BF5518" w:rsidP="00BF5518">
      <w:pPr>
        <w:ind w:left="-851" w:firstLine="851"/>
        <w:jc w:val="center"/>
        <w:rPr>
          <w:rFonts w:ascii="Sylfaen" w:hAnsi="Sylfaen"/>
          <w:b/>
          <w:sz w:val="26"/>
          <w:szCs w:val="26"/>
          <w:lang w:val="hy-AM"/>
        </w:rPr>
      </w:pPr>
      <w:r w:rsidRPr="00E6205A">
        <w:rPr>
          <w:rFonts w:ascii="Sylfaen" w:hAnsi="Sylfaen"/>
          <w:b/>
          <w:sz w:val="26"/>
          <w:szCs w:val="26"/>
          <w:lang w:val="hy-AM"/>
        </w:rPr>
        <w:t xml:space="preserve">« 02 » Սեպտեմբեր 2015թ.                         </w:t>
      </w:r>
      <w:r w:rsidRPr="00E6205A">
        <w:rPr>
          <w:rFonts w:ascii="Sylfaen" w:hAnsi="Sylfaen"/>
          <w:b/>
          <w:sz w:val="26"/>
          <w:szCs w:val="26"/>
          <w:lang w:val="hy-AM"/>
        </w:rPr>
        <w:tab/>
        <w:t xml:space="preserve">                                      ք. Վանաձոր</w:t>
      </w:r>
    </w:p>
    <w:p w:rsidR="00BF5518" w:rsidRPr="00E6205A" w:rsidRDefault="00BF5518" w:rsidP="00BF5518">
      <w:pPr>
        <w:ind w:left="-851" w:firstLine="851"/>
        <w:jc w:val="both"/>
        <w:rPr>
          <w:rFonts w:ascii="Sylfaen" w:hAnsi="Sylfaen"/>
          <w:b/>
          <w:lang w:val="hy-AM"/>
        </w:rPr>
      </w:pPr>
    </w:p>
    <w:p w:rsidR="00BF5518" w:rsidRPr="00E6205A" w:rsidRDefault="00BF5518" w:rsidP="00BF5518">
      <w:pPr>
        <w:spacing w:line="276" w:lineRule="auto"/>
        <w:ind w:left="-851" w:firstLine="851"/>
        <w:jc w:val="both"/>
        <w:rPr>
          <w:rFonts w:ascii="Sylfaen" w:hAnsi="Sylfaen"/>
          <w:sz w:val="22"/>
          <w:szCs w:val="22"/>
          <w:lang w:val="hy-AM"/>
        </w:rPr>
      </w:pPr>
      <w:r w:rsidRPr="00E6205A">
        <w:rPr>
          <w:rFonts w:ascii="Sylfaen" w:hAnsi="Sylfaen"/>
          <w:sz w:val="22"/>
          <w:szCs w:val="22"/>
          <w:lang w:val="hy-AM"/>
        </w:rPr>
        <w:t>ՀՀ</w:t>
      </w:r>
      <w:r w:rsidRPr="00E6205A">
        <w:rPr>
          <w:sz w:val="22"/>
          <w:szCs w:val="22"/>
          <w:lang w:val="hy-AM"/>
        </w:rPr>
        <w:t xml:space="preserve"> </w:t>
      </w:r>
      <w:r w:rsidRPr="00E6205A">
        <w:rPr>
          <w:rFonts w:ascii="Sylfaen" w:hAnsi="Sylfaen"/>
          <w:sz w:val="22"/>
          <w:szCs w:val="22"/>
          <w:lang w:val="hy-AM"/>
        </w:rPr>
        <w:t>ԱՆ</w:t>
      </w:r>
      <w:r w:rsidRPr="00E6205A">
        <w:rPr>
          <w:sz w:val="22"/>
          <w:szCs w:val="22"/>
          <w:lang w:val="hy-AM"/>
        </w:rPr>
        <w:t xml:space="preserve"> </w:t>
      </w:r>
      <w:r w:rsidRPr="00E6205A">
        <w:rPr>
          <w:rFonts w:ascii="Sylfaen" w:hAnsi="Sylfaen"/>
          <w:sz w:val="22"/>
          <w:szCs w:val="22"/>
          <w:lang w:val="hy-AM"/>
        </w:rPr>
        <w:t>ԴԱՀԿ</w:t>
      </w:r>
      <w:r w:rsidRPr="00E6205A">
        <w:rPr>
          <w:sz w:val="22"/>
          <w:szCs w:val="22"/>
          <w:lang w:val="hy-AM"/>
        </w:rPr>
        <w:t xml:space="preserve"> </w:t>
      </w:r>
      <w:r w:rsidRPr="00E6205A">
        <w:rPr>
          <w:rFonts w:ascii="Sylfaen" w:hAnsi="Sylfaen"/>
          <w:sz w:val="22"/>
          <w:szCs w:val="22"/>
          <w:lang w:val="hy-AM"/>
        </w:rPr>
        <w:t>ապահովող</w:t>
      </w:r>
      <w:r w:rsidRPr="00E6205A">
        <w:rPr>
          <w:sz w:val="22"/>
          <w:szCs w:val="22"/>
          <w:lang w:val="hy-AM"/>
        </w:rPr>
        <w:t xml:space="preserve"> </w:t>
      </w:r>
      <w:r w:rsidRPr="00E6205A">
        <w:rPr>
          <w:rFonts w:ascii="Sylfaen" w:hAnsi="Sylfaen"/>
          <w:sz w:val="22"/>
          <w:szCs w:val="22"/>
          <w:lang w:val="hy-AM"/>
        </w:rPr>
        <w:t>ծառայության</w:t>
      </w:r>
      <w:r w:rsidRPr="00E6205A">
        <w:rPr>
          <w:sz w:val="22"/>
          <w:szCs w:val="22"/>
          <w:lang w:val="hy-AM"/>
        </w:rPr>
        <w:t xml:space="preserve"> </w:t>
      </w:r>
      <w:r w:rsidRPr="00E6205A">
        <w:rPr>
          <w:rFonts w:ascii="Sylfaen" w:hAnsi="Sylfaen"/>
          <w:sz w:val="22"/>
          <w:szCs w:val="22"/>
          <w:lang w:val="hy-AM"/>
        </w:rPr>
        <w:t>Լոռու</w:t>
      </w:r>
      <w:r w:rsidRPr="00E6205A">
        <w:rPr>
          <w:sz w:val="22"/>
          <w:szCs w:val="22"/>
          <w:lang w:val="hy-AM"/>
        </w:rPr>
        <w:t xml:space="preserve"> </w:t>
      </w:r>
      <w:r w:rsidRPr="00E6205A">
        <w:rPr>
          <w:rFonts w:ascii="Sylfaen" w:hAnsi="Sylfaen"/>
          <w:sz w:val="22"/>
          <w:szCs w:val="22"/>
          <w:lang w:val="hy-AM"/>
        </w:rPr>
        <w:t>մարզային</w:t>
      </w:r>
      <w:r w:rsidRPr="00E6205A">
        <w:rPr>
          <w:sz w:val="22"/>
          <w:szCs w:val="22"/>
          <w:lang w:val="hy-AM"/>
        </w:rPr>
        <w:t xml:space="preserve"> </w:t>
      </w:r>
      <w:r w:rsidRPr="00E6205A">
        <w:rPr>
          <w:rFonts w:ascii="Sylfaen" w:hAnsi="Sylfaen"/>
          <w:sz w:val="22"/>
          <w:szCs w:val="22"/>
          <w:lang w:val="hy-AM"/>
        </w:rPr>
        <w:t>բաժնի</w:t>
      </w:r>
      <w:r w:rsidRPr="00E6205A">
        <w:rPr>
          <w:sz w:val="22"/>
          <w:szCs w:val="22"/>
          <w:lang w:val="hy-AM"/>
        </w:rPr>
        <w:t xml:space="preserve"> </w:t>
      </w:r>
      <w:r w:rsidRPr="00E6205A">
        <w:rPr>
          <w:rFonts w:ascii="Sylfaen" w:hAnsi="Sylfaen"/>
          <w:sz w:val="22"/>
          <w:szCs w:val="22"/>
          <w:lang w:val="hy-AM"/>
        </w:rPr>
        <w:t>հարկադիր</w:t>
      </w:r>
      <w:r w:rsidRPr="00E6205A">
        <w:rPr>
          <w:sz w:val="22"/>
          <w:szCs w:val="22"/>
          <w:lang w:val="hy-AM"/>
        </w:rPr>
        <w:t xml:space="preserve"> </w:t>
      </w:r>
      <w:r w:rsidRPr="00E6205A">
        <w:rPr>
          <w:rFonts w:ascii="Sylfaen" w:hAnsi="Sylfaen"/>
          <w:sz w:val="22"/>
          <w:szCs w:val="22"/>
          <w:lang w:val="hy-AM"/>
        </w:rPr>
        <w:t xml:space="preserve">կատարող, արդարադատության ավագ լեյտենանտ Յու.Սահակյանս  ուսումնասիրելով  22.04.13թ.-ին   հարուցված    թիվ </w:t>
      </w:r>
      <w:r w:rsidRPr="00E6205A">
        <w:rPr>
          <w:sz w:val="22"/>
          <w:szCs w:val="22"/>
          <w:lang w:val="hy-AM"/>
        </w:rPr>
        <w:t xml:space="preserve"> 06-</w:t>
      </w:r>
      <w:r w:rsidRPr="00E6205A">
        <w:rPr>
          <w:rFonts w:ascii="Sylfaen" w:hAnsi="Sylfaen"/>
          <w:sz w:val="22"/>
          <w:szCs w:val="22"/>
          <w:lang w:val="hy-AM"/>
        </w:rPr>
        <w:t>1059/13   կատարողական   վարույթի    նյութերը,</w:t>
      </w:r>
    </w:p>
    <w:p w:rsidR="00BF5518" w:rsidRPr="00E6205A" w:rsidRDefault="00BF5518" w:rsidP="00BF5518">
      <w:pPr>
        <w:spacing w:line="276" w:lineRule="auto"/>
        <w:ind w:left="-851" w:firstLine="851"/>
        <w:rPr>
          <w:rFonts w:ascii="Sylfaen" w:hAnsi="Sylfaen"/>
          <w:b/>
          <w:sz w:val="22"/>
          <w:szCs w:val="22"/>
          <w:lang w:val="hy-AM"/>
        </w:rPr>
      </w:pPr>
    </w:p>
    <w:p w:rsidR="00BF5518" w:rsidRPr="00E6205A" w:rsidRDefault="00BF5518" w:rsidP="00BF5518">
      <w:pPr>
        <w:spacing w:line="276" w:lineRule="auto"/>
        <w:ind w:left="-851" w:firstLine="851"/>
        <w:jc w:val="center"/>
        <w:rPr>
          <w:rFonts w:ascii="Sylfaen" w:hAnsi="Sylfaen"/>
          <w:b/>
          <w:sz w:val="40"/>
          <w:szCs w:val="40"/>
          <w:lang w:val="hy-AM"/>
        </w:rPr>
      </w:pPr>
      <w:r w:rsidRPr="00E6205A">
        <w:rPr>
          <w:rFonts w:ascii="Sylfaen" w:hAnsi="Sylfaen"/>
          <w:b/>
          <w:sz w:val="40"/>
          <w:szCs w:val="40"/>
          <w:lang w:val="hy-AM"/>
        </w:rPr>
        <w:t>Պ Ա Ր Զ Ե Ց Ի</w:t>
      </w:r>
    </w:p>
    <w:p w:rsidR="00BF5518" w:rsidRPr="00E6205A" w:rsidRDefault="00BF5518" w:rsidP="00BF5518">
      <w:pPr>
        <w:ind w:left="-851" w:firstLine="851"/>
        <w:jc w:val="both"/>
        <w:rPr>
          <w:rFonts w:ascii="Sylfaen" w:hAnsi="Sylfaen"/>
          <w:sz w:val="22"/>
          <w:szCs w:val="22"/>
          <w:lang w:val="hy-AM"/>
        </w:rPr>
      </w:pPr>
      <w:r w:rsidRPr="00E6205A">
        <w:rPr>
          <w:rFonts w:ascii="Sylfaen" w:hAnsi="Sylfaen"/>
          <w:sz w:val="22"/>
          <w:szCs w:val="22"/>
          <w:lang w:val="hy-AM"/>
        </w:rPr>
        <w:t xml:space="preserve">      ՀՀ   Լոռու   մարզի    ընդհանուր   իրավասության   դատարանի  կողմից  05.12.12թ.   տրված   թիվ    ԼԿԹ-1744/12    կատարողական  թերթի  համաձայն   պետք է՝   Սուրեն  Մարկոսի  Ասրյանից   հօգուտ  «ՎՏԲ-Հայաստան  բանկ»  ՓԲԸ-ի   բռնագանձել  1.351.696  ՀՀ   դրամ, որից  1.325.192,20   ՀՀ  դրամ՝ վարկի   ընդհանուր   պարտքի  գումար  և  26.503,80  ՀՀ  դրամ՝ նախապես  վճարված   պետական   տուրքի   գումար, վարկի   մնացորդ   գումարի՝ 1.099.000   ՀՀ  դրամ  և   տոկոսների   հաշվարկը     շարունակել  14.04.2012թ.-ից   մինչև   դրա  փաստացի   մարումը   օրական  0.2%՝ յուրաքանչյուր   ուշացած   օրվա   համար։ 1.351.696  ՀՀ  դրամ  գումարի   բռնագանձումը   տարածել  Սուրեն   Ասրյանին  սեփականության  իրավունքով   պատկանող   գրավի   առարկա   հանդիսացող   ոսկյա  իրերի   վրա։</w:t>
      </w:r>
    </w:p>
    <w:p w:rsidR="00BF5518" w:rsidRPr="00E6205A" w:rsidRDefault="00BF5518" w:rsidP="00BF5518">
      <w:pPr>
        <w:spacing w:line="276" w:lineRule="auto"/>
        <w:ind w:left="-851" w:firstLine="851"/>
        <w:jc w:val="both"/>
        <w:rPr>
          <w:rFonts w:ascii="Sylfaen" w:hAnsi="Sylfaen"/>
          <w:sz w:val="22"/>
          <w:szCs w:val="22"/>
          <w:lang w:val="hy-AM"/>
        </w:rPr>
      </w:pPr>
      <w:r w:rsidRPr="00E6205A">
        <w:rPr>
          <w:rFonts w:ascii="Sylfaen" w:hAnsi="Sylfaen"/>
          <w:sz w:val="22"/>
          <w:szCs w:val="22"/>
          <w:lang w:val="hy-AM"/>
        </w:rPr>
        <w:t>Պարտապանից   պետք  է   ՝  բռնագանձել    նաև   բռնագանձման   ենթակա   գումարի  5%, որպես  կատարողական  գործողությունների  կատարման   ծախս։</w:t>
      </w:r>
    </w:p>
    <w:p w:rsidR="00BF5518" w:rsidRPr="00E6205A" w:rsidRDefault="00BF5518" w:rsidP="00BF5518">
      <w:pPr>
        <w:ind w:left="-851" w:firstLine="851"/>
        <w:jc w:val="both"/>
        <w:rPr>
          <w:rFonts w:ascii="Sylfaen" w:hAnsi="Sylfaen"/>
          <w:sz w:val="22"/>
          <w:szCs w:val="22"/>
          <w:lang w:val="hy-AM"/>
        </w:rPr>
      </w:pPr>
      <w:r w:rsidRPr="00E6205A">
        <w:rPr>
          <w:rFonts w:ascii="Sylfaen" w:hAnsi="Sylfaen"/>
          <w:sz w:val="22"/>
          <w:szCs w:val="22"/>
          <w:lang w:val="hy-AM"/>
        </w:rPr>
        <w:t>Կատարողական   գործողությունների    արդյունքում    պարտապանին  պատկանող   գրավի  առարկա  հանդիսացող  ոսկյա  իրերը  հարկադիր  էլեկտրոնային  աճուրդի  միոջցով  վաճառվել  են, որից  առաջացած  ընհանուր   1.047.720  ՀՀ  դրամից՝  997.884  ՀՀ  դրամը  փոխանցվել է պահանջատիրոջն, իսկ  49.836  ՀՀ  դրամը՝ որպես կատարողական գործողությունների  կատարման  ծախս, ինչպես  նաև  արգելանք  է  կիրառվել  պարտապանին  սեփականության  իրավունքով  պատկանող  ՀՀ, Լոռու  մարզ, ք.Վանաձոր, Աղայան  փող.  թիվ  95/20 ա  հասցեյում  գտնվող  աշնշարժ  գույքի    նկատմամբ,  որը    թիվ  ԼԴ/0901/02/12  քաղաքացիական  գործով  հանդիսանում  է  գրավի  առարկա  «Ինեկոբանկ»  ՓԲԸ-ում, որը  ներկայացվել  է  հարկադիր  կատարման։</w:t>
      </w:r>
    </w:p>
    <w:p w:rsidR="00BF5518" w:rsidRPr="00E6205A" w:rsidRDefault="00BF5518" w:rsidP="00BF5518">
      <w:pPr>
        <w:ind w:left="-851" w:firstLine="851"/>
        <w:jc w:val="both"/>
        <w:rPr>
          <w:rFonts w:ascii="Sylfaen" w:hAnsi="Sylfaen"/>
          <w:sz w:val="22"/>
          <w:szCs w:val="22"/>
          <w:lang w:val="hy-AM"/>
        </w:rPr>
      </w:pPr>
      <w:r w:rsidRPr="00E6205A">
        <w:rPr>
          <w:rFonts w:ascii="Sylfaen" w:hAnsi="Sylfaen"/>
          <w:sz w:val="22"/>
          <w:szCs w:val="22"/>
          <w:lang w:val="hy-AM"/>
        </w:rPr>
        <w:t xml:space="preserve"> Պարտապանին  պատկանող, բռնգանձման   ենթակա այլ  գույք, դրամական   միջոցներ   և   եկամուտներ   չեն   հայտնաբերվել,   և  ի  հայտ   են   եկել  սնանկության   հատկանիշներ։</w:t>
      </w:r>
    </w:p>
    <w:p w:rsidR="00BF5518" w:rsidRPr="00E6205A" w:rsidRDefault="00BF5518" w:rsidP="00BF5518">
      <w:pPr>
        <w:ind w:left="-851" w:firstLine="851"/>
        <w:jc w:val="both"/>
        <w:rPr>
          <w:rFonts w:ascii="Sylfaen" w:hAnsi="Sylfaen"/>
          <w:sz w:val="22"/>
          <w:szCs w:val="22"/>
          <w:lang w:val="hy-AM"/>
        </w:rPr>
      </w:pPr>
      <w:r w:rsidRPr="00E6205A">
        <w:rPr>
          <w:sz w:val="22"/>
          <w:szCs w:val="22"/>
          <w:lang w:val="hy-AM"/>
        </w:rPr>
        <w:t xml:space="preserve">     </w:t>
      </w:r>
      <w:r w:rsidRPr="00E6205A">
        <w:rPr>
          <w:rFonts w:ascii="Sylfaen" w:hAnsi="Sylfaen"/>
          <w:sz w:val="22"/>
          <w:szCs w:val="22"/>
          <w:lang w:val="hy-AM"/>
        </w:rPr>
        <w:t xml:space="preserve">Վերոգրյալի   հիման   վրա   և  ղեկավարվելով </w:t>
      </w:r>
      <w:r w:rsidR="00E6205A" w:rsidRPr="00E6205A">
        <w:rPr>
          <w:rFonts w:ascii="Sylfaen" w:hAnsi="Sylfaen"/>
          <w:sz w:val="22"/>
          <w:szCs w:val="22"/>
          <w:lang w:val="hy-AM"/>
        </w:rPr>
        <w:t xml:space="preserve">«Սնանկության   մասին»   ՀՀ   օրենքի   6-րդ   հոդվածի  2-րդ  մասով,  </w:t>
      </w:r>
      <w:r w:rsidRPr="00E6205A">
        <w:rPr>
          <w:rFonts w:ascii="Sylfaen" w:hAnsi="Sylfaen"/>
          <w:sz w:val="22"/>
          <w:szCs w:val="22"/>
          <w:lang w:val="hy-AM"/>
        </w:rPr>
        <w:t xml:space="preserve">  «Դատական   ակտերի   հարկադիր   կատարման   մասին»   ՀՀ   օրենքի   28, 37-րդ   հոդվածի  8-րդ   </w:t>
      </w:r>
      <w:r w:rsidR="00E6205A">
        <w:rPr>
          <w:rFonts w:ascii="Sylfaen" w:hAnsi="Sylfaen"/>
          <w:sz w:val="22"/>
          <w:szCs w:val="22"/>
          <w:lang w:val="hy-AM"/>
        </w:rPr>
        <w:t>կետով  և  39   հոդվածներով</w:t>
      </w:r>
      <w:r w:rsidR="00E6205A" w:rsidRPr="00E6205A">
        <w:rPr>
          <w:rFonts w:ascii="Sylfaen" w:hAnsi="Sylfaen"/>
          <w:sz w:val="22"/>
          <w:szCs w:val="22"/>
          <w:lang w:val="hy-AM"/>
        </w:rPr>
        <w:t>.</w:t>
      </w:r>
      <w:r w:rsidRPr="00E6205A">
        <w:rPr>
          <w:rFonts w:ascii="Sylfaen" w:hAnsi="Sylfaen"/>
          <w:sz w:val="22"/>
          <w:szCs w:val="22"/>
          <w:lang w:val="hy-AM"/>
        </w:rPr>
        <w:t xml:space="preserve">  </w:t>
      </w:r>
    </w:p>
    <w:p w:rsidR="00BF5518" w:rsidRPr="00E6205A" w:rsidRDefault="00BF5518" w:rsidP="00BF5518">
      <w:pPr>
        <w:ind w:left="-851" w:firstLine="851"/>
        <w:jc w:val="center"/>
        <w:rPr>
          <w:rFonts w:ascii="Arial LatArm" w:hAnsi="Arial LatArm"/>
          <w:sz w:val="40"/>
          <w:szCs w:val="40"/>
          <w:lang w:val="hy-AM"/>
        </w:rPr>
      </w:pPr>
      <w:r w:rsidRPr="00E6205A">
        <w:rPr>
          <w:rFonts w:ascii="Arial LatArm" w:hAnsi="Arial LatArm"/>
          <w:sz w:val="40"/>
          <w:szCs w:val="40"/>
          <w:lang w:val="hy-AM"/>
        </w:rPr>
        <w:t xml:space="preserve">à  ð  à  Þ  º  ò  Æ </w:t>
      </w:r>
    </w:p>
    <w:p w:rsidR="00BF5518" w:rsidRPr="00E6205A" w:rsidRDefault="00BF5518" w:rsidP="00BF5518">
      <w:pPr>
        <w:jc w:val="both"/>
        <w:rPr>
          <w:rFonts w:ascii="Sylfaen" w:hAnsi="Sylfaen"/>
          <w:lang w:val="hy-AM"/>
        </w:rPr>
      </w:pPr>
    </w:p>
    <w:p w:rsidR="00BF5518" w:rsidRPr="00E6205A" w:rsidRDefault="00BF5518" w:rsidP="00BF5518">
      <w:pPr>
        <w:ind w:left="-851" w:firstLine="851"/>
        <w:jc w:val="both"/>
        <w:rPr>
          <w:rFonts w:ascii="Sylfaen" w:hAnsi="Sylfaen"/>
          <w:sz w:val="22"/>
          <w:szCs w:val="22"/>
          <w:lang w:val="hy-AM"/>
        </w:rPr>
      </w:pPr>
      <w:r w:rsidRPr="00E6205A">
        <w:rPr>
          <w:rFonts w:ascii="Sylfaen" w:hAnsi="Sylfaen"/>
          <w:sz w:val="22"/>
          <w:szCs w:val="22"/>
          <w:lang w:val="hy-AM"/>
        </w:rPr>
        <w:t>Կասեցնել   22.04.2013թ.-ին   հարուցված   թիվ   06-1059/13   կատարողական   վարույթը՝ 60-օրյա   ժամկետով։</w:t>
      </w:r>
    </w:p>
    <w:p w:rsidR="00BF5518" w:rsidRPr="00E6205A" w:rsidRDefault="00BF5518" w:rsidP="00BF5518">
      <w:pPr>
        <w:ind w:left="-851" w:firstLine="851"/>
        <w:jc w:val="both"/>
        <w:rPr>
          <w:rFonts w:ascii="Sylfaen" w:hAnsi="Sylfaen"/>
          <w:sz w:val="22"/>
          <w:szCs w:val="22"/>
          <w:lang w:val="hy-AM"/>
        </w:rPr>
      </w:pPr>
      <w:r w:rsidRPr="00E6205A">
        <w:rPr>
          <w:rFonts w:ascii="Sylfaen" w:hAnsi="Sylfaen"/>
          <w:sz w:val="22"/>
          <w:szCs w:val="22"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BF5518" w:rsidRPr="00E6205A" w:rsidRDefault="00BF5518" w:rsidP="00BF5518">
      <w:pPr>
        <w:ind w:left="-851" w:firstLine="851"/>
        <w:jc w:val="both"/>
        <w:rPr>
          <w:rFonts w:ascii="Sylfaen" w:hAnsi="Sylfaen"/>
          <w:sz w:val="22"/>
          <w:szCs w:val="22"/>
          <w:lang w:val="hy-AM"/>
        </w:rPr>
      </w:pPr>
      <w:r w:rsidRPr="00E6205A">
        <w:rPr>
          <w:rFonts w:ascii="Sylfaen" w:hAnsi="Sylfaen"/>
          <w:sz w:val="22"/>
          <w:szCs w:val="22"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E6205A">
          <w:rPr>
            <w:rStyle w:val="Hyperlink"/>
            <w:rFonts w:ascii="Sylfaen" w:hAnsi="Sylfaen"/>
            <w:sz w:val="22"/>
            <w:szCs w:val="22"/>
            <w:lang w:val="hy-AM"/>
          </w:rPr>
          <w:t>www.azdarar.am</w:t>
        </w:r>
      </w:hyperlink>
      <w:r w:rsidRPr="00E6205A">
        <w:rPr>
          <w:rFonts w:ascii="Sylfaen" w:hAnsi="Sylfaen"/>
          <w:sz w:val="22"/>
          <w:szCs w:val="22"/>
          <w:lang w:val="hy-AM"/>
        </w:rPr>
        <w:t xml:space="preserve">  ինտերնետային   կայքում։</w:t>
      </w:r>
    </w:p>
    <w:p w:rsidR="00BF5518" w:rsidRPr="00E6205A" w:rsidRDefault="00BF5518" w:rsidP="00BF5518">
      <w:pPr>
        <w:ind w:left="-851" w:firstLine="851"/>
        <w:jc w:val="both"/>
        <w:rPr>
          <w:sz w:val="22"/>
          <w:szCs w:val="22"/>
          <w:lang w:val="hy-AM"/>
        </w:rPr>
      </w:pPr>
      <w:r w:rsidRPr="00E6205A">
        <w:rPr>
          <w:rFonts w:ascii="Sylfaen" w:hAnsi="Sylfaen"/>
          <w:sz w:val="22"/>
          <w:szCs w:val="22"/>
          <w:lang w:val="hy-AM"/>
        </w:rPr>
        <w:t>Որոշման պատճեն ուղարկել կողմերին։</w:t>
      </w:r>
    </w:p>
    <w:p w:rsidR="00BF5518" w:rsidRPr="00E6205A" w:rsidRDefault="00BF5518" w:rsidP="00BF5518">
      <w:pPr>
        <w:ind w:left="-851" w:firstLine="851"/>
        <w:jc w:val="both"/>
        <w:rPr>
          <w:rFonts w:ascii="Sylfaen" w:hAnsi="Sylfaen"/>
          <w:sz w:val="22"/>
          <w:szCs w:val="22"/>
          <w:lang w:val="hy-AM"/>
        </w:rPr>
      </w:pPr>
      <w:r w:rsidRPr="00E6205A">
        <w:rPr>
          <w:rFonts w:ascii="Sylfaen" w:hAnsi="Sylfaen"/>
          <w:sz w:val="22"/>
          <w:szCs w:val="22"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BF5518" w:rsidRPr="00E6205A" w:rsidRDefault="00BF5518" w:rsidP="00BF5518">
      <w:pPr>
        <w:ind w:left="-851" w:firstLine="851"/>
        <w:jc w:val="both"/>
        <w:rPr>
          <w:rFonts w:ascii="Sylfaen" w:hAnsi="Sylfaen"/>
          <w:sz w:val="22"/>
          <w:szCs w:val="22"/>
          <w:lang w:val="hy-AM"/>
        </w:rPr>
      </w:pPr>
      <w:r w:rsidRPr="00E6205A">
        <w:rPr>
          <w:rFonts w:ascii="Sylfaen" w:hAnsi="Sylfaen"/>
          <w:sz w:val="22"/>
          <w:szCs w:val="22"/>
          <w:lang w:val="hy-AM"/>
        </w:rPr>
        <w:t>«ԴԱՀԿ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BF5518" w:rsidRPr="00E6205A" w:rsidRDefault="00BF5518" w:rsidP="00BF5518">
      <w:pPr>
        <w:rPr>
          <w:rFonts w:ascii="Sylfaen" w:hAnsi="Sylfaen"/>
          <w:b/>
          <w:lang w:val="hy-AM"/>
        </w:rPr>
      </w:pPr>
      <w:r w:rsidRPr="00E6205A">
        <w:rPr>
          <w:rFonts w:ascii="Sylfaen" w:hAnsi="Sylfaen"/>
          <w:b/>
          <w:lang w:val="hy-AM"/>
        </w:rPr>
        <w:t xml:space="preserve">Հարկադիր կատարող՝                                                                      Յու.Սահակյան  </w:t>
      </w:r>
    </w:p>
    <w:sectPr w:rsidR="00BF5518" w:rsidRPr="00E6205A" w:rsidSect="00BF5518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518"/>
    <w:rsid w:val="001D1725"/>
    <w:rsid w:val="004B5467"/>
    <w:rsid w:val="00BF5518"/>
    <w:rsid w:val="00E6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1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5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Company>Corporation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2</cp:revision>
  <dcterms:created xsi:type="dcterms:W3CDTF">2015-09-02T05:10:00Z</dcterms:created>
  <dcterms:modified xsi:type="dcterms:W3CDTF">2015-09-02T06:16:00Z</dcterms:modified>
</cp:coreProperties>
</file>