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52" w:rsidRPr="00FB059B" w:rsidRDefault="00C10352" w:rsidP="00C10352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10352" w:rsidRPr="00FB059B" w:rsidRDefault="00C10352" w:rsidP="00C10352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59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C10352" w:rsidRPr="00FB059B" w:rsidRDefault="00C10352" w:rsidP="00C10352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10352" w:rsidRPr="00FB059B" w:rsidRDefault="00C10352" w:rsidP="00C10352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59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C10352" w:rsidRPr="00FB059B" w:rsidRDefault="00FB059B" w:rsidP="00C10352">
      <w:pPr>
        <w:ind w:right="-1" w:firstLine="709"/>
        <w:jc w:val="center"/>
        <w:rPr>
          <w:rFonts w:ascii="GHEA Grapalat" w:hAnsi="GHEA Grapalat"/>
          <w:sz w:val="20"/>
          <w:lang w:val="hy-AM"/>
        </w:rPr>
      </w:pPr>
      <w:r w:rsidRPr="009860A0">
        <w:rPr>
          <w:rFonts w:ascii="GHEA Grapalat" w:hAnsi="GHEA Grapalat"/>
          <w:sz w:val="20"/>
          <w:lang w:val="hy-AM"/>
        </w:rPr>
        <w:t>2</w:t>
      </w:r>
      <w:r w:rsidR="005A19FF" w:rsidRPr="00FB059B">
        <w:rPr>
          <w:rFonts w:ascii="GHEA Grapalat" w:hAnsi="GHEA Grapalat"/>
          <w:sz w:val="20"/>
          <w:lang w:val="hy-AM"/>
        </w:rPr>
        <w:t>4.09</w:t>
      </w:r>
      <w:r w:rsidR="00C10352" w:rsidRPr="00FB059B">
        <w:rPr>
          <w:rFonts w:ascii="GHEA Grapalat" w:hAnsi="GHEA Grapalat"/>
          <w:sz w:val="20"/>
          <w:lang w:val="hy-AM"/>
        </w:rPr>
        <w:t>.2015թ.</w:t>
      </w:r>
      <w:r w:rsidR="00C10352" w:rsidRPr="00FB059B">
        <w:rPr>
          <w:rFonts w:ascii="GHEA Grapalat" w:hAnsi="GHEA Grapalat"/>
          <w:sz w:val="20"/>
          <w:lang w:val="hy-AM"/>
        </w:rPr>
        <w:tab/>
      </w:r>
      <w:r w:rsidR="00C10352" w:rsidRPr="00FB059B">
        <w:rPr>
          <w:rFonts w:ascii="GHEA Grapalat" w:hAnsi="GHEA Grapalat"/>
          <w:sz w:val="20"/>
          <w:lang w:val="hy-AM"/>
        </w:rPr>
        <w:tab/>
      </w:r>
      <w:r w:rsidR="00C10352" w:rsidRPr="00FB059B">
        <w:rPr>
          <w:rFonts w:ascii="GHEA Grapalat" w:hAnsi="GHEA Grapalat"/>
          <w:sz w:val="20"/>
          <w:lang w:val="hy-AM"/>
        </w:rPr>
        <w:tab/>
        <w:t xml:space="preserve">          </w:t>
      </w:r>
      <w:r w:rsidR="00C10352" w:rsidRPr="00FB059B">
        <w:rPr>
          <w:rFonts w:ascii="GHEA Grapalat" w:hAnsi="GHEA Grapalat"/>
          <w:sz w:val="20"/>
          <w:lang w:val="hy-AM"/>
        </w:rPr>
        <w:tab/>
        <w:t xml:space="preserve">       </w:t>
      </w:r>
      <w:r w:rsidR="00C10352" w:rsidRPr="00FB059B">
        <w:rPr>
          <w:rFonts w:ascii="GHEA Grapalat" w:hAnsi="GHEA Grapalat"/>
          <w:sz w:val="20"/>
          <w:lang w:val="hy-AM"/>
        </w:rPr>
        <w:tab/>
        <w:t xml:space="preserve">                                 </w:t>
      </w:r>
      <w:r w:rsidR="00C10352" w:rsidRPr="00FB059B">
        <w:rPr>
          <w:rFonts w:ascii="GHEA Grapalat" w:hAnsi="GHEA Grapalat"/>
          <w:sz w:val="20"/>
          <w:lang w:val="hy-AM"/>
        </w:rPr>
        <w:tab/>
      </w:r>
      <w:r w:rsidR="00C10352" w:rsidRPr="00FB059B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C10352" w:rsidRPr="00FB059B" w:rsidRDefault="00C10352" w:rsidP="00C10352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C10352" w:rsidRPr="00FB059B" w:rsidRDefault="00C10352" w:rsidP="00C10352">
      <w:pPr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 xml:space="preserve">ԴԱՀԿ ծառայության Երևան քաղաքի Աջափնյակ և Դավթաշեն բաժնի ավագ հարկադիր կատարող արդարադատության </w:t>
      </w:r>
      <w:r w:rsidR="005A19FF" w:rsidRPr="00FB059B">
        <w:rPr>
          <w:rFonts w:ascii="GHEA Grapalat" w:hAnsi="GHEA Grapalat"/>
          <w:sz w:val="20"/>
          <w:lang w:val="hy-AM"/>
        </w:rPr>
        <w:t>մայոր</w:t>
      </w:r>
      <w:r w:rsidRPr="00FB059B">
        <w:rPr>
          <w:rFonts w:ascii="GHEA Grapalat" w:hAnsi="GHEA Grapalat"/>
          <w:sz w:val="20"/>
          <w:lang w:val="hy-AM"/>
        </w:rPr>
        <w:t xml:space="preserve"> Գևորգ Տեր-Ղազարյանս ուսումնասիրելով </w:t>
      </w:r>
      <w:r w:rsidR="005A19FF" w:rsidRPr="00FB059B">
        <w:rPr>
          <w:rFonts w:ascii="GHEA Grapalat" w:hAnsi="GHEA Grapalat"/>
          <w:sz w:val="20"/>
          <w:lang w:val="hy-AM"/>
        </w:rPr>
        <w:t>08.09.2015թ. վերսկսված թիվ 00158645</w:t>
      </w:r>
      <w:r w:rsidRPr="00FB059B">
        <w:rPr>
          <w:rFonts w:ascii="GHEA Grapalat" w:hAnsi="GHEA Grapalat"/>
          <w:sz w:val="20"/>
          <w:lang w:val="hy-AM"/>
        </w:rPr>
        <w:t xml:space="preserve"> կատարողական վարույթի նյութերը</w:t>
      </w:r>
    </w:p>
    <w:p w:rsidR="00C10352" w:rsidRPr="00FB059B" w:rsidRDefault="00C10352" w:rsidP="00C10352">
      <w:pPr>
        <w:ind w:right="-1" w:firstLine="709"/>
        <w:jc w:val="both"/>
        <w:rPr>
          <w:rFonts w:ascii="GHEA Grapalat" w:hAnsi="GHEA Grapalat"/>
          <w:sz w:val="22"/>
          <w:lang w:val="hy-AM"/>
        </w:rPr>
      </w:pPr>
    </w:p>
    <w:p w:rsidR="00C10352" w:rsidRPr="00FB059B" w:rsidRDefault="00C10352" w:rsidP="00C10352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59B">
        <w:rPr>
          <w:rFonts w:ascii="GHEA Grapalat" w:hAnsi="GHEA Grapalat"/>
          <w:b/>
          <w:sz w:val="28"/>
          <w:szCs w:val="28"/>
          <w:lang w:val="hy-AM"/>
        </w:rPr>
        <w:t>Պ  Ա  Ր  Զ  Ե  Ց  Ի</w:t>
      </w:r>
    </w:p>
    <w:p w:rsidR="00C10352" w:rsidRPr="00FB059B" w:rsidRDefault="00C10352" w:rsidP="00C10352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5A19FF" w:rsidRPr="00FB059B" w:rsidRDefault="005A19FF" w:rsidP="005A19FF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B059B">
        <w:rPr>
          <w:rFonts w:ascii="GHEA Grapalat" w:hAnsi="GHEA Grapalat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15.07.2013թ. տրված թիվ ԵԿԴ 1592/02/13 կատարողական թերթի համաձայն պետք է հայցագնի՝ 5.305.062 ՀՀ դրամի չափով արգելանք դնել պատասխանող Սահակ Ռաֆայելի Բաբուխանյանին պատկանող գույքի վրա:</w:t>
      </w:r>
    </w:p>
    <w:p w:rsidR="005A19FF" w:rsidRPr="00FB059B" w:rsidRDefault="005A19FF" w:rsidP="005A19FF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B059B">
        <w:rPr>
          <w:rFonts w:ascii="GHEA Grapalat" w:hAnsi="GHEA Grapalat"/>
          <w:sz w:val="20"/>
          <w:szCs w:val="20"/>
          <w:lang w:val="hy-AM"/>
        </w:rPr>
        <w:t>15.07.2014թ. պահանջատերը ԴԱՀԿ ծառայություն է ներկայացրել նույն դատարանի կողմից 06.06.2014թ. տրված թիվ ԵԿԴ 1592/02/13 կատարողական թերթի համաձայն որի կողմերը կնքել են հաշտության համաձայնությունը հետևյալ բովանդակությամբ՝</w:t>
      </w:r>
    </w:p>
    <w:p w:rsidR="005A19FF" w:rsidRPr="00FB059B" w:rsidRDefault="005A19FF" w:rsidP="005A19FF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ab/>
        <w:t>1. Երևան քաղաքի Կենտրոն և Նորք-Մարաշ վարչական շրջանների ընդհանուր իրավասության դատարանի կողմից սույն հաշտության համաձայնության հաստատման պահից Սահակ Ռաֆայելի Բաբախանյանը պարտավորվում է ՀՀ ազգային անվտանգության ծառայության օգտին վճարել 5.305.062 (հինգ միլիոն երեք հարյուր հինգ հազար վաթսուներկու) ՀՀ դրամ` որպես (ըստ հայցի) ՀՀ ԱԱԾ կողմից կատարված ուսմնական ծախսերի փոխհատուցման գումար։</w:t>
      </w:r>
    </w:p>
    <w:p w:rsidR="005A19FF" w:rsidRPr="00FB059B" w:rsidRDefault="005A19FF" w:rsidP="005A19FF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ab/>
        <w:t>2. Սահակ Ռաֆայելի Բաբախանյանը պարտավորվում է ՀՀ ԱԱԾ օգտին սույն հաշտության համաձայանգրով սահմանված ընդհանուր գումարը` 5.305.062 (հինգ միլիոն երեք հարյուր հինգ հազար վաթսուներկու) ՀՀ դրամը, վճարել ՀՀ ԱԱԾ դրամարկղ (Երևան, Նալբանդյան 104) հետևյալ կարգով. սկսած 2013 թվականի օգոստոսի 01-ից հաշվարկված 30 (երեսուն) ամիսների ընթացքում, սակայն ոչ ուշ, քան մինչև 2016 թվականի հունվարի 31-ը` վճարելով յուրաքանչյուր ամսվա ավարտին ամսական 176.835 (հարյուր յոթանասունվեց հազար ութ հարյուր երեսունհինգ) ՀՀ դրամ։</w:t>
      </w:r>
    </w:p>
    <w:p w:rsidR="005A19FF" w:rsidRPr="00FB059B" w:rsidRDefault="005A19FF" w:rsidP="005A19FF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ab/>
        <w:t>3. Սույն հաշտության համաձայնությամբ նախատեսված յուրաքանչյուր ամսվա համար նախատեսված պարտավորությունը Սահակ Ռաֆայելի Բաբախանյանի կողմից չկատարելու դեպքում ՀՀ ազգային անվտանգության ծառայությունն իրավունք է ստանում օրենքով սահմանված կարգով ստանալ չվճարած ամբողջ գումարի չափով կատարողական թերթ և այն ներկայացնել կատարման` &lt;&lt;Դատական ակտերի հարկադիր կատարման մասին&gt;&gt; ՀՀ օրենքով սահմանված կարգով։</w:t>
      </w:r>
    </w:p>
    <w:p w:rsidR="005A19FF" w:rsidRPr="00FB059B" w:rsidRDefault="005A19FF" w:rsidP="005A19FF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ab/>
        <w:t xml:space="preserve">4. Սույն հաշտության համաձայնությամբ Սահակ Ռաֆայելի Բաբախանյանը պարտավորվում է նախապես տարաժամկետված պետական տուրքի գումարը, որը կազմում է 106.100 (հարյուր վեց հազար հարյուր) ՀՀ դրամ« վճարել հօգուտ պետական բյուջե։ </w:t>
      </w:r>
      <w:r w:rsidRPr="00FB059B">
        <w:rPr>
          <w:rFonts w:ascii="GHEA Grapalat" w:hAnsi="GHEA Grapalat"/>
          <w:sz w:val="20"/>
          <w:lang w:val="hy-AM"/>
        </w:rPr>
        <w:br/>
        <w:t>Կենտրոն և Նորք-Մարաշ վարչական շրջանների ընդհանուր իրավասության դատարանի 15.07.2013թ որոշմամբ կիրաrված հայցի ապահովման միջոցը, որով հայցագնի` 5.305.062 դրամի չափով արգեանք է դրվել պատասխանող Սահակ Ռաֆայելի Բաբախանյանին սեփականության իրավունքով պատկանող գույքի վրա, պահպանել մինչև վճռի կատարումը։</w:t>
      </w:r>
      <w:r w:rsidRPr="00FB059B">
        <w:rPr>
          <w:rFonts w:ascii="GHEA Grapalat" w:hAnsi="GHEA Grapalat"/>
          <w:sz w:val="20"/>
          <w:lang w:val="hy-AM"/>
        </w:rPr>
        <w:br/>
        <w:t>Բռնագանձել Սահակ Ռաֆայելի Բաբախանյանից 106.100 (հարյուր վեց հազար հարյուր) ՀՀ դրամ պետական տուրք հօգուտ պետական բյուջեի։</w:t>
      </w:r>
    </w:p>
    <w:p w:rsidR="005A19FF" w:rsidRPr="00FB059B" w:rsidRDefault="005A19FF" w:rsidP="005A19FF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B059B">
        <w:rPr>
          <w:rFonts w:ascii="GHEA Grapalat" w:hAnsi="GHEA Grapalat"/>
          <w:sz w:val="20"/>
          <w:szCs w:val="20"/>
          <w:lang w:val="hy-AM"/>
        </w:rPr>
        <w:t>Պարտապան Սահակ Ռաֆայելի Բաբախանյանից բռնագանձել նաև բռնագանձման ենթակա գումարի 5 տոկոսը որպես կատարողական գործողություննրի կատարման ծախս:</w:t>
      </w:r>
    </w:p>
    <w:p w:rsidR="00C10352" w:rsidRPr="00FB059B" w:rsidRDefault="00C10352" w:rsidP="00C10352">
      <w:pPr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5A19FF" w:rsidRPr="00FB059B">
        <w:rPr>
          <w:rFonts w:ascii="GHEA Grapalat" w:hAnsi="GHEA Grapalat"/>
          <w:sz w:val="20"/>
          <w:lang w:val="hy-AM"/>
        </w:rPr>
        <w:t xml:space="preserve">Սահակ Ռաֆայելի Բաբախանյանի </w:t>
      </w:r>
      <w:r w:rsidRPr="00FB059B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5A19FF" w:rsidRPr="00FB059B">
        <w:rPr>
          <w:rFonts w:ascii="GHEA Grapalat" w:hAnsi="GHEA Grapalat"/>
          <w:sz w:val="20"/>
          <w:lang w:val="hy-AM"/>
        </w:rPr>
        <w:t xml:space="preserve">8-րդ </w:t>
      </w:r>
      <w:r w:rsidR="009860A0">
        <w:rPr>
          <w:rFonts w:ascii="GHEA Grapalat" w:hAnsi="GHEA Grapalat"/>
          <w:sz w:val="20"/>
          <w:lang w:val="hy-AM"/>
        </w:rPr>
        <w:t>կետ</w:t>
      </w:r>
      <w:r w:rsidRPr="00FB059B">
        <w:rPr>
          <w:rFonts w:ascii="GHEA Grapalat" w:hAnsi="GHEA Grapalat"/>
          <w:sz w:val="20"/>
          <w:lang w:val="hy-AM"/>
        </w:rPr>
        <w:t>ով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8"/>
          <w:lang w:val="hy-AM"/>
        </w:rPr>
      </w:pPr>
    </w:p>
    <w:p w:rsidR="00C10352" w:rsidRPr="00FB059B" w:rsidRDefault="00C10352" w:rsidP="00C10352">
      <w:pPr>
        <w:ind w:right="-1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59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2"/>
          <w:lang w:val="hy-AM"/>
        </w:rPr>
      </w:pP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 xml:space="preserve">Կասեցնել </w:t>
      </w:r>
      <w:r w:rsidR="005A19FF" w:rsidRPr="00FB059B">
        <w:rPr>
          <w:rFonts w:ascii="GHEA Grapalat" w:hAnsi="GHEA Grapalat"/>
          <w:sz w:val="20"/>
          <w:lang w:val="hy-AM"/>
        </w:rPr>
        <w:t xml:space="preserve">08.09.2015թ. վերսկսված թիվ 00158645 </w:t>
      </w:r>
      <w:r w:rsidRPr="00FB059B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4" w:history="1">
        <w:r w:rsidRPr="00FB059B"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 w:rsidRPr="00FB059B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>Որոշման պատճենն ուղարկել կողմերին.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FB059B">
        <w:rPr>
          <w:rFonts w:ascii="GHEA Grapalat" w:hAnsi="GHEA Grapalat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2"/>
          <w:lang w:val="hy-AM"/>
        </w:rPr>
      </w:pPr>
    </w:p>
    <w:p w:rsidR="00C10352" w:rsidRPr="00FB059B" w:rsidRDefault="00C10352" w:rsidP="00C10352">
      <w:pPr>
        <w:ind w:firstLine="709"/>
        <w:jc w:val="both"/>
        <w:rPr>
          <w:rFonts w:ascii="GHEA Grapalat" w:hAnsi="GHEA Grapalat"/>
          <w:sz w:val="22"/>
          <w:lang w:val="hy-AM"/>
        </w:rPr>
      </w:pPr>
    </w:p>
    <w:p w:rsidR="00E15465" w:rsidRPr="00FB059B" w:rsidRDefault="00C10352" w:rsidP="00C10352">
      <w:pPr>
        <w:rPr>
          <w:rFonts w:ascii="GHEA Grapalat" w:hAnsi="GHEA Grapalat"/>
          <w:szCs w:val="28"/>
          <w:lang w:val="hy-AM"/>
        </w:rPr>
      </w:pPr>
      <w:r w:rsidRPr="00FB059B">
        <w:rPr>
          <w:rFonts w:ascii="GHEA Grapalat" w:hAnsi="GHEA Grapalat"/>
          <w:lang w:val="hy-AM"/>
        </w:rPr>
        <w:t>ԱՎԱԳ ՀԱՐԿԱԴԻՐ  ԿԱՏԱՐՈՂ՝</w:t>
      </w:r>
      <w:r w:rsidRPr="00FB059B">
        <w:rPr>
          <w:rFonts w:ascii="GHEA Grapalat" w:hAnsi="GHEA Grapalat"/>
          <w:lang w:val="hy-AM"/>
        </w:rPr>
        <w:tab/>
      </w:r>
      <w:r w:rsidRPr="00FB059B">
        <w:rPr>
          <w:rFonts w:ascii="GHEA Grapalat" w:hAnsi="GHEA Grapalat"/>
          <w:lang w:val="hy-AM"/>
        </w:rPr>
        <w:tab/>
      </w:r>
      <w:r w:rsidRPr="00FB059B">
        <w:rPr>
          <w:rFonts w:ascii="GHEA Grapalat" w:hAnsi="GHEA Grapalat"/>
          <w:lang w:val="hy-AM"/>
        </w:rPr>
        <w:tab/>
      </w:r>
      <w:r w:rsidRPr="00FB059B">
        <w:rPr>
          <w:rFonts w:ascii="GHEA Grapalat" w:hAnsi="GHEA Grapalat"/>
          <w:lang w:val="hy-AM"/>
        </w:rPr>
        <w:tab/>
      </w:r>
      <w:r w:rsidRPr="00FB059B">
        <w:rPr>
          <w:rFonts w:ascii="GHEA Grapalat" w:hAnsi="GHEA Grapalat"/>
          <w:lang w:val="hy-AM"/>
        </w:rPr>
        <w:tab/>
        <w:t>Գ. ՏԵՐ-ՂԱԶԱՐՅԱՆ</w:t>
      </w:r>
    </w:p>
    <w:sectPr w:rsidR="00E15465" w:rsidRPr="00FB059B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648B"/>
    <w:rsid w:val="001A4E02"/>
    <w:rsid w:val="001A7992"/>
    <w:rsid w:val="001C5C17"/>
    <w:rsid w:val="001E5F3E"/>
    <w:rsid w:val="00205D26"/>
    <w:rsid w:val="002936C7"/>
    <w:rsid w:val="002A0239"/>
    <w:rsid w:val="002D27F7"/>
    <w:rsid w:val="003C5ACD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19FF"/>
    <w:rsid w:val="005A2381"/>
    <w:rsid w:val="005A2B78"/>
    <w:rsid w:val="00616CD2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347DA"/>
    <w:rsid w:val="008422F7"/>
    <w:rsid w:val="008E504E"/>
    <w:rsid w:val="00947B53"/>
    <w:rsid w:val="009640E6"/>
    <w:rsid w:val="00971E2B"/>
    <w:rsid w:val="009860A0"/>
    <w:rsid w:val="009A73EC"/>
    <w:rsid w:val="00A733FD"/>
    <w:rsid w:val="00A862C4"/>
    <w:rsid w:val="00AB1E85"/>
    <w:rsid w:val="00AD1922"/>
    <w:rsid w:val="00AF4B95"/>
    <w:rsid w:val="00B629F2"/>
    <w:rsid w:val="00B637BA"/>
    <w:rsid w:val="00B65EF6"/>
    <w:rsid w:val="00B67681"/>
    <w:rsid w:val="00BC48D4"/>
    <w:rsid w:val="00BC5293"/>
    <w:rsid w:val="00C10352"/>
    <w:rsid w:val="00C21306"/>
    <w:rsid w:val="00CF1F04"/>
    <w:rsid w:val="00D04196"/>
    <w:rsid w:val="00D40915"/>
    <w:rsid w:val="00D47B43"/>
    <w:rsid w:val="00D72505"/>
    <w:rsid w:val="00E15465"/>
    <w:rsid w:val="00E93FFB"/>
    <w:rsid w:val="00EC45FE"/>
    <w:rsid w:val="00EF0153"/>
    <w:rsid w:val="00EF2C2C"/>
    <w:rsid w:val="00F21C03"/>
    <w:rsid w:val="00F46C73"/>
    <w:rsid w:val="00F97CA5"/>
    <w:rsid w:val="00FA3E16"/>
    <w:rsid w:val="00FB059B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2015-09-24T07:43:00Z</cp:lastPrinted>
  <dcterms:created xsi:type="dcterms:W3CDTF">2011-06-02T07:51:00Z</dcterms:created>
  <dcterms:modified xsi:type="dcterms:W3CDTF">2015-09-24T08:34:00Z</dcterms:modified>
</cp:coreProperties>
</file>