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9" w:rsidRPr="00746B13" w:rsidRDefault="00F834E9" w:rsidP="00F834E9">
      <w:pPr>
        <w:spacing w:line="276" w:lineRule="auto"/>
        <w:ind w:firstLine="562"/>
        <w:contextualSpacing/>
        <w:jc w:val="center"/>
        <w:rPr>
          <w:rFonts w:ascii="GHEA Grapalat" w:hAnsi="GHEA Grapalat"/>
          <w:sz w:val="22"/>
          <w:lang w:val="en-US"/>
        </w:rPr>
      </w:pPr>
      <w:r w:rsidRPr="00746B13">
        <w:rPr>
          <w:rFonts w:ascii="GHEA Grapalat" w:hAnsi="GHEA Grapalat"/>
          <w:sz w:val="22"/>
          <w:lang w:val="en-US"/>
        </w:rPr>
        <w:t>Ո</w:t>
      </w:r>
      <w:r w:rsidRPr="00746B13">
        <w:rPr>
          <w:rFonts w:ascii="GHEA Grapalat" w:hAnsi="GHEA Grapalat"/>
          <w:sz w:val="22"/>
          <w:lang w:val="hy-AM"/>
        </w:rPr>
        <w:t xml:space="preserve"> </w:t>
      </w:r>
      <w:r w:rsidRPr="00746B13">
        <w:rPr>
          <w:rFonts w:ascii="GHEA Grapalat" w:hAnsi="GHEA Grapalat"/>
          <w:sz w:val="22"/>
          <w:lang w:val="en-US"/>
        </w:rPr>
        <w:t>Ր</w:t>
      </w:r>
      <w:r w:rsidRPr="00746B13">
        <w:rPr>
          <w:rFonts w:ascii="GHEA Grapalat" w:hAnsi="GHEA Grapalat"/>
          <w:sz w:val="22"/>
          <w:lang w:val="hy-AM"/>
        </w:rPr>
        <w:t xml:space="preserve"> </w:t>
      </w:r>
      <w:r w:rsidRPr="00746B13">
        <w:rPr>
          <w:rFonts w:ascii="GHEA Grapalat" w:hAnsi="GHEA Grapalat"/>
          <w:sz w:val="22"/>
          <w:lang w:val="en-US"/>
        </w:rPr>
        <w:t>Ո</w:t>
      </w:r>
      <w:r w:rsidRPr="00746B13">
        <w:rPr>
          <w:rFonts w:ascii="GHEA Grapalat" w:hAnsi="GHEA Grapalat"/>
          <w:sz w:val="22"/>
          <w:lang w:val="hy-AM"/>
        </w:rPr>
        <w:t xml:space="preserve"> </w:t>
      </w:r>
      <w:r w:rsidRPr="00746B13">
        <w:rPr>
          <w:rFonts w:ascii="GHEA Grapalat" w:hAnsi="GHEA Grapalat"/>
          <w:sz w:val="22"/>
          <w:lang w:val="en-US"/>
        </w:rPr>
        <w:t>Շ</w:t>
      </w:r>
      <w:r w:rsidRPr="00746B13">
        <w:rPr>
          <w:rFonts w:ascii="GHEA Grapalat" w:hAnsi="GHEA Grapalat"/>
          <w:sz w:val="22"/>
          <w:lang w:val="hy-AM"/>
        </w:rPr>
        <w:t xml:space="preserve"> </w:t>
      </w:r>
      <w:r w:rsidRPr="00746B13">
        <w:rPr>
          <w:rFonts w:ascii="GHEA Grapalat" w:hAnsi="GHEA Grapalat"/>
          <w:sz w:val="22"/>
          <w:lang w:val="en-US"/>
        </w:rPr>
        <w:t>ՈՒ</w:t>
      </w:r>
      <w:r w:rsidRPr="00746B13">
        <w:rPr>
          <w:rFonts w:ascii="GHEA Grapalat" w:hAnsi="GHEA Grapalat"/>
          <w:sz w:val="22"/>
          <w:lang w:val="hy-AM"/>
        </w:rPr>
        <w:t xml:space="preserve"> </w:t>
      </w:r>
      <w:r w:rsidRPr="00746B13">
        <w:rPr>
          <w:rFonts w:ascii="GHEA Grapalat" w:hAnsi="GHEA Grapalat"/>
          <w:sz w:val="22"/>
          <w:lang w:val="en-US"/>
        </w:rPr>
        <w:t>Մ</w:t>
      </w:r>
    </w:p>
    <w:p w:rsidR="00F834E9" w:rsidRPr="00746B13" w:rsidRDefault="00F834E9" w:rsidP="00F834E9">
      <w:pPr>
        <w:spacing w:line="276" w:lineRule="auto"/>
        <w:ind w:firstLine="562"/>
        <w:contextualSpacing/>
        <w:jc w:val="center"/>
        <w:rPr>
          <w:rFonts w:ascii="GHEA Grapalat" w:hAnsi="GHEA Grapalat"/>
          <w:sz w:val="22"/>
          <w:lang w:val="hy-AM"/>
        </w:rPr>
      </w:pPr>
      <w:r w:rsidRPr="00746B13">
        <w:rPr>
          <w:rFonts w:ascii="GHEA Grapalat" w:hAnsi="GHEA Grapalat"/>
          <w:sz w:val="22"/>
          <w:lang w:val="en-US"/>
        </w:rPr>
        <w:t>Կատարողական վարույթը կասեցնելու մասին</w:t>
      </w:r>
    </w:p>
    <w:p w:rsidR="00F834E9" w:rsidRPr="00746B13" w:rsidRDefault="00F834E9" w:rsidP="00F834E9">
      <w:pPr>
        <w:spacing w:after="0" w:line="276" w:lineRule="auto"/>
        <w:ind w:firstLine="567"/>
        <w:jc w:val="both"/>
        <w:rPr>
          <w:rFonts w:ascii="GHEA Grapalat" w:hAnsi="GHEA Grapalat"/>
          <w:sz w:val="22"/>
          <w:lang w:val="hy-AM"/>
        </w:rPr>
      </w:pPr>
      <w:r w:rsidRPr="00746B13">
        <w:rPr>
          <w:rFonts w:ascii="GHEA Grapalat" w:hAnsi="GHEA Grapalat"/>
          <w:sz w:val="22"/>
          <w:lang w:val="hy-AM"/>
        </w:rPr>
        <w:t>22.10.2015թ.</w:t>
      </w:r>
      <w:r w:rsidRPr="00746B13">
        <w:rPr>
          <w:rFonts w:ascii="GHEA Grapalat" w:hAnsi="GHEA Grapalat"/>
          <w:sz w:val="22"/>
          <w:lang w:val="hy-AM"/>
        </w:rPr>
        <w:tab/>
      </w:r>
      <w:r w:rsidRPr="00746B13">
        <w:rPr>
          <w:rFonts w:ascii="GHEA Grapalat" w:hAnsi="GHEA Grapalat"/>
          <w:sz w:val="22"/>
          <w:lang w:val="hy-AM"/>
        </w:rPr>
        <w:tab/>
      </w:r>
      <w:r w:rsidRPr="00746B13">
        <w:rPr>
          <w:rFonts w:ascii="GHEA Grapalat" w:hAnsi="GHEA Grapalat"/>
          <w:sz w:val="22"/>
          <w:lang w:val="hy-AM"/>
        </w:rPr>
        <w:tab/>
      </w:r>
      <w:r w:rsidRPr="00746B13">
        <w:rPr>
          <w:rFonts w:ascii="GHEA Grapalat" w:hAnsi="GHEA Grapalat"/>
          <w:sz w:val="22"/>
          <w:lang w:val="hy-AM"/>
        </w:rPr>
        <w:tab/>
      </w:r>
      <w:r w:rsidRPr="00746B13">
        <w:rPr>
          <w:rFonts w:ascii="GHEA Grapalat" w:hAnsi="GHEA Grapalat"/>
          <w:sz w:val="22"/>
          <w:lang w:val="hy-AM"/>
        </w:rPr>
        <w:tab/>
        <w:t xml:space="preserve">                                            </w:t>
      </w:r>
      <w:r>
        <w:rPr>
          <w:rFonts w:ascii="GHEA Grapalat" w:hAnsi="GHEA Grapalat"/>
          <w:sz w:val="22"/>
          <w:lang w:val="hy-AM"/>
        </w:rPr>
        <w:t xml:space="preserve">               </w:t>
      </w:r>
      <w:r w:rsidRPr="00746B13">
        <w:rPr>
          <w:rFonts w:ascii="GHEA Grapalat" w:hAnsi="GHEA Grapalat"/>
          <w:sz w:val="22"/>
          <w:lang w:val="hy-AM"/>
        </w:rPr>
        <w:t xml:space="preserve">             ք.Երևան </w:t>
      </w:r>
    </w:p>
    <w:p w:rsidR="00F834E9"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 xml:space="preserve"> ՀՀ ԱՆ ԴԱՀԿ ապահովող ծառայության Երևանի Մալաթիա-Սեբաստիա բաժնի</w:t>
      </w:r>
      <w:r>
        <w:rPr>
          <w:rFonts w:ascii="GHEA Grapalat" w:hAnsi="GHEA Grapalat"/>
          <w:sz w:val="22"/>
          <w:lang w:val="hy-AM"/>
        </w:rPr>
        <w:t xml:space="preserve"> ավագ</w:t>
      </w:r>
      <w:r w:rsidRPr="00746B13">
        <w:rPr>
          <w:rFonts w:ascii="GHEA Grapalat" w:hAnsi="GHEA Grapalat"/>
          <w:sz w:val="22"/>
          <w:lang w:val="hy-AM"/>
        </w:rPr>
        <w:t xml:space="preserve"> հարկադիր կատարող, արդարադատության ավագ լեյտենանտ Ա.Սուքիասյանս ուսումնասիրելով 22.05.2015թ.  թիվ հարուցված</w:t>
      </w:r>
      <w:r>
        <w:rPr>
          <w:rFonts w:ascii="GHEA Grapalat" w:hAnsi="GHEA Grapalat"/>
          <w:sz w:val="22"/>
          <w:lang w:val="hy-AM"/>
        </w:rPr>
        <w:t xml:space="preserve"> 01/03-4203</w:t>
      </w:r>
      <w:r w:rsidRPr="00746B13">
        <w:rPr>
          <w:rFonts w:ascii="GHEA Grapalat" w:hAnsi="GHEA Grapalat"/>
          <w:sz w:val="22"/>
          <w:lang w:val="hy-AM"/>
        </w:rPr>
        <w:t xml:space="preserve">/15 կատարողական վարույթի նյութերը՝ </w:t>
      </w:r>
    </w:p>
    <w:p w:rsidR="00F834E9" w:rsidRPr="00746B13" w:rsidRDefault="00F834E9" w:rsidP="00F834E9">
      <w:pPr>
        <w:spacing w:after="0"/>
        <w:ind w:firstLine="567"/>
        <w:jc w:val="both"/>
        <w:rPr>
          <w:rFonts w:ascii="GHEA Grapalat" w:hAnsi="GHEA Grapalat"/>
          <w:sz w:val="22"/>
          <w:lang w:val="hy-AM"/>
        </w:rPr>
      </w:pPr>
    </w:p>
    <w:p w:rsidR="00F834E9" w:rsidRPr="00746B13" w:rsidRDefault="00F834E9" w:rsidP="00F834E9">
      <w:pPr>
        <w:spacing w:line="276" w:lineRule="auto"/>
        <w:ind w:firstLine="567"/>
        <w:jc w:val="center"/>
        <w:rPr>
          <w:rFonts w:ascii="GHEA Grapalat" w:hAnsi="GHEA Grapalat"/>
          <w:sz w:val="22"/>
          <w:lang w:val="hy-AM"/>
        </w:rPr>
      </w:pPr>
      <w:r w:rsidRPr="00746B13">
        <w:rPr>
          <w:rFonts w:ascii="GHEA Grapalat" w:hAnsi="GHEA Grapalat"/>
          <w:sz w:val="22"/>
          <w:lang w:val="hy-AM"/>
        </w:rPr>
        <w:t>Պ Ա Ր Զ Ե Ց Ի</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 xml:space="preserve">  Մալաթիա-Սեբաստիա վարչական շրջանի ընդհանուր իրավասության դատարանի կողմից տրված թիվ ԵՄԴ/3300/02/14  կատարողական թերթի համաձայն պետք է.</w:t>
      </w:r>
    </w:p>
    <w:p w:rsidR="00F834E9" w:rsidRPr="00746B13" w:rsidRDefault="00F834E9" w:rsidP="00F834E9">
      <w:pPr>
        <w:pStyle w:val="ListParagraph"/>
        <w:numPr>
          <w:ilvl w:val="0"/>
          <w:numId w:val="1"/>
        </w:numPr>
        <w:spacing w:after="0"/>
        <w:jc w:val="both"/>
        <w:rPr>
          <w:rFonts w:ascii="GHEA Grapalat" w:hAnsi="GHEA Grapalat"/>
          <w:sz w:val="22"/>
          <w:lang w:val="hy-AM"/>
        </w:rPr>
      </w:pPr>
      <w:r w:rsidRPr="00746B13">
        <w:rPr>
          <w:rFonts w:ascii="GHEA Grapalat" w:hAnsi="GHEA Grapalat"/>
          <w:sz w:val="22"/>
          <w:lang w:val="hy-AM"/>
        </w:rPr>
        <w:t>Բռնագանձում տարածել` Ալեքսեյ Ալեքսանյանի /փոխատու/ և Յուրա Սարգսյանի /փոխառու/ միջև 21.11.2007թ. կնքված փոխառության և անշարժ գույքի գրավի /հիփոթեքի/ խառը պայմանագրով •րավի առարկա հանդիսացող Երևան քաղաքի Հաղթանակ 44 տեղամաս 2-րդ հողամաս հասցեում գտնվող 0.1հա մակերեսով գյուղատնտեսական նշանակության հողամասի վրա` դատարանի օրինական ուժի մեջ մտած վճռով սահմանված հետևյալ պարտավորություններով.</w:t>
      </w:r>
    </w:p>
    <w:p w:rsidR="00F834E9" w:rsidRPr="00746B13" w:rsidRDefault="00F834E9" w:rsidP="00F834E9">
      <w:pPr>
        <w:spacing w:after="0"/>
        <w:ind w:left="627"/>
        <w:jc w:val="both"/>
        <w:rPr>
          <w:rFonts w:ascii="GHEA Grapalat" w:hAnsi="GHEA Grapalat"/>
          <w:sz w:val="22"/>
          <w:lang w:val="hy-AM"/>
        </w:rPr>
      </w:pPr>
      <w:r w:rsidRPr="00746B13">
        <w:rPr>
          <w:rFonts w:ascii="GHEA Grapalat" w:hAnsi="GHEA Grapalat"/>
          <w:sz w:val="22"/>
          <w:lang w:val="hy-AM"/>
        </w:rPr>
        <w:t>ա/ 1.900.000 /մեկ միլիոն ինը հարյուր հազար/ ՀՀ դրամ` որպես փոխառության հիմնական գումար.</w:t>
      </w:r>
    </w:p>
    <w:p w:rsidR="00F834E9" w:rsidRPr="00746B13" w:rsidRDefault="00F834E9" w:rsidP="00F834E9">
      <w:pPr>
        <w:spacing w:after="0"/>
        <w:ind w:left="627"/>
        <w:jc w:val="both"/>
        <w:rPr>
          <w:rFonts w:ascii="GHEA Grapalat" w:hAnsi="GHEA Grapalat"/>
          <w:sz w:val="22"/>
          <w:lang w:val="hy-AM"/>
        </w:rPr>
      </w:pPr>
      <w:r w:rsidRPr="00746B13">
        <w:rPr>
          <w:rFonts w:ascii="GHEA Grapalat" w:hAnsi="GHEA Grapalat"/>
          <w:sz w:val="22"/>
          <w:lang w:val="hy-AM"/>
        </w:rPr>
        <w:t xml:space="preserve">բ/ 626.588 /վեց հարյուր քսանվեց հազար հինգ հարյուր ութսունութ/ ՀՀ դրամ` որպես ՀՀ քաղաքացիական օրենսգրքի 411 հոդվածով սահմանված տոկոսներ: </w:t>
      </w:r>
    </w:p>
    <w:p w:rsidR="00F834E9" w:rsidRPr="00746B13" w:rsidRDefault="00F834E9" w:rsidP="00F834E9">
      <w:pPr>
        <w:pStyle w:val="ListParagraph"/>
        <w:numPr>
          <w:ilvl w:val="0"/>
          <w:numId w:val="1"/>
        </w:numPr>
        <w:spacing w:after="0"/>
        <w:jc w:val="both"/>
        <w:rPr>
          <w:rFonts w:ascii="GHEA Grapalat" w:hAnsi="GHEA Grapalat"/>
          <w:sz w:val="22"/>
          <w:lang w:val="hy-AM"/>
        </w:rPr>
      </w:pPr>
      <w:r w:rsidRPr="00746B13">
        <w:rPr>
          <w:rFonts w:ascii="GHEA Grapalat" w:hAnsi="GHEA Grapalat"/>
          <w:sz w:val="22"/>
          <w:lang w:val="hy-AM"/>
        </w:rPr>
        <w:t>Պատասխանողներ Գևորգ Սարգսյանից, Սոնա և Լուսինե Սարգսյանների օրինական ներկայացուցիչ և պատասխանող Ռուզաննա Սար</w:t>
      </w:r>
      <w:r>
        <w:rPr>
          <w:rFonts w:ascii="GHEA Grapalat" w:hAnsi="GHEA Grapalat"/>
          <w:sz w:val="22"/>
          <w:lang w:val="hy-AM"/>
        </w:rPr>
        <w:t>գ</w:t>
      </w:r>
      <w:r w:rsidRPr="00746B13">
        <w:rPr>
          <w:rFonts w:ascii="GHEA Grapalat" w:hAnsi="GHEA Grapalat"/>
          <w:sz w:val="22"/>
          <w:lang w:val="hy-AM"/>
        </w:rPr>
        <w:t>սյանից հայցվոր Ալեքսեյ Ալեքսանյանի օգտին բռնագանձել 100.000 /հարյուր հազար/ ՀՀ դրամը որպես փաստաբանի խելամիտ վարձատրության •ումար:</w:t>
      </w:r>
    </w:p>
    <w:p w:rsidR="00F834E9" w:rsidRPr="00746B13" w:rsidRDefault="00F834E9" w:rsidP="00F834E9">
      <w:pPr>
        <w:spacing w:after="0"/>
        <w:ind w:left="627"/>
        <w:jc w:val="both"/>
        <w:rPr>
          <w:rFonts w:ascii="GHEA Grapalat" w:hAnsi="GHEA Grapalat"/>
          <w:sz w:val="22"/>
          <w:lang w:val="hy-AM"/>
        </w:rPr>
      </w:pPr>
      <w:r w:rsidRPr="00746B13">
        <w:rPr>
          <w:rFonts w:ascii="GHEA Grapalat" w:hAnsi="GHEA Grapalat"/>
          <w:sz w:val="22"/>
          <w:lang w:val="hy-AM"/>
        </w:rPr>
        <w:t>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պարտատիրոջ (պահանջատիրոջ) հանդեպ պարտավորությունների ամբողջական կատարումն ապահովելու համար կամ դատական ակտերի հարկադիր կատարման ծառայության որևէ կատարողական վարույթով (վարույթներով) պարտատիրոջ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(վարույթներով) որևէ այլ պարտատիրոջ (պահանջատիրոջ) հանդեպ պարտավորությունների ամբողջական կատարումը.</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F834E9" w:rsidRPr="00746B13" w:rsidRDefault="00F834E9" w:rsidP="00F834E9">
      <w:pPr>
        <w:spacing w:line="276" w:lineRule="auto"/>
        <w:ind w:firstLine="567"/>
        <w:jc w:val="center"/>
        <w:rPr>
          <w:rFonts w:ascii="GHEA Grapalat" w:hAnsi="GHEA Grapalat"/>
          <w:sz w:val="22"/>
          <w:lang w:val="hy-AM"/>
        </w:rPr>
      </w:pPr>
      <w:r w:rsidRPr="00746B13">
        <w:rPr>
          <w:rFonts w:ascii="GHEA Grapalat" w:hAnsi="GHEA Grapalat"/>
          <w:sz w:val="22"/>
          <w:lang w:val="hy-AM"/>
        </w:rPr>
        <w:t>Ո Ր Ո Շ Ե Ց Ի</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 xml:space="preserve"> Կասեցնել 22.05.2015թ.  թիվ հարուցված 01/03</w:t>
      </w:r>
      <w:r>
        <w:rPr>
          <w:rFonts w:ascii="GHEA Grapalat" w:hAnsi="GHEA Grapalat"/>
          <w:sz w:val="22"/>
          <w:lang w:val="hy-AM"/>
        </w:rPr>
        <w:t>-4203</w:t>
      </w:r>
      <w:bookmarkStart w:id="0" w:name="_GoBack"/>
      <w:bookmarkEnd w:id="0"/>
      <w:r w:rsidRPr="00746B13">
        <w:rPr>
          <w:rFonts w:ascii="GHEA Grapalat" w:hAnsi="GHEA Grapalat"/>
          <w:sz w:val="22"/>
          <w:lang w:val="hy-AM"/>
        </w:rPr>
        <w:t>/15 կատարողական վարույթը 60-օրյա ժամկետով.</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 xml:space="preserve">Սույն որոշումը երկու աշխատանքային օրվա ընթացքում հրապարակել </w:t>
      </w:r>
      <w:hyperlink r:id="rId5" w:history="1">
        <w:r w:rsidRPr="00746B13">
          <w:rPr>
            <w:rStyle w:val="Hyperlink"/>
            <w:rFonts w:ascii="GHEA Grapalat" w:hAnsi="GHEA Grapalat"/>
            <w:sz w:val="22"/>
            <w:lang w:val="hy-AM"/>
          </w:rPr>
          <w:t>www.azdarar.am</w:t>
        </w:r>
      </w:hyperlink>
      <w:r w:rsidRPr="00746B13">
        <w:rPr>
          <w:rFonts w:ascii="GHEA Grapalat" w:hAnsi="GHEA Grapalat"/>
          <w:sz w:val="22"/>
          <w:lang w:val="hy-AM"/>
        </w:rPr>
        <w:t xml:space="preserve"> ինտերնետային կայքում.</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Որոշման պատճենն ուղարկել կողմերին.</w:t>
      </w:r>
    </w:p>
    <w:p w:rsidR="00F834E9" w:rsidRPr="00746B13" w:rsidRDefault="00F834E9" w:rsidP="00F834E9">
      <w:pPr>
        <w:spacing w:after="0"/>
        <w:ind w:firstLine="567"/>
        <w:jc w:val="both"/>
        <w:rPr>
          <w:rFonts w:ascii="GHEA Grapalat" w:hAnsi="GHEA Grapalat"/>
          <w:sz w:val="22"/>
          <w:lang w:val="hy-AM"/>
        </w:rPr>
      </w:pPr>
      <w:r w:rsidRPr="00746B13">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F834E9" w:rsidRPr="00746B13" w:rsidRDefault="00F834E9" w:rsidP="00F834E9">
      <w:pPr>
        <w:spacing w:line="276" w:lineRule="auto"/>
        <w:ind w:firstLine="567"/>
        <w:jc w:val="center"/>
        <w:rPr>
          <w:rFonts w:ascii="GHEA Grapalat" w:hAnsi="GHEA Grapalat"/>
          <w:sz w:val="22"/>
          <w:lang w:val="hy-AM"/>
        </w:rPr>
      </w:pPr>
      <w:r>
        <w:rPr>
          <w:rFonts w:ascii="GHEA Grapalat" w:hAnsi="GHEA Grapalat"/>
          <w:sz w:val="22"/>
          <w:lang w:val="hy-AM"/>
        </w:rPr>
        <w:t xml:space="preserve">ԱՎԱԳ </w:t>
      </w:r>
      <w:r w:rsidRPr="00746B13">
        <w:rPr>
          <w:rFonts w:ascii="GHEA Grapalat" w:hAnsi="GHEA Grapalat"/>
          <w:sz w:val="22"/>
          <w:lang w:val="hy-AM"/>
        </w:rPr>
        <w:t>ՀԱՐԿԱԴԻՐ ԿԱՏԱՐՈՂ`                                                              Ա. ՍՈՒՔԻԱՍՅԱՆ</w:t>
      </w:r>
    </w:p>
    <w:sectPr w:rsidR="00F834E9" w:rsidRPr="00746B13" w:rsidSect="00670F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5EE1"/>
    <w:multiLevelType w:val="hybridMultilevel"/>
    <w:tmpl w:val="981A8E90"/>
    <w:lvl w:ilvl="0" w:tplc="CB922FA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38FA"/>
    <w:rsid w:val="004B5497"/>
    <w:rsid w:val="00732838"/>
    <w:rsid w:val="00821A65"/>
    <w:rsid w:val="00AC284D"/>
    <w:rsid w:val="00E238FA"/>
    <w:rsid w:val="00F8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E9"/>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4E9"/>
    <w:rPr>
      <w:color w:val="0000FF"/>
      <w:u w:val="single"/>
    </w:rPr>
  </w:style>
  <w:style w:type="paragraph" w:styleId="ListParagraph">
    <w:name w:val="List Paragraph"/>
    <w:basedOn w:val="Normal"/>
    <w:uiPriority w:val="34"/>
    <w:qFormat/>
    <w:rsid w:val="00F83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Malatia-7</dc:creator>
  <cp:keywords/>
  <dc:description/>
  <cp:lastModifiedBy>Kazmbazhin</cp:lastModifiedBy>
  <cp:revision>3</cp:revision>
  <dcterms:created xsi:type="dcterms:W3CDTF">2015-10-22T09:13:00Z</dcterms:created>
  <dcterms:modified xsi:type="dcterms:W3CDTF">2015-10-22T10:52:00Z</dcterms:modified>
</cp:coreProperties>
</file>