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FF8" w:rsidRPr="00746B13" w:rsidRDefault="00670FF8" w:rsidP="00746B13">
      <w:pPr>
        <w:spacing w:line="276" w:lineRule="auto"/>
        <w:ind w:firstLine="562"/>
        <w:contextualSpacing/>
        <w:jc w:val="center"/>
        <w:rPr>
          <w:rFonts w:ascii="GHEA Grapalat" w:hAnsi="GHEA Grapalat"/>
          <w:sz w:val="22"/>
          <w:lang w:val="en-US"/>
        </w:rPr>
      </w:pPr>
      <w:bookmarkStart w:id="0" w:name="_GoBack"/>
      <w:r w:rsidRPr="00746B13">
        <w:rPr>
          <w:rFonts w:ascii="GHEA Grapalat" w:hAnsi="GHEA Grapalat"/>
          <w:sz w:val="22"/>
          <w:lang w:val="en-US"/>
        </w:rPr>
        <w:t>Ո</w:t>
      </w:r>
      <w:r w:rsidRPr="00746B13">
        <w:rPr>
          <w:rFonts w:ascii="GHEA Grapalat" w:hAnsi="GHEA Grapalat"/>
          <w:sz w:val="22"/>
          <w:lang w:val="hy-AM"/>
        </w:rPr>
        <w:t xml:space="preserve"> </w:t>
      </w:r>
      <w:r w:rsidRPr="00746B13">
        <w:rPr>
          <w:rFonts w:ascii="GHEA Grapalat" w:hAnsi="GHEA Grapalat"/>
          <w:sz w:val="22"/>
          <w:lang w:val="en-US"/>
        </w:rPr>
        <w:t>Ր</w:t>
      </w:r>
      <w:r w:rsidRPr="00746B13">
        <w:rPr>
          <w:rFonts w:ascii="GHEA Grapalat" w:hAnsi="GHEA Grapalat"/>
          <w:sz w:val="22"/>
          <w:lang w:val="hy-AM"/>
        </w:rPr>
        <w:t xml:space="preserve"> </w:t>
      </w:r>
      <w:r w:rsidRPr="00746B13">
        <w:rPr>
          <w:rFonts w:ascii="GHEA Grapalat" w:hAnsi="GHEA Grapalat"/>
          <w:sz w:val="22"/>
          <w:lang w:val="en-US"/>
        </w:rPr>
        <w:t>Ո</w:t>
      </w:r>
      <w:r w:rsidRPr="00746B13">
        <w:rPr>
          <w:rFonts w:ascii="GHEA Grapalat" w:hAnsi="GHEA Grapalat"/>
          <w:sz w:val="22"/>
          <w:lang w:val="hy-AM"/>
        </w:rPr>
        <w:t xml:space="preserve"> </w:t>
      </w:r>
      <w:r w:rsidRPr="00746B13">
        <w:rPr>
          <w:rFonts w:ascii="GHEA Grapalat" w:hAnsi="GHEA Grapalat"/>
          <w:sz w:val="22"/>
          <w:lang w:val="en-US"/>
        </w:rPr>
        <w:t>Շ</w:t>
      </w:r>
      <w:r w:rsidRPr="00746B13">
        <w:rPr>
          <w:rFonts w:ascii="GHEA Grapalat" w:hAnsi="GHEA Grapalat"/>
          <w:sz w:val="22"/>
          <w:lang w:val="hy-AM"/>
        </w:rPr>
        <w:t xml:space="preserve"> </w:t>
      </w:r>
      <w:r w:rsidRPr="00746B13">
        <w:rPr>
          <w:rFonts w:ascii="GHEA Grapalat" w:hAnsi="GHEA Grapalat"/>
          <w:sz w:val="22"/>
          <w:lang w:val="en-US"/>
        </w:rPr>
        <w:t>ՈՒ</w:t>
      </w:r>
      <w:r w:rsidRPr="00746B13">
        <w:rPr>
          <w:rFonts w:ascii="GHEA Grapalat" w:hAnsi="GHEA Grapalat"/>
          <w:sz w:val="22"/>
          <w:lang w:val="hy-AM"/>
        </w:rPr>
        <w:t xml:space="preserve"> </w:t>
      </w:r>
      <w:r w:rsidRPr="00746B13">
        <w:rPr>
          <w:rFonts w:ascii="GHEA Grapalat" w:hAnsi="GHEA Grapalat"/>
          <w:sz w:val="22"/>
          <w:lang w:val="en-US"/>
        </w:rPr>
        <w:t>Մ</w:t>
      </w:r>
    </w:p>
    <w:p w:rsidR="00670FF8" w:rsidRPr="00746B13" w:rsidRDefault="00670FF8" w:rsidP="00746B13">
      <w:pPr>
        <w:spacing w:line="276" w:lineRule="auto"/>
        <w:ind w:firstLine="562"/>
        <w:contextualSpacing/>
        <w:jc w:val="center"/>
        <w:rPr>
          <w:rFonts w:ascii="GHEA Grapalat" w:hAnsi="GHEA Grapalat"/>
          <w:sz w:val="22"/>
          <w:lang w:val="hy-AM"/>
        </w:rPr>
      </w:pPr>
      <w:r w:rsidRPr="00746B13">
        <w:rPr>
          <w:rFonts w:ascii="GHEA Grapalat" w:hAnsi="GHEA Grapalat"/>
          <w:sz w:val="22"/>
          <w:lang w:val="en-US"/>
        </w:rPr>
        <w:t>Կատարողական վարույթը կասեցնելու մասին</w:t>
      </w:r>
    </w:p>
    <w:p w:rsidR="00670FF8" w:rsidRPr="00746B13" w:rsidRDefault="00670FF8" w:rsidP="00746B13">
      <w:pPr>
        <w:spacing w:after="0" w:line="276" w:lineRule="auto"/>
        <w:ind w:firstLine="567"/>
        <w:jc w:val="both"/>
        <w:rPr>
          <w:rFonts w:ascii="GHEA Grapalat" w:hAnsi="GHEA Grapalat"/>
          <w:sz w:val="22"/>
          <w:lang w:val="hy-AM"/>
        </w:rPr>
      </w:pPr>
      <w:r w:rsidRPr="00746B13">
        <w:rPr>
          <w:rFonts w:ascii="GHEA Grapalat" w:hAnsi="GHEA Grapalat"/>
          <w:sz w:val="22"/>
          <w:lang w:val="hy-AM"/>
        </w:rPr>
        <w:t>22.10.2015թ.</w:t>
      </w:r>
      <w:r w:rsidRPr="00746B13">
        <w:rPr>
          <w:rFonts w:ascii="GHEA Grapalat" w:hAnsi="GHEA Grapalat"/>
          <w:sz w:val="22"/>
          <w:lang w:val="hy-AM"/>
        </w:rPr>
        <w:tab/>
      </w:r>
      <w:r w:rsidRPr="00746B13">
        <w:rPr>
          <w:rFonts w:ascii="GHEA Grapalat" w:hAnsi="GHEA Grapalat"/>
          <w:sz w:val="22"/>
          <w:lang w:val="hy-AM"/>
        </w:rPr>
        <w:tab/>
      </w:r>
      <w:r w:rsidRPr="00746B13">
        <w:rPr>
          <w:rFonts w:ascii="GHEA Grapalat" w:hAnsi="GHEA Grapalat"/>
          <w:sz w:val="22"/>
          <w:lang w:val="hy-AM"/>
        </w:rPr>
        <w:tab/>
      </w:r>
      <w:r w:rsidRPr="00746B13">
        <w:rPr>
          <w:rFonts w:ascii="GHEA Grapalat" w:hAnsi="GHEA Grapalat"/>
          <w:sz w:val="22"/>
          <w:lang w:val="hy-AM"/>
        </w:rPr>
        <w:tab/>
      </w:r>
      <w:r w:rsidRPr="00746B13">
        <w:rPr>
          <w:rFonts w:ascii="GHEA Grapalat" w:hAnsi="GHEA Grapalat"/>
          <w:sz w:val="22"/>
          <w:lang w:val="hy-AM"/>
        </w:rPr>
        <w:tab/>
        <w:t xml:space="preserve">                                            </w:t>
      </w:r>
      <w:r w:rsidR="00746B13">
        <w:rPr>
          <w:rFonts w:ascii="GHEA Grapalat" w:hAnsi="GHEA Grapalat"/>
          <w:sz w:val="22"/>
          <w:lang w:val="hy-AM"/>
        </w:rPr>
        <w:t xml:space="preserve">               </w:t>
      </w:r>
      <w:r w:rsidRPr="00746B13">
        <w:rPr>
          <w:rFonts w:ascii="GHEA Grapalat" w:hAnsi="GHEA Grapalat"/>
          <w:sz w:val="22"/>
          <w:lang w:val="hy-AM"/>
        </w:rPr>
        <w:t xml:space="preserve">             ք.Երևան </w:t>
      </w:r>
    </w:p>
    <w:p w:rsidR="00670FF8" w:rsidRDefault="00670FF8" w:rsidP="00746B13">
      <w:pPr>
        <w:spacing w:after="0"/>
        <w:ind w:firstLine="567"/>
        <w:jc w:val="both"/>
        <w:rPr>
          <w:rFonts w:ascii="GHEA Grapalat" w:hAnsi="GHEA Grapalat"/>
          <w:sz w:val="22"/>
          <w:lang w:val="hy-AM"/>
        </w:rPr>
      </w:pPr>
      <w:r w:rsidRPr="00746B13">
        <w:rPr>
          <w:rFonts w:ascii="GHEA Grapalat" w:hAnsi="GHEA Grapalat"/>
          <w:sz w:val="22"/>
          <w:lang w:val="hy-AM"/>
        </w:rPr>
        <w:t xml:space="preserve"> ՀՀ ԱՆ ԴԱՀԿ ապահովող ծառայության Երևանի Մալաթիա-Սեբաստիա բաժնի</w:t>
      </w:r>
      <w:r w:rsidR="00746B13">
        <w:rPr>
          <w:rFonts w:ascii="GHEA Grapalat" w:hAnsi="GHEA Grapalat"/>
          <w:sz w:val="22"/>
          <w:lang w:val="hy-AM"/>
        </w:rPr>
        <w:t xml:space="preserve"> ավագ</w:t>
      </w:r>
      <w:r w:rsidRPr="00746B13">
        <w:rPr>
          <w:rFonts w:ascii="GHEA Grapalat" w:hAnsi="GHEA Grapalat"/>
          <w:sz w:val="22"/>
          <w:lang w:val="hy-AM"/>
        </w:rPr>
        <w:t xml:space="preserve"> հարկադիր կատարող, արդարադատության ավագ լեյտենանտ Ա.Սուքիասյանս ուսումնասիրելով 22.05.2015թ.  թիվ հարուցված 01/03-4204/15 կատարողական վարույթի նյութերը՝ </w:t>
      </w:r>
    </w:p>
    <w:p w:rsidR="00746B13" w:rsidRPr="00746B13" w:rsidRDefault="00746B13" w:rsidP="00746B13">
      <w:pPr>
        <w:spacing w:after="0"/>
        <w:ind w:firstLine="567"/>
        <w:jc w:val="both"/>
        <w:rPr>
          <w:rFonts w:ascii="GHEA Grapalat" w:hAnsi="GHEA Grapalat"/>
          <w:sz w:val="22"/>
          <w:lang w:val="hy-AM"/>
        </w:rPr>
      </w:pPr>
    </w:p>
    <w:p w:rsidR="00670FF8" w:rsidRPr="00746B13" w:rsidRDefault="00670FF8" w:rsidP="00746B13">
      <w:pPr>
        <w:spacing w:line="276" w:lineRule="auto"/>
        <w:ind w:firstLine="567"/>
        <w:jc w:val="center"/>
        <w:rPr>
          <w:rFonts w:ascii="GHEA Grapalat" w:hAnsi="GHEA Grapalat"/>
          <w:sz w:val="22"/>
          <w:lang w:val="hy-AM"/>
        </w:rPr>
      </w:pPr>
      <w:r w:rsidRPr="00746B13">
        <w:rPr>
          <w:rFonts w:ascii="GHEA Grapalat" w:hAnsi="GHEA Grapalat"/>
          <w:sz w:val="22"/>
          <w:lang w:val="hy-AM"/>
        </w:rPr>
        <w:t>Պ Ա Ր Զ Ե Ց Ի</w:t>
      </w:r>
    </w:p>
    <w:p w:rsidR="00670FF8" w:rsidRPr="00746B13" w:rsidRDefault="00670FF8" w:rsidP="00746B13">
      <w:pPr>
        <w:spacing w:after="0"/>
        <w:ind w:firstLine="567"/>
        <w:jc w:val="both"/>
        <w:rPr>
          <w:rFonts w:ascii="GHEA Grapalat" w:hAnsi="GHEA Grapalat"/>
          <w:sz w:val="22"/>
          <w:lang w:val="hy-AM"/>
        </w:rPr>
      </w:pPr>
      <w:r w:rsidRPr="00746B13">
        <w:rPr>
          <w:rFonts w:ascii="GHEA Grapalat" w:hAnsi="GHEA Grapalat"/>
          <w:sz w:val="22"/>
          <w:lang w:val="hy-AM"/>
        </w:rPr>
        <w:t xml:space="preserve">  Մալաթիա-Սեբաստիա վարչական շրջանի ընդհանուր իրավասության դատարանի կողմից տրված թիվ ԵՄԴ/3300/02/14  կատարողական թերթի համաձայն պետք է.</w:t>
      </w:r>
    </w:p>
    <w:p w:rsidR="00670FF8" w:rsidRPr="00746B13" w:rsidRDefault="00670FF8" w:rsidP="00746B13">
      <w:pPr>
        <w:pStyle w:val="ListParagraph"/>
        <w:numPr>
          <w:ilvl w:val="0"/>
          <w:numId w:val="1"/>
        </w:numPr>
        <w:spacing w:after="0"/>
        <w:jc w:val="both"/>
        <w:rPr>
          <w:rFonts w:ascii="GHEA Grapalat" w:hAnsi="GHEA Grapalat"/>
          <w:sz w:val="22"/>
          <w:lang w:val="hy-AM"/>
        </w:rPr>
      </w:pPr>
      <w:r w:rsidRPr="00746B13">
        <w:rPr>
          <w:rFonts w:ascii="GHEA Grapalat" w:hAnsi="GHEA Grapalat"/>
          <w:sz w:val="22"/>
          <w:lang w:val="hy-AM"/>
        </w:rPr>
        <w:t>Բռնագանձում տարածել` Ալեքսեյ Ալեքսանյանի /փոխատու/ և Յուրա Սար</w:t>
      </w:r>
      <w:r w:rsidR="00746B13" w:rsidRPr="00746B13">
        <w:rPr>
          <w:rFonts w:ascii="GHEA Grapalat" w:hAnsi="GHEA Grapalat"/>
          <w:sz w:val="22"/>
          <w:lang w:val="hy-AM"/>
        </w:rPr>
        <w:t>գ</w:t>
      </w:r>
      <w:r w:rsidRPr="00746B13">
        <w:rPr>
          <w:rFonts w:ascii="GHEA Grapalat" w:hAnsi="GHEA Grapalat"/>
          <w:sz w:val="22"/>
          <w:lang w:val="hy-AM"/>
        </w:rPr>
        <w:t>սյանի /փոխառու/ միջև 21.11.2007թ. կնքված փոխառության և անշարժ</w:t>
      </w:r>
      <w:r w:rsidR="00746B13" w:rsidRPr="00746B13">
        <w:rPr>
          <w:rFonts w:ascii="GHEA Grapalat" w:hAnsi="GHEA Grapalat"/>
          <w:sz w:val="22"/>
          <w:lang w:val="hy-AM"/>
        </w:rPr>
        <w:t xml:space="preserve"> գ</w:t>
      </w:r>
      <w:r w:rsidRPr="00746B13">
        <w:rPr>
          <w:rFonts w:ascii="GHEA Grapalat" w:hAnsi="GHEA Grapalat"/>
          <w:sz w:val="22"/>
          <w:lang w:val="hy-AM"/>
        </w:rPr>
        <w:t>ույքի</w:t>
      </w:r>
      <w:r w:rsidR="00746B13" w:rsidRPr="00746B13">
        <w:rPr>
          <w:rFonts w:ascii="GHEA Grapalat" w:hAnsi="GHEA Grapalat"/>
          <w:sz w:val="22"/>
          <w:lang w:val="hy-AM"/>
        </w:rPr>
        <w:t xml:space="preserve"> գ</w:t>
      </w:r>
      <w:r w:rsidRPr="00746B13">
        <w:rPr>
          <w:rFonts w:ascii="GHEA Grapalat" w:hAnsi="GHEA Grapalat"/>
          <w:sz w:val="22"/>
          <w:lang w:val="hy-AM"/>
        </w:rPr>
        <w:t>րավի /հիփոթեքի/ խառը պայմանա</w:t>
      </w:r>
      <w:r w:rsidR="00746B13" w:rsidRPr="00746B13">
        <w:rPr>
          <w:rFonts w:ascii="GHEA Grapalat" w:hAnsi="GHEA Grapalat"/>
          <w:sz w:val="22"/>
          <w:lang w:val="hy-AM"/>
        </w:rPr>
        <w:t>գ</w:t>
      </w:r>
      <w:r w:rsidRPr="00746B13">
        <w:rPr>
          <w:rFonts w:ascii="GHEA Grapalat" w:hAnsi="GHEA Grapalat"/>
          <w:sz w:val="22"/>
          <w:lang w:val="hy-AM"/>
        </w:rPr>
        <w:t>րով •րավի առարկա հանդիսացող Երևան քաղաքի Հաղթանակ 44 տեղամաս 2-րդ հողամաս հասցեում</w:t>
      </w:r>
      <w:r w:rsidR="00746B13" w:rsidRPr="00746B13">
        <w:rPr>
          <w:rFonts w:ascii="GHEA Grapalat" w:hAnsi="GHEA Grapalat"/>
          <w:sz w:val="22"/>
          <w:lang w:val="hy-AM"/>
        </w:rPr>
        <w:t xml:space="preserve"> գ</w:t>
      </w:r>
      <w:r w:rsidRPr="00746B13">
        <w:rPr>
          <w:rFonts w:ascii="GHEA Grapalat" w:hAnsi="GHEA Grapalat"/>
          <w:sz w:val="22"/>
          <w:lang w:val="hy-AM"/>
        </w:rPr>
        <w:t>տնվող 0.1հա մակերեսով</w:t>
      </w:r>
      <w:r w:rsidR="00746B13" w:rsidRPr="00746B13">
        <w:rPr>
          <w:rFonts w:ascii="GHEA Grapalat" w:hAnsi="GHEA Grapalat"/>
          <w:sz w:val="22"/>
          <w:lang w:val="hy-AM"/>
        </w:rPr>
        <w:t xml:space="preserve"> գ</w:t>
      </w:r>
      <w:r w:rsidRPr="00746B13">
        <w:rPr>
          <w:rFonts w:ascii="GHEA Grapalat" w:hAnsi="GHEA Grapalat"/>
          <w:sz w:val="22"/>
          <w:lang w:val="hy-AM"/>
        </w:rPr>
        <w:t>յուղատնտեսական նշանակության հողամասի վրա` դատարանի օրինական ուժի մեջ մտած վճռով սահմանված հետևյալ պարտավորություններով.</w:t>
      </w:r>
    </w:p>
    <w:p w:rsidR="00670FF8" w:rsidRPr="00746B13" w:rsidRDefault="00670FF8" w:rsidP="00746B13">
      <w:pPr>
        <w:spacing w:after="0"/>
        <w:ind w:left="627"/>
        <w:jc w:val="both"/>
        <w:rPr>
          <w:rFonts w:ascii="GHEA Grapalat" w:hAnsi="GHEA Grapalat"/>
          <w:sz w:val="22"/>
          <w:lang w:val="hy-AM"/>
        </w:rPr>
      </w:pPr>
      <w:r w:rsidRPr="00746B13">
        <w:rPr>
          <w:rFonts w:ascii="GHEA Grapalat" w:hAnsi="GHEA Grapalat"/>
          <w:sz w:val="22"/>
          <w:lang w:val="hy-AM"/>
        </w:rPr>
        <w:t>ա/ 1.900.000 /մեկ միլիոն ինը հարյուր հազար/ ՀՀ դրամ` որպես փոխառության հիմնական</w:t>
      </w:r>
      <w:r w:rsidR="00746B13" w:rsidRPr="00746B13">
        <w:rPr>
          <w:rFonts w:ascii="GHEA Grapalat" w:hAnsi="GHEA Grapalat"/>
          <w:sz w:val="22"/>
          <w:lang w:val="hy-AM"/>
        </w:rPr>
        <w:t xml:space="preserve"> գ</w:t>
      </w:r>
      <w:r w:rsidRPr="00746B13">
        <w:rPr>
          <w:rFonts w:ascii="GHEA Grapalat" w:hAnsi="GHEA Grapalat"/>
          <w:sz w:val="22"/>
          <w:lang w:val="hy-AM"/>
        </w:rPr>
        <w:t>ումար.</w:t>
      </w:r>
    </w:p>
    <w:p w:rsidR="00670FF8" w:rsidRPr="00746B13" w:rsidRDefault="00670FF8" w:rsidP="00746B13">
      <w:pPr>
        <w:spacing w:after="0"/>
        <w:ind w:left="627"/>
        <w:jc w:val="both"/>
        <w:rPr>
          <w:rFonts w:ascii="GHEA Grapalat" w:hAnsi="GHEA Grapalat"/>
          <w:sz w:val="22"/>
          <w:lang w:val="hy-AM"/>
        </w:rPr>
      </w:pPr>
      <w:r w:rsidRPr="00746B13">
        <w:rPr>
          <w:rFonts w:ascii="GHEA Grapalat" w:hAnsi="GHEA Grapalat"/>
          <w:sz w:val="22"/>
          <w:lang w:val="hy-AM"/>
        </w:rPr>
        <w:t>բ/ 626.588 /վեց հարյուր քսանվեց հազար հին</w:t>
      </w:r>
      <w:r w:rsidR="00746B13" w:rsidRPr="00746B13">
        <w:rPr>
          <w:rFonts w:ascii="GHEA Grapalat" w:hAnsi="GHEA Grapalat"/>
          <w:sz w:val="22"/>
          <w:lang w:val="hy-AM"/>
        </w:rPr>
        <w:t>գ</w:t>
      </w:r>
      <w:r w:rsidRPr="00746B13">
        <w:rPr>
          <w:rFonts w:ascii="GHEA Grapalat" w:hAnsi="GHEA Grapalat"/>
          <w:sz w:val="22"/>
          <w:lang w:val="hy-AM"/>
        </w:rPr>
        <w:t xml:space="preserve"> հարյուր ութսունութ/ ՀՀ դրամ` որպես ՀՀ քաղաքացիական օրենս</w:t>
      </w:r>
      <w:r w:rsidR="00746B13" w:rsidRPr="00746B13">
        <w:rPr>
          <w:rFonts w:ascii="GHEA Grapalat" w:hAnsi="GHEA Grapalat"/>
          <w:sz w:val="22"/>
          <w:lang w:val="hy-AM"/>
        </w:rPr>
        <w:t>գ</w:t>
      </w:r>
      <w:r w:rsidRPr="00746B13">
        <w:rPr>
          <w:rFonts w:ascii="GHEA Grapalat" w:hAnsi="GHEA Grapalat"/>
          <w:sz w:val="22"/>
          <w:lang w:val="hy-AM"/>
        </w:rPr>
        <w:t xml:space="preserve">րքի 411 հոդվածով սահմանված տոկոսներ: </w:t>
      </w:r>
    </w:p>
    <w:p w:rsidR="00670FF8" w:rsidRPr="00746B13" w:rsidRDefault="00670FF8" w:rsidP="00746B13">
      <w:pPr>
        <w:pStyle w:val="ListParagraph"/>
        <w:numPr>
          <w:ilvl w:val="0"/>
          <w:numId w:val="1"/>
        </w:numPr>
        <w:spacing w:after="0"/>
        <w:jc w:val="both"/>
        <w:rPr>
          <w:rFonts w:ascii="GHEA Grapalat" w:hAnsi="GHEA Grapalat"/>
          <w:sz w:val="22"/>
          <w:lang w:val="hy-AM"/>
        </w:rPr>
      </w:pPr>
      <w:r w:rsidRPr="00746B13">
        <w:rPr>
          <w:rFonts w:ascii="GHEA Grapalat" w:hAnsi="GHEA Grapalat"/>
          <w:sz w:val="22"/>
          <w:lang w:val="hy-AM"/>
        </w:rPr>
        <w:t>Պատասխանողներ Գևոր</w:t>
      </w:r>
      <w:r w:rsidR="00746B13" w:rsidRPr="00746B13">
        <w:rPr>
          <w:rFonts w:ascii="GHEA Grapalat" w:hAnsi="GHEA Grapalat"/>
          <w:sz w:val="22"/>
          <w:lang w:val="hy-AM"/>
        </w:rPr>
        <w:t>գ</w:t>
      </w:r>
      <w:r w:rsidRPr="00746B13">
        <w:rPr>
          <w:rFonts w:ascii="GHEA Grapalat" w:hAnsi="GHEA Grapalat"/>
          <w:sz w:val="22"/>
          <w:lang w:val="hy-AM"/>
        </w:rPr>
        <w:t xml:space="preserve"> Սար</w:t>
      </w:r>
      <w:r w:rsidR="00746B13" w:rsidRPr="00746B13">
        <w:rPr>
          <w:rFonts w:ascii="GHEA Grapalat" w:hAnsi="GHEA Grapalat"/>
          <w:sz w:val="22"/>
          <w:lang w:val="hy-AM"/>
        </w:rPr>
        <w:t>գ</w:t>
      </w:r>
      <w:r w:rsidRPr="00746B13">
        <w:rPr>
          <w:rFonts w:ascii="GHEA Grapalat" w:hAnsi="GHEA Grapalat"/>
          <w:sz w:val="22"/>
          <w:lang w:val="hy-AM"/>
        </w:rPr>
        <w:t>սյանից, Սոնա և Լուսինե Սար</w:t>
      </w:r>
      <w:r w:rsidR="00746B13" w:rsidRPr="00746B13">
        <w:rPr>
          <w:rFonts w:ascii="GHEA Grapalat" w:hAnsi="GHEA Grapalat"/>
          <w:sz w:val="22"/>
          <w:lang w:val="hy-AM"/>
        </w:rPr>
        <w:t>գ</w:t>
      </w:r>
      <w:r w:rsidRPr="00746B13">
        <w:rPr>
          <w:rFonts w:ascii="GHEA Grapalat" w:hAnsi="GHEA Grapalat"/>
          <w:sz w:val="22"/>
          <w:lang w:val="hy-AM"/>
        </w:rPr>
        <w:t>սյանների օրինական ներկայացուցիչ և պատասխանող Ռուզաննա Սար</w:t>
      </w:r>
      <w:r w:rsidR="00746B13">
        <w:rPr>
          <w:rFonts w:ascii="GHEA Grapalat" w:hAnsi="GHEA Grapalat"/>
          <w:sz w:val="22"/>
          <w:lang w:val="hy-AM"/>
        </w:rPr>
        <w:t>գ</w:t>
      </w:r>
      <w:r w:rsidRPr="00746B13">
        <w:rPr>
          <w:rFonts w:ascii="GHEA Grapalat" w:hAnsi="GHEA Grapalat"/>
          <w:sz w:val="22"/>
          <w:lang w:val="hy-AM"/>
        </w:rPr>
        <w:t>սյանից հայցվոր Ալեքսեյ Ալեքսանյանի օ</w:t>
      </w:r>
      <w:r w:rsidR="00746B13" w:rsidRPr="00746B13">
        <w:rPr>
          <w:rFonts w:ascii="GHEA Grapalat" w:hAnsi="GHEA Grapalat"/>
          <w:sz w:val="22"/>
          <w:lang w:val="hy-AM"/>
        </w:rPr>
        <w:t>գ</w:t>
      </w:r>
      <w:r w:rsidRPr="00746B13">
        <w:rPr>
          <w:rFonts w:ascii="GHEA Grapalat" w:hAnsi="GHEA Grapalat"/>
          <w:sz w:val="22"/>
          <w:lang w:val="hy-AM"/>
        </w:rPr>
        <w:t>տին բռնագանձել 100.000 /հարյուր հազար/ ՀՀ դրամը որպես փաստաբանի խելամիտ վարձատրության •ումար:</w:t>
      </w:r>
    </w:p>
    <w:p w:rsidR="00670FF8" w:rsidRPr="00746B13" w:rsidRDefault="00746B13" w:rsidP="00746B13">
      <w:pPr>
        <w:spacing w:after="0"/>
        <w:ind w:left="627"/>
        <w:jc w:val="both"/>
        <w:rPr>
          <w:rFonts w:ascii="GHEA Grapalat" w:hAnsi="GHEA Grapalat"/>
          <w:sz w:val="22"/>
          <w:lang w:val="hy-AM"/>
        </w:rPr>
      </w:pPr>
      <w:r w:rsidRPr="00746B13">
        <w:rPr>
          <w:rFonts w:ascii="GHEA Grapalat" w:hAnsi="GHEA Grapalat"/>
          <w:sz w:val="22"/>
          <w:lang w:val="hy-AM"/>
        </w:rPr>
        <w:t>Պ</w:t>
      </w:r>
      <w:r w:rsidR="00670FF8" w:rsidRPr="00746B13">
        <w:rPr>
          <w:rFonts w:ascii="GHEA Grapalat" w:hAnsi="GHEA Grapalat"/>
          <w:sz w:val="22"/>
          <w:lang w:val="hy-AM"/>
        </w:rPr>
        <w:t>արտապանի ողջ գույքի վրա բռնագանձում տարածելու պարագայում պարզվում է, որ այդ գույքը օրենքով սահմանված նվազագույն աշխատավարձի հազարապատիկի և ավելի չափով բավարար չէ պարտատիրոջ (պահանջատիրոջ) հանդեպ պարտավորությունների ամբողջական կատարումն ապահովելու համար կամ դատական ակտերի հարկադիր կատարման ծառայության որևէ կատարողական վարույթով (վարույթներով) պարտատիրոջ (պահանջատիրոջ) պահանջը բավարարելու դեպքում գույքի օրենքով սահմանված նվազագույն աշխատավարձի հազարապատիկի և ավելի չափով անբավարարության դեպքում անհնարին կդառնա այդ կամ այլ կատարողական վարույթով (վարույթներով) որևէ այլ պարտատիրոջ (պահանջատիրոջ) հանդեպ պարտավորությունների ամբողջական կատարումը.</w:t>
      </w:r>
    </w:p>
    <w:p w:rsidR="00670FF8" w:rsidRPr="00746B13" w:rsidRDefault="00670FF8" w:rsidP="00746B13">
      <w:pPr>
        <w:spacing w:after="0"/>
        <w:ind w:firstLine="567"/>
        <w:jc w:val="both"/>
        <w:rPr>
          <w:rFonts w:ascii="GHEA Grapalat" w:hAnsi="GHEA Grapalat"/>
          <w:sz w:val="22"/>
          <w:lang w:val="hy-AM"/>
        </w:rPr>
      </w:pPr>
      <w:r w:rsidRPr="00746B13">
        <w:rPr>
          <w:rFonts w:ascii="GHEA Grapalat" w:hAnsi="GHEA Grapalat"/>
          <w:sz w:val="22"/>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p>
    <w:p w:rsidR="00670FF8" w:rsidRPr="00746B13" w:rsidRDefault="00670FF8" w:rsidP="00746B13">
      <w:pPr>
        <w:spacing w:line="276" w:lineRule="auto"/>
        <w:ind w:firstLine="567"/>
        <w:jc w:val="center"/>
        <w:rPr>
          <w:rFonts w:ascii="GHEA Grapalat" w:hAnsi="GHEA Grapalat"/>
          <w:sz w:val="22"/>
          <w:lang w:val="hy-AM"/>
        </w:rPr>
      </w:pPr>
      <w:r w:rsidRPr="00746B13">
        <w:rPr>
          <w:rFonts w:ascii="GHEA Grapalat" w:hAnsi="GHEA Grapalat"/>
          <w:sz w:val="22"/>
          <w:lang w:val="hy-AM"/>
        </w:rPr>
        <w:t>Ո Ր Ո Շ Ե Ց Ի</w:t>
      </w:r>
    </w:p>
    <w:p w:rsidR="00670FF8" w:rsidRPr="00746B13" w:rsidRDefault="00670FF8" w:rsidP="00746B13">
      <w:pPr>
        <w:spacing w:after="0"/>
        <w:ind w:firstLine="567"/>
        <w:jc w:val="both"/>
        <w:rPr>
          <w:rFonts w:ascii="GHEA Grapalat" w:hAnsi="GHEA Grapalat"/>
          <w:sz w:val="22"/>
          <w:lang w:val="hy-AM"/>
        </w:rPr>
      </w:pPr>
      <w:r w:rsidRPr="00746B13">
        <w:rPr>
          <w:rFonts w:ascii="GHEA Grapalat" w:hAnsi="GHEA Grapalat"/>
          <w:sz w:val="22"/>
          <w:lang w:val="hy-AM"/>
        </w:rPr>
        <w:t xml:space="preserve"> Կասեցնել </w:t>
      </w:r>
      <w:r w:rsidR="00746B13" w:rsidRPr="00746B13">
        <w:rPr>
          <w:rFonts w:ascii="GHEA Grapalat" w:hAnsi="GHEA Grapalat"/>
          <w:sz w:val="22"/>
          <w:lang w:val="hy-AM"/>
        </w:rPr>
        <w:t xml:space="preserve">22.05.2015թ.  թիվ հարուցված 01/03-4204/15 </w:t>
      </w:r>
      <w:r w:rsidRPr="00746B13">
        <w:rPr>
          <w:rFonts w:ascii="GHEA Grapalat" w:hAnsi="GHEA Grapalat"/>
          <w:sz w:val="22"/>
          <w:lang w:val="hy-AM"/>
        </w:rPr>
        <w:t>կատարողական վարույթը 60-օրյա ժամկետով.</w:t>
      </w:r>
    </w:p>
    <w:p w:rsidR="00670FF8" w:rsidRPr="00746B13" w:rsidRDefault="00670FF8" w:rsidP="00746B13">
      <w:pPr>
        <w:spacing w:after="0"/>
        <w:ind w:firstLine="567"/>
        <w:jc w:val="both"/>
        <w:rPr>
          <w:rFonts w:ascii="GHEA Grapalat" w:hAnsi="GHEA Grapalat"/>
          <w:sz w:val="22"/>
          <w:lang w:val="hy-AM"/>
        </w:rPr>
      </w:pPr>
      <w:r w:rsidRPr="00746B13">
        <w:rPr>
          <w:rFonts w:ascii="GHEA Grapalat" w:hAnsi="GHEA Grapalat"/>
          <w:sz w:val="22"/>
          <w:lang w:val="hy-AM"/>
        </w:rPr>
        <w:t xml:space="preserve"> Առաջարկել պահանջատիրոջը և պարտապանին նրանցից որևէ մեկի նախաձեռնությամբ 60-օրյա ժամկետում սնանկության հայց ներկայացնել դատարան.</w:t>
      </w:r>
    </w:p>
    <w:p w:rsidR="00670FF8" w:rsidRPr="00746B13" w:rsidRDefault="00670FF8" w:rsidP="00746B13">
      <w:pPr>
        <w:spacing w:after="0"/>
        <w:ind w:firstLine="567"/>
        <w:jc w:val="both"/>
        <w:rPr>
          <w:rFonts w:ascii="GHEA Grapalat" w:hAnsi="GHEA Grapalat"/>
          <w:sz w:val="22"/>
          <w:lang w:val="hy-AM"/>
        </w:rPr>
      </w:pPr>
      <w:r w:rsidRPr="00746B13">
        <w:rPr>
          <w:rFonts w:ascii="GHEA Grapalat" w:hAnsi="GHEA Grapalat"/>
          <w:sz w:val="22"/>
          <w:lang w:val="hy-AM"/>
        </w:rPr>
        <w:t xml:space="preserve">Սույն որոշումը երկու աշխատանքային օրվա ընթացքում հրապարակել </w:t>
      </w:r>
      <w:hyperlink r:id="rId5" w:history="1">
        <w:r w:rsidRPr="00746B13">
          <w:rPr>
            <w:rStyle w:val="Hyperlink"/>
            <w:rFonts w:ascii="GHEA Grapalat" w:hAnsi="GHEA Grapalat"/>
            <w:sz w:val="22"/>
            <w:lang w:val="hy-AM"/>
          </w:rPr>
          <w:t>www.azdarar.am</w:t>
        </w:r>
      </w:hyperlink>
      <w:r w:rsidRPr="00746B13">
        <w:rPr>
          <w:rFonts w:ascii="GHEA Grapalat" w:hAnsi="GHEA Grapalat"/>
          <w:sz w:val="22"/>
          <w:lang w:val="hy-AM"/>
        </w:rPr>
        <w:t xml:space="preserve"> ինտերնետային կայքում.</w:t>
      </w:r>
    </w:p>
    <w:p w:rsidR="00670FF8" w:rsidRPr="00746B13" w:rsidRDefault="00670FF8" w:rsidP="00746B13">
      <w:pPr>
        <w:spacing w:after="0"/>
        <w:ind w:firstLine="567"/>
        <w:jc w:val="both"/>
        <w:rPr>
          <w:rFonts w:ascii="GHEA Grapalat" w:hAnsi="GHEA Grapalat"/>
          <w:sz w:val="22"/>
          <w:lang w:val="hy-AM"/>
        </w:rPr>
      </w:pPr>
      <w:r w:rsidRPr="00746B13">
        <w:rPr>
          <w:rFonts w:ascii="GHEA Grapalat" w:hAnsi="GHEA Grapalat"/>
          <w:sz w:val="22"/>
          <w:lang w:val="hy-AM"/>
        </w:rPr>
        <w:t>Որոշման պատճենն ուղարկել կողմերին.</w:t>
      </w:r>
    </w:p>
    <w:p w:rsidR="00670FF8" w:rsidRPr="00746B13" w:rsidRDefault="00670FF8" w:rsidP="00746B13">
      <w:pPr>
        <w:spacing w:after="0"/>
        <w:ind w:firstLine="567"/>
        <w:jc w:val="both"/>
        <w:rPr>
          <w:rFonts w:ascii="GHEA Grapalat" w:hAnsi="GHEA Grapalat"/>
          <w:sz w:val="22"/>
          <w:lang w:val="hy-AM"/>
        </w:rPr>
      </w:pPr>
      <w:r w:rsidRPr="00746B13">
        <w:rPr>
          <w:rFonts w:ascii="GHEA Grapalat" w:hAnsi="GHEA Grapalat"/>
          <w:sz w:val="22"/>
          <w:lang w:val="hy-AM"/>
        </w:rPr>
        <w:t>Որոշումը կարող է բողոքարկվել ՀՀ վարչական դատարան կամ վերադասության կարգով` որոշումը ստանալու օրվանից տասնօրյա ժամկետում:</w:t>
      </w:r>
    </w:p>
    <w:p w:rsidR="00670FF8" w:rsidRPr="00746B13" w:rsidRDefault="00746B13" w:rsidP="00746B13">
      <w:pPr>
        <w:spacing w:line="276" w:lineRule="auto"/>
        <w:ind w:firstLine="567"/>
        <w:jc w:val="center"/>
        <w:rPr>
          <w:rFonts w:ascii="GHEA Grapalat" w:hAnsi="GHEA Grapalat"/>
          <w:sz w:val="22"/>
          <w:lang w:val="hy-AM"/>
        </w:rPr>
      </w:pPr>
      <w:r>
        <w:rPr>
          <w:rFonts w:ascii="GHEA Grapalat" w:hAnsi="GHEA Grapalat"/>
          <w:sz w:val="22"/>
          <w:lang w:val="hy-AM"/>
        </w:rPr>
        <w:t xml:space="preserve">ԱՎԱԳ </w:t>
      </w:r>
      <w:r w:rsidR="00670FF8" w:rsidRPr="00746B13">
        <w:rPr>
          <w:rFonts w:ascii="GHEA Grapalat" w:hAnsi="GHEA Grapalat"/>
          <w:sz w:val="22"/>
          <w:lang w:val="hy-AM"/>
        </w:rPr>
        <w:t>ՀԱՐԿԱԴԻՐ ԿԱՏԱՐՈՂ`                                                              Ա. ՍՈՒՔԻԱՍՅԱՆ</w:t>
      </w:r>
      <w:bookmarkEnd w:id="0"/>
    </w:p>
    <w:sectPr w:rsidR="00670FF8" w:rsidRPr="00746B13" w:rsidSect="00670FF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Armenian">
    <w:altName w:val="Times New Roman"/>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85EE1"/>
    <w:multiLevelType w:val="hybridMultilevel"/>
    <w:tmpl w:val="981A8E90"/>
    <w:lvl w:ilvl="0" w:tplc="CB922FA8">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B7D10"/>
    <w:rsid w:val="00670FF8"/>
    <w:rsid w:val="00746B13"/>
    <w:rsid w:val="00821A65"/>
    <w:rsid w:val="00835D59"/>
    <w:rsid w:val="008736E5"/>
    <w:rsid w:val="00A46A45"/>
    <w:rsid w:val="00AC284D"/>
    <w:rsid w:val="00EB7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FF8"/>
    <w:pPr>
      <w:spacing w:after="200" w:line="240" w:lineRule="auto"/>
    </w:pPr>
    <w:rPr>
      <w:rFonts w:ascii="Times Armenian" w:eastAsia="Calibri" w:hAnsi="Times Armenian" w:cs="Times New 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FF8"/>
    <w:rPr>
      <w:color w:val="0000FF"/>
      <w:u w:val="single"/>
    </w:rPr>
  </w:style>
  <w:style w:type="paragraph" w:styleId="ListParagraph">
    <w:name w:val="List Paragraph"/>
    <w:basedOn w:val="Normal"/>
    <w:uiPriority w:val="34"/>
    <w:qFormat/>
    <w:rsid w:val="00670FF8"/>
    <w:pPr>
      <w:ind w:left="720"/>
      <w:contextualSpacing/>
    </w:pPr>
  </w:style>
  <w:style w:type="paragraph" w:styleId="BalloonText">
    <w:name w:val="Balloon Text"/>
    <w:basedOn w:val="Normal"/>
    <w:link w:val="BalloonTextChar"/>
    <w:uiPriority w:val="99"/>
    <w:semiHidden/>
    <w:unhideWhenUsed/>
    <w:rsid w:val="00746B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B13"/>
    <w:rPr>
      <w:rFonts w:ascii="Segoe UI" w:eastAsia="Calibri" w:hAnsi="Segoe UI" w:cs="Segoe UI"/>
      <w:sz w:val="18"/>
      <w:szCs w:val="18"/>
      <w:lang w:val="ru-RU"/>
    </w:rPr>
  </w:style>
</w:styles>
</file>

<file path=word/webSettings.xml><?xml version="1.0" encoding="utf-8"?>
<w:webSettings xmlns:r="http://schemas.openxmlformats.org/officeDocument/2006/relationships" xmlns:w="http://schemas.openxmlformats.org/wordprocessingml/2006/main">
  <w:divs>
    <w:div w:id="32069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zdara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421</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Malatia-7</dc:creator>
  <cp:keywords/>
  <dc:description/>
  <cp:lastModifiedBy>Kazmbazhin</cp:lastModifiedBy>
  <cp:revision>3</cp:revision>
  <cp:lastPrinted>2015-10-22T09:10:00Z</cp:lastPrinted>
  <dcterms:created xsi:type="dcterms:W3CDTF">2015-10-22T08:51:00Z</dcterms:created>
  <dcterms:modified xsi:type="dcterms:W3CDTF">2015-10-22T10:54:00Z</dcterms:modified>
</cp:coreProperties>
</file>