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1F" w:rsidRPr="009E06C7" w:rsidRDefault="00893E1F" w:rsidP="00893E1F">
      <w:pPr>
        <w:ind w:right="-1" w:firstLine="709"/>
        <w:rPr>
          <w:rFonts w:ascii="Arial Unicode" w:hAnsi="Arial Unicode"/>
          <w:b/>
          <w:color w:val="000000" w:themeColor="text1"/>
          <w:sz w:val="22"/>
          <w:szCs w:val="22"/>
        </w:rPr>
      </w:pPr>
      <w:r w:rsidRPr="009E06C7">
        <w:rPr>
          <w:rFonts w:ascii="Sylfaen" w:hAnsi="Sylfaen"/>
          <w:b/>
          <w:color w:val="000000" w:themeColor="text1"/>
          <w:sz w:val="22"/>
          <w:szCs w:val="22"/>
        </w:rPr>
        <w:t xml:space="preserve">                                                                    </w:t>
      </w:r>
      <w:r w:rsidRPr="009E06C7">
        <w:rPr>
          <w:rFonts w:ascii="Arial Unicode" w:hAnsi="Arial Unicode"/>
          <w:b/>
          <w:color w:val="000000" w:themeColor="text1"/>
          <w:sz w:val="22"/>
          <w:szCs w:val="22"/>
        </w:rPr>
        <w:t>Ո Ր Ո Շ ՈՒ Մ</w:t>
      </w:r>
    </w:p>
    <w:p w:rsidR="00893E1F" w:rsidRPr="009E06C7" w:rsidRDefault="00893E1F" w:rsidP="00893E1F">
      <w:pPr>
        <w:ind w:right="-1" w:firstLine="709"/>
        <w:jc w:val="center"/>
        <w:rPr>
          <w:rFonts w:ascii="Arial Unicode" w:hAnsi="Arial Unicode"/>
          <w:b/>
          <w:color w:val="000000" w:themeColor="text1"/>
          <w:sz w:val="22"/>
          <w:szCs w:val="22"/>
        </w:rPr>
      </w:pPr>
      <w:r w:rsidRPr="009E06C7">
        <w:rPr>
          <w:rFonts w:ascii="Arial Unicode" w:hAnsi="Arial Unicode"/>
          <w:b/>
          <w:color w:val="000000" w:themeColor="text1"/>
          <w:sz w:val="22"/>
          <w:szCs w:val="22"/>
        </w:rPr>
        <w:t>ԿԱՏԱՐՈՂԱԿԱՆ ՎԱՐՈՒՅԹԸ ԿԱՍԵՑՆԵԼՈՒ ՄԱՍԻՆ</w:t>
      </w:r>
    </w:p>
    <w:p w:rsidR="00893E1F" w:rsidRPr="009E06C7" w:rsidRDefault="00893E1F" w:rsidP="00893E1F">
      <w:pPr>
        <w:ind w:right="-1" w:firstLine="709"/>
        <w:jc w:val="right"/>
        <w:rPr>
          <w:rFonts w:ascii="Arial Unicode" w:hAnsi="Arial Unicode"/>
          <w:color w:val="000000" w:themeColor="text1"/>
          <w:sz w:val="22"/>
          <w:szCs w:val="22"/>
        </w:rPr>
      </w:pPr>
    </w:p>
    <w:p w:rsidR="00893E1F" w:rsidRPr="009E06C7" w:rsidRDefault="00893E1F" w:rsidP="00893E1F">
      <w:pPr>
        <w:spacing w:line="204" w:lineRule="auto"/>
        <w:ind w:right="-1" w:firstLine="709"/>
        <w:jc w:val="center"/>
        <w:rPr>
          <w:rFonts w:ascii="GHEA Grapalat" w:hAnsi="GHEA Grapalat"/>
          <w:color w:val="000000" w:themeColor="text1"/>
          <w:sz w:val="22"/>
          <w:szCs w:val="22"/>
        </w:rPr>
      </w:pPr>
      <w:r w:rsidRPr="009E06C7">
        <w:rPr>
          <w:rFonts w:ascii="GHEA Grapalat" w:hAnsi="GHEA Grapalat"/>
          <w:color w:val="000000" w:themeColor="text1"/>
          <w:sz w:val="22"/>
          <w:szCs w:val="22"/>
        </w:rPr>
        <w:t>02.11.2015թ.</w:t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ab/>
        <w:t xml:space="preserve">          </w:t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ab/>
        <w:t xml:space="preserve">  </w:t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ab/>
        <w:t xml:space="preserve">                  </w:t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ab/>
        <w:t xml:space="preserve">                                 </w:t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ab/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ab/>
        <w:t xml:space="preserve">   ք.Երևան</w:t>
      </w:r>
    </w:p>
    <w:p w:rsidR="00893E1F" w:rsidRDefault="00893E1F" w:rsidP="00893E1F">
      <w:pPr>
        <w:ind w:firstLine="708"/>
        <w:jc w:val="both"/>
        <w:rPr>
          <w:rFonts w:ascii="GHEA Grapalat" w:hAnsi="GHEA Grapalat"/>
          <w:bCs/>
          <w:color w:val="000000" w:themeColor="text1"/>
          <w:sz w:val="22"/>
          <w:szCs w:val="22"/>
          <w:lang w:val="en-US"/>
        </w:rPr>
      </w:pPr>
      <w:r w:rsidRPr="009E06C7">
        <w:rPr>
          <w:rFonts w:ascii="GHEA Grapalat" w:hAnsi="GHEA Grapalat" w:cs="Sylfaen"/>
          <w:color w:val="000000" w:themeColor="text1"/>
          <w:sz w:val="22"/>
          <w:szCs w:val="22"/>
        </w:rPr>
        <w:t>ՀՀ</w:t>
      </w:r>
      <w:r w:rsidRPr="009E06C7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9E06C7">
        <w:rPr>
          <w:rFonts w:ascii="GHEA Grapalat" w:hAnsi="GHEA Grapalat" w:cs="Sylfaen"/>
          <w:color w:val="000000" w:themeColor="text1"/>
          <w:sz w:val="22"/>
          <w:szCs w:val="22"/>
        </w:rPr>
        <w:t>ԱՆ</w:t>
      </w:r>
      <w:r w:rsidRPr="009E06C7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9E06C7">
        <w:rPr>
          <w:rFonts w:ascii="GHEA Grapalat" w:hAnsi="GHEA Grapalat" w:cs="Sylfaen"/>
          <w:color w:val="000000" w:themeColor="text1"/>
          <w:sz w:val="22"/>
          <w:szCs w:val="22"/>
        </w:rPr>
        <w:t>ԴԱՀԿ</w:t>
      </w:r>
      <w:r w:rsidRPr="009E06C7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9E06C7">
        <w:rPr>
          <w:rFonts w:ascii="GHEA Grapalat" w:hAnsi="GHEA Grapalat" w:cs="Sylfaen"/>
          <w:color w:val="000000" w:themeColor="text1"/>
          <w:sz w:val="22"/>
          <w:szCs w:val="22"/>
        </w:rPr>
        <w:t>ծառայության</w:t>
      </w:r>
      <w:r w:rsidRPr="009E06C7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9E06C7">
        <w:rPr>
          <w:rFonts w:ascii="GHEA Grapalat" w:hAnsi="GHEA Grapalat" w:cs="Sylfaen"/>
          <w:color w:val="000000" w:themeColor="text1"/>
          <w:sz w:val="22"/>
          <w:szCs w:val="22"/>
        </w:rPr>
        <w:t>Երևան</w:t>
      </w:r>
      <w:r w:rsidRPr="009E06C7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9E06C7">
        <w:rPr>
          <w:rFonts w:ascii="GHEA Grapalat" w:hAnsi="GHEA Grapalat" w:cs="Sylfaen"/>
          <w:color w:val="000000" w:themeColor="text1"/>
          <w:sz w:val="22"/>
          <w:szCs w:val="22"/>
        </w:rPr>
        <w:t>քաղաքի</w:t>
      </w:r>
      <w:r w:rsidRPr="009E06C7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9E06C7">
        <w:rPr>
          <w:rFonts w:ascii="GHEA Grapalat" w:hAnsi="GHEA Grapalat" w:cs="Sylfaen"/>
          <w:color w:val="000000" w:themeColor="text1"/>
          <w:sz w:val="22"/>
          <w:szCs w:val="22"/>
        </w:rPr>
        <w:t>Աջափնյակ և Դավթաշեն</w:t>
      </w:r>
      <w:r w:rsidRPr="009E06C7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9E06C7">
        <w:rPr>
          <w:rFonts w:ascii="GHEA Grapalat" w:hAnsi="GHEA Grapalat" w:cs="Sylfaen"/>
          <w:color w:val="000000" w:themeColor="text1"/>
          <w:sz w:val="22"/>
          <w:szCs w:val="22"/>
        </w:rPr>
        <w:t>բաժնի</w:t>
      </w:r>
      <w:r w:rsidRPr="009E06C7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9E06C7">
        <w:rPr>
          <w:rFonts w:ascii="GHEA Grapalat" w:hAnsi="GHEA Grapalat" w:cs="Sylfaen"/>
          <w:color w:val="000000" w:themeColor="text1"/>
          <w:sz w:val="22"/>
          <w:szCs w:val="22"/>
        </w:rPr>
        <w:t>հարկադիր</w:t>
      </w:r>
      <w:r w:rsidRPr="009E06C7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9E06C7">
        <w:rPr>
          <w:rFonts w:ascii="GHEA Grapalat" w:hAnsi="GHEA Grapalat" w:cs="Sylfaen"/>
          <w:color w:val="000000" w:themeColor="text1"/>
          <w:sz w:val="22"/>
          <w:szCs w:val="22"/>
        </w:rPr>
        <w:t xml:space="preserve">կատարող արդարադատության  ավագ լեյտենանտ </w:t>
      </w:r>
      <w:r w:rsidRPr="009E06C7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9E06C7">
        <w:rPr>
          <w:rFonts w:ascii="GHEA Grapalat" w:hAnsi="GHEA Grapalat" w:cs="Sylfaen"/>
          <w:color w:val="000000" w:themeColor="text1"/>
          <w:sz w:val="22"/>
          <w:szCs w:val="22"/>
        </w:rPr>
        <w:t>Գ.Արզումանյանս</w:t>
      </w:r>
      <w:r w:rsidRPr="009E06C7">
        <w:rPr>
          <w:rFonts w:ascii="GHEA Grapalat" w:hAnsi="GHEA Grapalat" w:cs="Sylfaen"/>
          <w:bCs/>
          <w:color w:val="000000" w:themeColor="text1"/>
          <w:sz w:val="22"/>
          <w:szCs w:val="22"/>
        </w:rPr>
        <w:t>, ուսումնասիրելով 19.06.2015թ. վերսկս</w:t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 xml:space="preserve">ված թիվ </w:t>
      </w:r>
      <w:r w:rsidRPr="009E06C7">
        <w:rPr>
          <w:rFonts w:ascii="GHEA Grapalat" w:hAnsi="GHEA Grapalat"/>
          <w:bCs/>
          <w:color w:val="000000" w:themeColor="text1"/>
          <w:sz w:val="22"/>
          <w:szCs w:val="22"/>
        </w:rPr>
        <w:t>01/06-4143/15  կատարողական վարույթի նյութերը</w:t>
      </w:r>
    </w:p>
    <w:p w:rsidR="009E06C7" w:rsidRPr="009E06C7" w:rsidRDefault="009E06C7" w:rsidP="00893E1F">
      <w:pPr>
        <w:ind w:firstLine="708"/>
        <w:jc w:val="both"/>
        <w:rPr>
          <w:rFonts w:ascii="GHEA Grapalat" w:hAnsi="GHEA Grapalat"/>
          <w:bCs/>
          <w:color w:val="000000" w:themeColor="text1"/>
          <w:sz w:val="22"/>
          <w:szCs w:val="22"/>
          <w:lang w:val="en-US"/>
        </w:rPr>
      </w:pPr>
    </w:p>
    <w:p w:rsidR="00893E1F" w:rsidRDefault="00893E1F" w:rsidP="00893E1F">
      <w:pPr>
        <w:ind w:firstLine="567"/>
        <w:jc w:val="center"/>
        <w:rPr>
          <w:rFonts w:ascii="GHEA Grapalat" w:hAnsi="GHEA Grapalat" w:cs="Sylfaen"/>
          <w:b/>
          <w:bCs/>
          <w:color w:val="000000" w:themeColor="text1"/>
          <w:sz w:val="22"/>
          <w:szCs w:val="22"/>
          <w:lang w:val="en-US"/>
        </w:rPr>
      </w:pPr>
      <w:r w:rsidRPr="009E06C7">
        <w:rPr>
          <w:rFonts w:ascii="GHEA Grapalat" w:hAnsi="GHEA Grapalat" w:cs="Sylfaen"/>
          <w:b/>
          <w:bCs/>
          <w:color w:val="000000" w:themeColor="text1"/>
          <w:sz w:val="22"/>
          <w:szCs w:val="22"/>
        </w:rPr>
        <w:t>Պ Ա Ր Զ Ե Ց Ի</w:t>
      </w:r>
    </w:p>
    <w:p w:rsidR="009E06C7" w:rsidRPr="009E06C7" w:rsidRDefault="009E06C7" w:rsidP="00893E1F">
      <w:pPr>
        <w:ind w:firstLine="567"/>
        <w:jc w:val="center"/>
        <w:rPr>
          <w:rFonts w:ascii="GHEA Grapalat" w:hAnsi="GHEA Grapalat" w:cs="Sylfaen"/>
          <w:b/>
          <w:bCs/>
          <w:color w:val="000000" w:themeColor="text1"/>
          <w:sz w:val="22"/>
          <w:szCs w:val="22"/>
          <w:lang w:val="en-US"/>
        </w:rPr>
      </w:pPr>
    </w:p>
    <w:p w:rsidR="00893E1F" w:rsidRPr="009E06C7" w:rsidRDefault="00893E1F" w:rsidP="009E06C7">
      <w:pPr>
        <w:spacing w:line="276" w:lineRule="auto"/>
        <w:ind w:firstLine="426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9E06C7">
        <w:rPr>
          <w:rFonts w:ascii="GHEA Grapalat" w:hAnsi="GHEA Grapalat"/>
          <w:bCs/>
          <w:color w:val="000000" w:themeColor="text1"/>
          <w:sz w:val="22"/>
          <w:szCs w:val="22"/>
        </w:rPr>
        <w:t>Երևան  քաղաքի Աջափնյակ և Դավթաշեն  վարչական շրջանների ընդհանուր իրավասության դատարանի կողմից 24.03.2014թ. տրված թիվ ԵԱԴԴ 0556/02/14 կատարողական թերթի համաձայն  պետք է կիրառել հայցի ապահովման միջոց և հայցագնի`  1.619.318,40  ՀՀ դրամի  չափով  արգելանք դնել  Նարինե Աբգարյանին սեփականության իրավունքով պատկանող գո</w:t>
      </w:r>
      <w:r w:rsidR="009E06C7">
        <w:rPr>
          <w:rFonts w:ascii="GHEA Grapalat" w:hAnsi="GHEA Grapalat"/>
          <w:bCs/>
          <w:color w:val="000000" w:themeColor="text1"/>
          <w:sz w:val="22"/>
          <w:szCs w:val="22"/>
        </w:rPr>
        <w:t>ւյքի</w:t>
      </w:r>
      <w:r w:rsidRPr="009E06C7">
        <w:rPr>
          <w:rFonts w:ascii="GHEA Grapalat" w:hAnsi="GHEA Grapalat"/>
          <w:bCs/>
          <w:color w:val="000000" w:themeColor="text1"/>
          <w:sz w:val="22"/>
          <w:szCs w:val="22"/>
        </w:rPr>
        <w:t xml:space="preserve">, դրամական միջոցների  վրա, բացառությամբ </w:t>
      </w:r>
      <w:r w:rsidR="009E06C7">
        <w:rPr>
          <w:rFonts w:ascii="GHEA Grapalat" w:hAnsi="GHEA Grapalat"/>
          <w:bCs/>
          <w:color w:val="000000" w:themeColor="text1"/>
          <w:sz w:val="22"/>
          <w:szCs w:val="22"/>
          <w:lang w:val="en-US"/>
        </w:rPr>
        <w:t>&lt;</w:t>
      </w:r>
      <w:r w:rsidRPr="009E06C7">
        <w:rPr>
          <w:rFonts w:ascii="GHEA Grapalat" w:hAnsi="GHEA Grapalat"/>
          <w:bCs/>
          <w:color w:val="000000" w:themeColor="text1"/>
          <w:sz w:val="22"/>
          <w:szCs w:val="22"/>
        </w:rPr>
        <w:t>ՎՏԲ Հայաստան բանկ</w:t>
      </w:r>
      <w:r w:rsidR="009E06C7">
        <w:rPr>
          <w:rFonts w:ascii="GHEA Grapalat" w:hAnsi="GHEA Grapalat"/>
          <w:bCs/>
          <w:color w:val="000000" w:themeColor="text1"/>
          <w:sz w:val="22"/>
          <w:szCs w:val="22"/>
          <w:lang w:val="en-US"/>
        </w:rPr>
        <w:t>&gt;</w:t>
      </w:r>
      <w:r w:rsidRPr="009E06C7">
        <w:rPr>
          <w:rFonts w:ascii="GHEA Grapalat" w:hAnsi="GHEA Grapalat"/>
          <w:bCs/>
          <w:color w:val="000000" w:themeColor="text1"/>
          <w:sz w:val="22"/>
          <w:szCs w:val="22"/>
        </w:rPr>
        <w:t xml:space="preserve"> ՓԲԸ-ում ունեցած հաշիվների :</w:t>
      </w:r>
      <w:r w:rsidRPr="009E06C7">
        <w:rPr>
          <w:rFonts w:ascii="GHEA Grapalat" w:hAnsi="GHEA Grapalat" w:cs="Times Armenian"/>
          <w:color w:val="000000" w:themeColor="text1"/>
          <w:sz w:val="22"/>
          <w:szCs w:val="22"/>
        </w:rPr>
        <w:t>Պարտապանին պատկանող գույք  և դրամական միջոցներ չեն հայտնաբերվել:</w:t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>Կատարողական գործողությունների ընթացքում պարտապանը չի հայտնաբերվել և նրա նկատմամբ հայտարարվել է հետախուզում:19.08.2014թ. կատարողական վարույթը ավարտվել է:</w:t>
      </w:r>
    </w:p>
    <w:p w:rsidR="00893E1F" w:rsidRPr="009E06C7" w:rsidRDefault="00893E1F" w:rsidP="009E06C7">
      <w:pPr>
        <w:spacing w:line="360" w:lineRule="auto"/>
        <w:ind w:right="142" w:firstLine="426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9E06C7">
        <w:rPr>
          <w:rFonts w:ascii="GHEA Grapalat" w:hAnsi="GHEA Grapalat"/>
          <w:color w:val="000000" w:themeColor="text1"/>
          <w:sz w:val="22"/>
          <w:szCs w:val="22"/>
        </w:rPr>
        <w:t xml:space="preserve">13.02.2015թ. ԴԱՀԿ ծառայություն է մուտքագրվել նույն դատարանի կողմից 19.11.2014թ. տրված թիվ ԵԱԴԴ 0556/02/14 կատարողական թերթը, համաձայն որի պետք է </w:t>
      </w:r>
      <w:r w:rsidR="009E06C7">
        <w:rPr>
          <w:rFonts w:ascii="GHEA Grapalat" w:hAnsi="GHEA Grapalat"/>
          <w:color w:val="000000" w:themeColor="text1"/>
          <w:sz w:val="22"/>
          <w:szCs w:val="22"/>
        </w:rPr>
        <w:t xml:space="preserve">Նարինե Աբգարյանից հօգուտ </w:t>
      </w:r>
      <w:r w:rsidR="009E06C7" w:rsidRPr="009E06C7">
        <w:rPr>
          <w:rFonts w:ascii="GHEA Grapalat" w:hAnsi="GHEA Grapalat"/>
          <w:color w:val="000000" w:themeColor="text1"/>
          <w:sz w:val="22"/>
          <w:szCs w:val="22"/>
        </w:rPr>
        <w:t>&lt;</w:t>
      </w:r>
      <w:r w:rsidR="009E06C7">
        <w:rPr>
          <w:rFonts w:ascii="GHEA Grapalat" w:hAnsi="GHEA Grapalat"/>
          <w:color w:val="000000" w:themeColor="text1"/>
          <w:sz w:val="22"/>
          <w:szCs w:val="22"/>
        </w:rPr>
        <w:t>ՎՏԲ-Հայաստան բանկ</w:t>
      </w:r>
      <w:r w:rsidR="009E06C7" w:rsidRPr="009E06C7">
        <w:rPr>
          <w:rFonts w:ascii="GHEA Grapalat" w:hAnsi="GHEA Grapalat"/>
          <w:color w:val="000000" w:themeColor="text1"/>
          <w:sz w:val="22"/>
          <w:szCs w:val="22"/>
        </w:rPr>
        <w:t>&gt;</w:t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 xml:space="preserve"> ՓԲԸ-ի բռնագանձել` 1619318.40 ՀՀ դրամ գումար, այդ թվում` վարկի գումար` 967000 ՀՀ դրամ /որից ժամկետանց գումար 967000 դրամ/, վարկի դիմաց հաշվարկված տոկոս 619383.40 ՀՀ դրամ /որից ժամկետանց տոկոս 56589.40 ՀՀ դրամ/, ժամկետանց տոկոսի դիմաց հաշվարկված տույժ` 32935 ՀՀ դրամ:Պատասխ</w:t>
      </w:r>
      <w:r w:rsidR="009E06C7">
        <w:rPr>
          <w:rFonts w:ascii="GHEA Grapalat" w:hAnsi="GHEA Grapalat"/>
          <w:color w:val="000000" w:themeColor="text1"/>
          <w:sz w:val="22"/>
          <w:szCs w:val="22"/>
        </w:rPr>
        <w:t xml:space="preserve">անող Նարինե Աբգարյանից հօգուտ </w:t>
      </w:r>
      <w:r w:rsidR="009E06C7" w:rsidRPr="009E06C7">
        <w:rPr>
          <w:rFonts w:ascii="GHEA Grapalat" w:hAnsi="GHEA Grapalat"/>
          <w:color w:val="000000" w:themeColor="text1"/>
          <w:sz w:val="22"/>
          <w:szCs w:val="22"/>
        </w:rPr>
        <w:t>&lt;</w:t>
      </w:r>
      <w:r w:rsidR="009E06C7">
        <w:rPr>
          <w:rFonts w:ascii="GHEA Grapalat" w:hAnsi="GHEA Grapalat"/>
          <w:color w:val="000000" w:themeColor="text1"/>
          <w:sz w:val="22"/>
          <w:szCs w:val="22"/>
        </w:rPr>
        <w:t>ՎՏԲ-Հայաստան բանկ</w:t>
      </w:r>
      <w:r w:rsidR="009E06C7" w:rsidRPr="009E06C7">
        <w:rPr>
          <w:rFonts w:ascii="GHEA Grapalat" w:hAnsi="GHEA Grapalat"/>
          <w:color w:val="000000" w:themeColor="text1"/>
          <w:sz w:val="22"/>
          <w:szCs w:val="22"/>
        </w:rPr>
        <w:t>&gt;</w:t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 xml:space="preserve"> ՓԲԸ-ի բռնագանձել 32386.40 ՀՀ դրամ` որպես նախապես վճարված պետական տուրքի գումար:</w:t>
      </w:r>
      <w:r w:rsidRPr="009E06C7">
        <w:rPr>
          <w:color w:val="000000" w:themeColor="text1"/>
          <w:sz w:val="22"/>
          <w:szCs w:val="22"/>
        </w:rPr>
        <w:t xml:space="preserve"> </w:t>
      </w:r>
      <w:r w:rsidRPr="009E06C7">
        <w:rPr>
          <w:rFonts w:ascii="Sylfaen" w:hAnsi="Sylfaen" w:cs="Sylfaen"/>
          <w:color w:val="000000" w:themeColor="text1"/>
          <w:sz w:val="22"/>
          <w:szCs w:val="22"/>
        </w:rPr>
        <w:t>Ժամկետանց</w:t>
      </w:r>
      <w:r w:rsidRPr="009E06C7">
        <w:rPr>
          <w:color w:val="000000" w:themeColor="text1"/>
          <w:sz w:val="22"/>
          <w:szCs w:val="22"/>
        </w:rPr>
        <w:t xml:space="preserve"> </w:t>
      </w:r>
      <w:r w:rsidRPr="009E06C7">
        <w:rPr>
          <w:rFonts w:ascii="Sylfaen" w:hAnsi="Sylfaen" w:cs="Sylfaen"/>
          <w:color w:val="000000" w:themeColor="text1"/>
          <w:sz w:val="22"/>
          <w:szCs w:val="22"/>
        </w:rPr>
        <w:t>վարկի</w:t>
      </w:r>
      <w:r w:rsidRPr="009E06C7">
        <w:rPr>
          <w:color w:val="000000" w:themeColor="text1"/>
          <w:sz w:val="22"/>
          <w:szCs w:val="22"/>
        </w:rPr>
        <w:t xml:space="preserve"> </w:t>
      </w:r>
      <w:r w:rsidRPr="009E06C7">
        <w:rPr>
          <w:rFonts w:ascii="Sylfaen" w:hAnsi="Sylfaen" w:cs="Sylfaen"/>
          <w:color w:val="000000" w:themeColor="text1"/>
          <w:sz w:val="22"/>
          <w:szCs w:val="22"/>
        </w:rPr>
        <w:t>մնացորդի</w:t>
      </w:r>
      <w:r w:rsidRPr="009E06C7">
        <w:rPr>
          <w:color w:val="000000" w:themeColor="text1"/>
          <w:sz w:val="22"/>
          <w:szCs w:val="22"/>
        </w:rPr>
        <w:t xml:space="preserve">` 967000 </w:t>
      </w:r>
      <w:r w:rsidRPr="009E06C7">
        <w:rPr>
          <w:rFonts w:ascii="Sylfaen" w:hAnsi="Sylfaen" w:cs="Sylfaen"/>
          <w:color w:val="000000" w:themeColor="text1"/>
          <w:sz w:val="22"/>
          <w:szCs w:val="22"/>
        </w:rPr>
        <w:t>դրամի</w:t>
      </w:r>
      <w:r w:rsidRPr="009E06C7">
        <w:rPr>
          <w:color w:val="000000" w:themeColor="text1"/>
          <w:sz w:val="22"/>
          <w:szCs w:val="22"/>
        </w:rPr>
        <w:t xml:space="preserve"> </w:t>
      </w:r>
      <w:r w:rsidRPr="009E06C7">
        <w:rPr>
          <w:rFonts w:ascii="Sylfaen" w:hAnsi="Sylfaen" w:cs="Sylfaen"/>
          <w:color w:val="000000" w:themeColor="text1"/>
          <w:sz w:val="22"/>
          <w:szCs w:val="22"/>
        </w:rPr>
        <w:t>և</w:t>
      </w:r>
      <w:r w:rsidRPr="009E06C7">
        <w:rPr>
          <w:color w:val="000000" w:themeColor="text1"/>
          <w:sz w:val="22"/>
          <w:szCs w:val="22"/>
        </w:rPr>
        <w:t xml:space="preserve"> </w:t>
      </w:r>
      <w:r w:rsidRPr="009E06C7">
        <w:rPr>
          <w:rFonts w:ascii="Sylfaen" w:hAnsi="Sylfaen" w:cs="Sylfaen"/>
          <w:color w:val="000000" w:themeColor="text1"/>
          <w:sz w:val="22"/>
          <w:szCs w:val="22"/>
        </w:rPr>
        <w:t>հաշվարկված</w:t>
      </w:r>
      <w:r w:rsidRPr="009E06C7">
        <w:rPr>
          <w:color w:val="000000" w:themeColor="text1"/>
          <w:sz w:val="22"/>
          <w:szCs w:val="22"/>
        </w:rPr>
        <w:t xml:space="preserve"> </w:t>
      </w:r>
      <w:r w:rsidRPr="009E06C7">
        <w:rPr>
          <w:rFonts w:ascii="Sylfaen" w:hAnsi="Sylfaen" w:cs="Sylfaen"/>
          <w:color w:val="000000" w:themeColor="text1"/>
          <w:sz w:val="22"/>
          <w:szCs w:val="22"/>
        </w:rPr>
        <w:t>տոկոսների</w:t>
      </w:r>
      <w:r w:rsidRPr="009E06C7">
        <w:rPr>
          <w:color w:val="000000" w:themeColor="text1"/>
          <w:sz w:val="22"/>
          <w:szCs w:val="22"/>
        </w:rPr>
        <w:t xml:space="preserve"> </w:t>
      </w:r>
      <w:r w:rsidRPr="009E06C7">
        <w:rPr>
          <w:rFonts w:ascii="Sylfaen" w:hAnsi="Sylfaen" w:cs="Sylfaen"/>
          <w:color w:val="000000" w:themeColor="text1"/>
          <w:sz w:val="22"/>
          <w:szCs w:val="22"/>
        </w:rPr>
        <w:t>նկատմամբ</w:t>
      </w:r>
      <w:r w:rsidRPr="009E06C7">
        <w:rPr>
          <w:color w:val="000000" w:themeColor="text1"/>
          <w:sz w:val="22"/>
          <w:szCs w:val="22"/>
        </w:rPr>
        <w:t xml:space="preserve"> </w:t>
      </w:r>
      <w:r w:rsidRPr="009E06C7">
        <w:rPr>
          <w:rFonts w:ascii="Sylfaen" w:hAnsi="Sylfaen" w:cs="Sylfaen"/>
          <w:color w:val="000000" w:themeColor="text1"/>
          <w:sz w:val="22"/>
          <w:szCs w:val="22"/>
        </w:rPr>
        <w:t>սկսած</w:t>
      </w:r>
      <w:r w:rsidRPr="009E06C7">
        <w:rPr>
          <w:color w:val="000000" w:themeColor="text1"/>
          <w:sz w:val="22"/>
          <w:szCs w:val="22"/>
        </w:rPr>
        <w:t xml:space="preserve"> 28.02.2014</w:t>
      </w:r>
      <w:r w:rsidRPr="009E06C7">
        <w:rPr>
          <w:rFonts w:ascii="Sylfaen" w:hAnsi="Sylfaen" w:cs="Sylfaen"/>
          <w:color w:val="000000" w:themeColor="text1"/>
          <w:sz w:val="22"/>
          <w:szCs w:val="22"/>
        </w:rPr>
        <w:t>թ</w:t>
      </w:r>
      <w:r w:rsidRPr="009E06C7">
        <w:rPr>
          <w:color w:val="000000" w:themeColor="text1"/>
          <w:sz w:val="22"/>
          <w:szCs w:val="22"/>
        </w:rPr>
        <w:t xml:space="preserve">. </w:t>
      </w:r>
      <w:r w:rsidRPr="009E06C7">
        <w:rPr>
          <w:rFonts w:ascii="Sylfaen" w:hAnsi="Sylfaen" w:cs="Sylfaen"/>
          <w:color w:val="000000" w:themeColor="text1"/>
          <w:sz w:val="22"/>
          <w:szCs w:val="22"/>
        </w:rPr>
        <w:t>մինչև</w:t>
      </w:r>
      <w:r w:rsidRPr="009E06C7">
        <w:rPr>
          <w:color w:val="000000" w:themeColor="text1"/>
          <w:sz w:val="22"/>
          <w:szCs w:val="22"/>
        </w:rPr>
        <w:t xml:space="preserve"> </w:t>
      </w:r>
      <w:r w:rsidRPr="009E06C7">
        <w:rPr>
          <w:rFonts w:ascii="Sylfaen" w:hAnsi="Sylfaen" w:cs="Sylfaen"/>
          <w:color w:val="000000" w:themeColor="text1"/>
          <w:sz w:val="22"/>
          <w:szCs w:val="22"/>
        </w:rPr>
        <w:t>գումարի</w:t>
      </w:r>
      <w:r w:rsidRPr="009E06C7">
        <w:rPr>
          <w:color w:val="000000" w:themeColor="text1"/>
          <w:sz w:val="22"/>
          <w:szCs w:val="22"/>
        </w:rPr>
        <w:t xml:space="preserve"> </w:t>
      </w:r>
      <w:r w:rsidRPr="009E06C7">
        <w:rPr>
          <w:rFonts w:ascii="Sylfaen" w:hAnsi="Sylfaen" w:cs="Sylfaen"/>
          <w:color w:val="000000" w:themeColor="text1"/>
          <w:sz w:val="22"/>
          <w:szCs w:val="22"/>
        </w:rPr>
        <w:t>փաստացի</w:t>
      </w:r>
      <w:r w:rsidRPr="009E06C7">
        <w:rPr>
          <w:color w:val="000000" w:themeColor="text1"/>
          <w:sz w:val="22"/>
          <w:szCs w:val="22"/>
        </w:rPr>
        <w:t xml:space="preserve"> </w:t>
      </w:r>
      <w:r w:rsidRPr="009E06C7">
        <w:rPr>
          <w:rFonts w:ascii="Sylfaen" w:hAnsi="Sylfaen" w:cs="Sylfaen"/>
          <w:color w:val="000000" w:themeColor="text1"/>
          <w:sz w:val="22"/>
          <w:szCs w:val="22"/>
        </w:rPr>
        <w:t>մարումը</w:t>
      </w:r>
      <w:r w:rsidRPr="009E06C7">
        <w:rPr>
          <w:color w:val="000000" w:themeColor="text1"/>
          <w:sz w:val="22"/>
          <w:szCs w:val="22"/>
        </w:rPr>
        <w:t xml:space="preserve"> </w:t>
      </w:r>
      <w:r w:rsidRPr="009E06C7">
        <w:rPr>
          <w:rFonts w:ascii="Sylfaen" w:hAnsi="Sylfaen" w:cs="Sylfaen"/>
          <w:color w:val="000000" w:themeColor="text1"/>
          <w:sz w:val="22"/>
          <w:szCs w:val="22"/>
        </w:rPr>
        <w:t>շարունակել</w:t>
      </w:r>
      <w:r w:rsidRPr="009E06C7">
        <w:rPr>
          <w:color w:val="000000" w:themeColor="text1"/>
          <w:sz w:val="22"/>
          <w:szCs w:val="22"/>
        </w:rPr>
        <w:t xml:space="preserve"> </w:t>
      </w:r>
      <w:r w:rsidRPr="009E06C7">
        <w:rPr>
          <w:rFonts w:ascii="Sylfaen" w:hAnsi="Sylfaen" w:cs="Sylfaen"/>
          <w:color w:val="000000" w:themeColor="text1"/>
          <w:sz w:val="22"/>
          <w:szCs w:val="22"/>
        </w:rPr>
        <w:t>յուրաքանչյուր</w:t>
      </w:r>
      <w:r w:rsidRPr="009E06C7">
        <w:rPr>
          <w:color w:val="000000" w:themeColor="text1"/>
          <w:sz w:val="22"/>
          <w:szCs w:val="22"/>
        </w:rPr>
        <w:t xml:space="preserve"> </w:t>
      </w:r>
      <w:r w:rsidRPr="009E06C7">
        <w:rPr>
          <w:rFonts w:ascii="Sylfaen" w:hAnsi="Sylfaen" w:cs="Sylfaen"/>
          <w:color w:val="000000" w:themeColor="text1"/>
          <w:sz w:val="22"/>
          <w:szCs w:val="22"/>
        </w:rPr>
        <w:t>ուշացած</w:t>
      </w:r>
      <w:r w:rsidRPr="009E06C7">
        <w:rPr>
          <w:color w:val="000000" w:themeColor="text1"/>
          <w:sz w:val="22"/>
          <w:szCs w:val="22"/>
        </w:rPr>
        <w:t xml:space="preserve"> </w:t>
      </w:r>
      <w:r w:rsidRPr="009E06C7">
        <w:rPr>
          <w:rFonts w:ascii="Sylfaen" w:hAnsi="Sylfaen" w:cs="Sylfaen"/>
          <w:color w:val="000000" w:themeColor="text1"/>
          <w:sz w:val="22"/>
          <w:szCs w:val="22"/>
        </w:rPr>
        <w:t>օրվա</w:t>
      </w:r>
      <w:r w:rsidRPr="009E06C7">
        <w:rPr>
          <w:color w:val="000000" w:themeColor="text1"/>
          <w:sz w:val="22"/>
          <w:szCs w:val="22"/>
        </w:rPr>
        <w:t xml:space="preserve"> </w:t>
      </w:r>
      <w:r w:rsidRPr="009E06C7">
        <w:rPr>
          <w:rFonts w:ascii="Sylfaen" w:hAnsi="Sylfaen" w:cs="Sylfaen"/>
          <w:color w:val="000000" w:themeColor="text1"/>
          <w:sz w:val="22"/>
          <w:szCs w:val="22"/>
        </w:rPr>
        <w:t>համար</w:t>
      </w:r>
      <w:r w:rsidRPr="009E06C7">
        <w:rPr>
          <w:color w:val="000000" w:themeColor="text1"/>
          <w:sz w:val="22"/>
          <w:szCs w:val="22"/>
        </w:rPr>
        <w:t xml:space="preserve"> 0.2% </w:t>
      </w:r>
      <w:r w:rsidRPr="009E06C7">
        <w:rPr>
          <w:rFonts w:ascii="Sylfaen" w:hAnsi="Sylfaen" w:cs="Sylfaen"/>
          <w:color w:val="000000" w:themeColor="text1"/>
          <w:sz w:val="22"/>
          <w:szCs w:val="22"/>
        </w:rPr>
        <w:t>դրույքաչափով</w:t>
      </w:r>
      <w:r w:rsidRPr="009E06C7">
        <w:rPr>
          <w:color w:val="000000" w:themeColor="text1"/>
          <w:sz w:val="22"/>
          <w:szCs w:val="22"/>
        </w:rPr>
        <w:t xml:space="preserve"> </w:t>
      </w:r>
      <w:r w:rsidRPr="009E06C7">
        <w:rPr>
          <w:rFonts w:ascii="Sylfaen" w:hAnsi="Sylfaen" w:cs="Sylfaen"/>
          <w:color w:val="000000" w:themeColor="text1"/>
          <w:sz w:val="22"/>
          <w:szCs w:val="22"/>
        </w:rPr>
        <w:t>տույժի</w:t>
      </w:r>
      <w:r w:rsidRPr="009E06C7">
        <w:rPr>
          <w:color w:val="000000" w:themeColor="text1"/>
          <w:sz w:val="22"/>
          <w:szCs w:val="22"/>
        </w:rPr>
        <w:t xml:space="preserve"> </w:t>
      </w:r>
      <w:r w:rsidRPr="009E06C7">
        <w:rPr>
          <w:rFonts w:ascii="Sylfaen" w:hAnsi="Sylfaen" w:cs="Sylfaen"/>
          <w:color w:val="000000" w:themeColor="text1"/>
          <w:sz w:val="22"/>
          <w:szCs w:val="22"/>
        </w:rPr>
        <w:t>հաշվարկը</w:t>
      </w:r>
      <w:r w:rsidRPr="009E06C7">
        <w:rPr>
          <w:color w:val="000000" w:themeColor="text1"/>
          <w:sz w:val="22"/>
          <w:szCs w:val="22"/>
        </w:rPr>
        <w:t>:</w:t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>Միաժամանակ պահանջատերը  գրությամբ հայտնել է, որ պարտապանի պարտքի գումարի չափը 05.02.2015թ-ի դրությամբ կազմում է 2.353.887.10 ՀՀ դրամ:</w:t>
      </w:r>
      <w:r w:rsidRPr="009E06C7">
        <w:rPr>
          <w:rFonts w:ascii="GHEA Grapalat" w:hAnsi="GHEA Grapalat" w:cs="Sylfaen"/>
          <w:bCs/>
          <w:color w:val="000000" w:themeColor="text1"/>
          <w:sz w:val="22"/>
          <w:szCs w:val="22"/>
        </w:rPr>
        <w:t xml:space="preserve">13.03.2015թ. կատարողական վարույթը ավարտվել է:18.06.2015թ. ԴԱՀԿ  ծառայություն է մուտքագրվել պահանջատիրոջ գրությունը, որով խնդրում է վերսկսել կատարողական վարույթը և շարունակել կատարողական գործողությունները և իրացնել գրավադրված ոսկյա իրերը:Միաժամանակ պահանջատերը հայտնել է, որ 11.06.2015թ. </w:t>
      </w:r>
      <w:r w:rsidRPr="009E06C7">
        <w:rPr>
          <w:rFonts w:ascii="GHEA Grapalat" w:hAnsi="GHEA Grapalat" w:cs="Sylfaen"/>
          <w:bCs/>
          <w:color w:val="000000" w:themeColor="text1"/>
          <w:sz w:val="22"/>
          <w:szCs w:val="22"/>
        </w:rPr>
        <w:lastRenderedPageBreak/>
        <w:t>դրությամբ պարտքի չափը կազմում է 2.611.831.7 ՀՀ դրամ:</w:t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>Ինչպես նաև պարտապանից բռնագանձել բռնագանձման ենթակա գումարի 5 տոկոսը, որպես կատարողական գործողությունների կատարման ծախս:</w:t>
      </w:r>
    </w:p>
    <w:p w:rsidR="00893E1F" w:rsidRPr="009E06C7" w:rsidRDefault="00893E1F" w:rsidP="00893E1F">
      <w:pPr>
        <w:spacing w:line="276" w:lineRule="auto"/>
        <w:ind w:firstLine="567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9E06C7">
        <w:rPr>
          <w:rFonts w:ascii="MS Mincho" w:eastAsia="MS Mincho" w:hAnsi="MS Mincho" w:cs="MS Mincho" w:hint="eastAsia"/>
          <w:color w:val="000000" w:themeColor="text1"/>
          <w:sz w:val="22"/>
          <w:szCs w:val="22"/>
        </w:rPr>
        <w:t>19.</w:t>
      </w:r>
      <w:r w:rsidRPr="009E06C7">
        <w:rPr>
          <w:rFonts w:ascii="MS Mincho" w:eastAsia="MS Mincho" w:hAnsi="MS Mincho" w:cs="MS Mincho"/>
          <w:color w:val="000000" w:themeColor="text1"/>
          <w:sz w:val="22"/>
          <w:szCs w:val="22"/>
        </w:rPr>
        <w:t>06</w:t>
      </w:r>
      <w:r w:rsidRPr="009E06C7">
        <w:rPr>
          <w:rFonts w:ascii="MS Mincho" w:eastAsia="MS Mincho" w:hAnsi="MS Mincho" w:cs="MS Mincho" w:hint="eastAsia"/>
          <w:color w:val="000000" w:themeColor="text1"/>
          <w:sz w:val="22"/>
          <w:szCs w:val="22"/>
        </w:rPr>
        <w:t>․</w:t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>2015</w:t>
      </w:r>
      <w:r w:rsidRPr="009E06C7">
        <w:rPr>
          <w:rFonts w:ascii="GHEA Grapalat" w:hAnsi="GHEA Grapalat" w:cs="GHEA Grapalat"/>
          <w:color w:val="000000" w:themeColor="text1"/>
          <w:sz w:val="22"/>
          <w:szCs w:val="22"/>
        </w:rPr>
        <w:t>թ</w:t>
      </w:r>
      <w:r w:rsidRPr="009E06C7">
        <w:rPr>
          <w:rFonts w:ascii="MS Mincho" w:eastAsia="MS Mincho" w:hAnsi="MS Mincho" w:cs="MS Mincho" w:hint="eastAsia"/>
          <w:color w:val="000000" w:themeColor="text1"/>
          <w:sz w:val="22"/>
          <w:szCs w:val="22"/>
        </w:rPr>
        <w:t>․</w:t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E06C7">
        <w:rPr>
          <w:rFonts w:ascii="GHEA Grapalat" w:hAnsi="GHEA Grapalat" w:cs="GHEA Grapalat"/>
          <w:color w:val="000000" w:themeColor="text1"/>
          <w:sz w:val="22"/>
          <w:szCs w:val="22"/>
        </w:rPr>
        <w:t>կայացվել</w:t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E06C7">
        <w:rPr>
          <w:rFonts w:ascii="GHEA Grapalat" w:hAnsi="GHEA Grapalat" w:cs="GHEA Grapalat"/>
          <w:color w:val="000000" w:themeColor="text1"/>
          <w:sz w:val="22"/>
          <w:szCs w:val="22"/>
        </w:rPr>
        <w:t>է</w:t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E06C7">
        <w:rPr>
          <w:rFonts w:ascii="GHEA Grapalat" w:hAnsi="GHEA Grapalat" w:cs="GHEA Grapalat"/>
          <w:color w:val="000000" w:themeColor="text1"/>
          <w:sz w:val="22"/>
          <w:szCs w:val="22"/>
        </w:rPr>
        <w:t>որոշում</w:t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E06C7">
        <w:rPr>
          <w:rFonts w:ascii="GHEA Grapalat" w:hAnsi="GHEA Grapalat" w:cs="GHEA Grapalat"/>
          <w:color w:val="000000" w:themeColor="text1"/>
          <w:sz w:val="22"/>
          <w:szCs w:val="22"/>
        </w:rPr>
        <w:t>փորձագետ</w:t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E06C7">
        <w:rPr>
          <w:rFonts w:ascii="GHEA Grapalat" w:hAnsi="GHEA Grapalat" w:cs="GHEA Grapalat"/>
          <w:color w:val="000000" w:themeColor="text1"/>
          <w:sz w:val="22"/>
          <w:szCs w:val="22"/>
        </w:rPr>
        <w:t>նշանակելու</w:t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E06C7">
        <w:rPr>
          <w:rFonts w:ascii="GHEA Grapalat" w:hAnsi="GHEA Grapalat" w:cs="GHEA Grapalat"/>
          <w:color w:val="000000" w:themeColor="text1"/>
          <w:sz w:val="22"/>
          <w:szCs w:val="22"/>
        </w:rPr>
        <w:t>մասին։</w:t>
      </w:r>
    </w:p>
    <w:p w:rsidR="00893E1F" w:rsidRPr="009E06C7" w:rsidRDefault="00893E1F" w:rsidP="00893E1F">
      <w:pPr>
        <w:spacing w:line="276" w:lineRule="auto"/>
        <w:ind w:firstLine="567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9E06C7">
        <w:rPr>
          <w:rFonts w:ascii="GHEA Grapalat" w:hAnsi="GHEA Grapalat"/>
          <w:color w:val="000000" w:themeColor="text1"/>
          <w:sz w:val="22"/>
          <w:szCs w:val="22"/>
        </w:rPr>
        <w:t>07.08</w:t>
      </w:r>
      <w:r w:rsidRPr="009E06C7">
        <w:rPr>
          <w:rFonts w:ascii="MS Mincho" w:eastAsia="MS Mincho" w:hAnsi="MS Mincho" w:cs="MS Mincho" w:hint="eastAsia"/>
          <w:color w:val="000000" w:themeColor="text1"/>
          <w:sz w:val="22"/>
          <w:szCs w:val="22"/>
        </w:rPr>
        <w:t>․</w:t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>2015</w:t>
      </w:r>
      <w:r w:rsidRPr="009E06C7">
        <w:rPr>
          <w:rFonts w:ascii="GHEA Grapalat" w:hAnsi="GHEA Grapalat" w:cs="GHEA Grapalat"/>
          <w:color w:val="000000" w:themeColor="text1"/>
          <w:sz w:val="22"/>
          <w:szCs w:val="22"/>
        </w:rPr>
        <w:t>թ</w:t>
      </w:r>
      <w:r w:rsidRPr="009E06C7">
        <w:rPr>
          <w:rFonts w:ascii="MS Mincho" w:eastAsia="MS Mincho" w:hAnsi="MS Mincho" w:cs="MS Mincho" w:hint="eastAsia"/>
          <w:color w:val="000000" w:themeColor="text1"/>
          <w:sz w:val="22"/>
          <w:szCs w:val="22"/>
        </w:rPr>
        <w:t>․</w:t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E06C7">
        <w:rPr>
          <w:rFonts w:ascii="GHEA Grapalat" w:hAnsi="GHEA Grapalat" w:cs="GHEA Grapalat"/>
          <w:color w:val="000000" w:themeColor="text1"/>
          <w:sz w:val="22"/>
          <w:szCs w:val="22"/>
        </w:rPr>
        <w:t>ԴԱՀԿ</w:t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E06C7">
        <w:rPr>
          <w:rFonts w:ascii="GHEA Grapalat" w:hAnsi="GHEA Grapalat" w:cs="GHEA Grapalat"/>
          <w:color w:val="000000" w:themeColor="text1"/>
          <w:sz w:val="22"/>
          <w:szCs w:val="22"/>
        </w:rPr>
        <w:t>ծառայություն</w:t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E06C7">
        <w:rPr>
          <w:rFonts w:ascii="GHEA Grapalat" w:hAnsi="GHEA Grapalat" w:cs="GHEA Grapalat"/>
          <w:color w:val="000000" w:themeColor="text1"/>
          <w:sz w:val="22"/>
          <w:szCs w:val="22"/>
        </w:rPr>
        <w:t>է</w:t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E06C7">
        <w:rPr>
          <w:rFonts w:ascii="GHEA Grapalat" w:hAnsi="GHEA Grapalat" w:cs="GHEA Grapalat"/>
          <w:color w:val="000000" w:themeColor="text1"/>
          <w:sz w:val="22"/>
          <w:szCs w:val="22"/>
        </w:rPr>
        <w:t>մուտքագրվել</w:t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 xml:space="preserve"> &lt;&lt;</w:t>
      </w:r>
      <w:r w:rsidRPr="009E06C7">
        <w:rPr>
          <w:rFonts w:ascii="GHEA Grapalat" w:hAnsi="GHEA Grapalat" w:cs="GHEA Grapalat"/>
          <w:color w:val="000000" w:themeColor="text1"/>
          <w:sz w:val="22"/>
          <w:szCs w:val="22"/>
        </w:rPr>
        <w:t>Կիլիկիա</w:t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 xml:space="preserve"> &gt;&gt;</w:t>
      </w:r>
      <w:r w:rsidRPr="009E06C7">
        <w:rPr>
          <w:rFonts w:ascii="GHEA Grapalat" w:hAnsi="GHEA Grapalat" w:cs="GHEA Grapalat"/>
          <w:color w:val="000000" w:themeColor="text1"/>
          <w:sz w:val="22"/>
          <w:szCs w:val="22"/>
        </w:rPr>
        <w:t>ՈՒՎԿ</w:t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E06C7">
        <w:rPr>
          <w:rFonts w:ascii="GHEA Grapalat" w:hAnsi="GHEA Grapalat" w:cs="GHEA Grapalat"/>
          <w:color w:val="000000" w:themeColor="text1"/>
          <w:sz w:val="22"/>
          <w:szCs w:val="22"/>
        </w:rPr>
        <w:t>ՍՊԸ</w:t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>-</w:t>
      </w:r>
      <w:r w:rsidRPr="009E06C7">
        <w:rPr>
          <w:rFonts w:ascii="GHEA Grapalat" w:hAnsi="GHEA Grapalat" w:cs="GHEA Grapalat"/>
          <w:color w:val="000000" w:themeColor="text1"/>
          <w:sz w:val="22"/>
          <w:szCs w:val="22"/>
        </w:rPr>
        <w:t>ի</w:t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E06C7">
        <w:rPr>
          <w:rFonts w:ascii="GHEA Grapalat" w:hAnsi="GHEA Grapalat" w:cs="GHEA Grapalat"/>
          <w:color w:val="000000" w:themeColor="text1"/>
          <w:sz w:val="22"/>
          <w:szCs w:val="22"/>
        </w:rPr>
        <w:t>գ</w:t>
      </w:r>
      <w:r w:rsidR="009E06C7">
        <w:rPr>
          <w:rFonts w:ascii="GHEA Grapalat" w:hAnsi="GHEA Grapalat"/>
          <w:color w:val="000000" w:themeColor="text1"/>
          <w:sz w:val="22"/>
          <w:szCs w:val="22"/>
        </w:rPr>
        <w:t>րությունը</w:t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>, որով ներկայացրել է եզրակացություն, համաձայն որի 31.07,2015թ-ի դրությամբ ոսկյա զարդերի ընդհանուր շուկայական արժեքը կազմում է 705.000 ՀՀ դրամ։</w:t>
      </w:r>
    </w:p>
    <w:p w:rsidR="00893E1F" w:rsidRPr="009E06C7" w:rsidRDefault="00893E1F" w:rsidP="00893E1F">
      <w:pPr>
        <w:spacing w:line="276" w:lineRule="auto"/>
        <w:ind w:firstLine="567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9E06C7">
        <w:rPr>
          <w:rFonts w:ascii="GHEA Grapalat" w:hAnsi="GHEA Grapalat"/>
          <w:color w:val="000000" w:themeColor="text1"/>
          <w:sz w:val="22"/>
          <w:szCs w:val="22"/>
        </w:rPr>
        <w:t>Համաձայն 18.06..2015թ</w:t>
      </w:r>
      <w:r w:rsidRPr="009E06C7">
        <w:rPr>
          <w:rFonts w:ascii="MS Mincho" w:eastAsia="MS Mincho" w:hAnsi="MS Mincho" w:cs="MS Mincho" w:hint="eastAsia"/>
          <w:color w:val="000000" w:themeColor="text1"/>
          <w:sz w:val="22"/>
          <w:szCs w:val="22"/>
        </w:rPr>
        <w:t>․</w:t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E06C7">
        <w:rPr>
          <w:rFonts w:ascii="GHEA Grapalat" w:hAnsi="GHEA Grapalat" w:cs="GHEA Grapalat"/>
          <w:color w:val="000000" w:themeColor="text1"/>
          <w:sz w:val="22"/>
          <w:szCs w:val="22"/>
        </w:rPr>
        <w:t>պահանջատիրոջ</w:t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E06C7">
        <w:rPr>
          <w:rFonts w:ascii="GHEA Grapalat" w:hAnsi="GHEA Grapalat" w:cs="GHEA Grapalat"/>
          <w:color w:val="000000" w:themeColor="text1"/>
          <w:sz w:val="22"/>
          <w:szCs w:val="22"/>
        </w:rPr>
        <w:t>գրության</w:t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 xml:space="preserve"> 11.06.2015</w:t>
      </w:r>
      <w:r w:rsidRPr="009E06C7">
        <w:rPr>
          <w:rFonts w:ascii="GHEA Grapalat" w:hAnsi="GHEA Grapalat" w:cs="GHEA Grapalat"/>
          <w:color w:val="000000" w:themeColor="text1"/>
          <w:sz w:val="22"/>
          <w:szCs w:val="22"/>
        </w:rPr>
        <w:t>թ</w:t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>-</w:t>
      </w:r>
      <w:r w:rsidRPr="009E06C7">
        <w:rPr>
          <w:rFonts w:ascii="GHEA Grapalat" w:hAnsi="GHEA Grapalat" w:cs="GHEA Grapalat"/>
          <w:color w:val="000000" w:themeColor="text1"/>
          <w:sz w:val="22"/>
          <w:szCs w:val="22"/>
        </w:rPr>
        <w:t>ի</w:t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E06C7">
        <w:rPr>
          <w:rFonts w:ascii="GHEA Grapalat" w:hAnsi="GHEA Grapalat" w:cs="GHEA Grapalat"/>
          <w:color w:val="000000" w:themeColor="text1"/>
          <w:sz w:val="22"/>
          <w:szCs w:val="22"/>
        </w:rPr>
        <w:t>դրությամբ</w:t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E06C7">
        <w:rPr>
          <w:rFonts w:ascii="GHEA Grapalat" w:hAnsi="GHEA Grapalat" w:cs="GHEA Grapalat"/>
          <w:color w:val="000000" w:themeColor="text1"/>
          <w:sz w:val="22"/>
          <w:szCs w:val="22"/>
        </w:rPr>
        <w:t>պարտապանի</w:t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E06C7">
        <w:rPr>
          <w:rFonts w:ascii="GHEA Grapalat" w:hAnsi="GHEA Grapalat" w:cs="GHEA Grapalat"/>
          <w:color w:val="000000" w:themeColor="text1"/>
          <w:sz w:val="22"/>
          <w:szCs w:val="22"/>
        </w:rPr>
        <w:t>պարտքի</w:t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E06C7">
        <w:rPr>
          <w:rFonts w:ascii="GHEA Grapalat" w:hAnsi="GHEA Grapalat" w:cs="GHEA Grapalat"/>
          <w:color w:val="000000" w:themeColor="text1"/>
          <w:sz w:val="22"/>
          <w:szCs w:val="22"/>
        </w:rPr>
        <w:t>չափը</w:t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E06C7">
        <w:rPr>
          <w:rFonts w:ascii="GHEA Grapalat" w:hAnsi="GHEA Grapalat" w:cs="GHEA Grapalat"/>
          <w:color w:val="000000" w:themeColor="text1"/>
          <w:sz w:val="22"/>
          <w:szCs w:val="22"/>
        </w:rPr>
        <w:t>կազմում</w:t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E06C7">
        <w:rPr>
          <w:rFonts w:ascii="GHEA Grapalat" w:hAnsi="GHEA Grapalat" w:cs="GHEA Grapalat"/>
          <w:color w:val="000000" w:themeColor="text1"/>
          <w:sz w:val="22"/>
          <w:szCs w:val="22"/>
        </w:rPr>
        <w:t>է</w:t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 xml:space="preserve"> 2.611.831.7ՀՀ դրամ և հաշվեգրվող տոկոսագումարներ։</w:t>
      </w:r>
    </w:p>
    <w:p w:rsidR="00893E1F" w:rsidRPr="009E06C7" w:rsidRDefault="00893E1F" w:rsidP="00893E1F">
      <w:pPr>
        <w:spacing w:line="204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9E06C7">
        <w:rPr>
          <w:rFonts w:ascii="Sylfaen" w:hAnsi="Sylfaen"/>
          <w:color w:val="000000" w:themeColor="text1"/>
          <w:sz w:val="22"/>
          <w:szCs w:val="22"/>
        </w:rPr>
        <w:t xml:space="preserve">        </w:t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>Կատարողական վարույթով բռնագանձման վերաբերյալ վճռի հարկադիր կատարման ընթացքում պարտապան Նարինե Աշոտի Աբգարյանին պատկանող այլ գույք և դրամական միջոցներ չեն հայտնաբերվել:</w:t>
      </w:r>
    </w:p>
    <w:p w:rsidR="00893E1F" w:rsidRPr="009E06C7" w:rsidRDefault="00893E1F" w:rsidP="00893E1F">
      <w:pPr>
        <w:spacing w:line="204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9E06C7">
        <w:rPr>
          <w:rFonts w:ascii="GHEA Grapalat" w:hAnsi="GHEA Grapalat"/>
          <w:color w:val="000000" w:themeColor="text1"/>
          <w:sz w:val="22"/>
          <w:szCs w:val="22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893E1F" w:rsidRPr="009E06C7" w:rsidRDefault="00893E1F" w:rsidP="00893E1F">
      <w:pPr>
        <w:spacing w:line="204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9E06C7">
        <w:rPr>
          <w:rFonts w:ascii="GHEA Grapalat" w:hAnsi="GHEA Grapalat"/>
          <w:color w:val="000000" w:themeColor="text1"/>
          <w:sz w:val="22"/>
          <w:szCs w:val="22"/>
        </w:rPr>
        <w:tab/>
        <w:t xml:space="preserve">Ուստի, 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9E06C7">
        <w:rPr>
          <w:rFonts w:ascii="GHEA Grapalat" w:hAnsi="GHEA Grapalat"/>
          <w:color w:val="000000" w:themeColor="text1"/>
          <w:sz w:val="22"/>
          <w:szCs w:val="22"/>
        </w:rPr>
        <w:t xml:space="preserve">28-րդ հոդվածով և 37-րդ հոդվածի </w:t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 xml:space="preserve"> 8-րդ կետով</w:t>
      </w:r>
    </w:p>
    <w:p w:rsidR="00893E1F" w:rsidRPr="009E06C7" w:rsidRDefault="00893E1F" w:rsidP="00893E1F">
      <w:pPr>
        <w:spacing w:line="204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</w:p>
    <w:p w:rsidR="00893E1F" w:rsidRDefault="00893E1F" w:rsidP="00893E1F">
      <w:pPr>
        <w:ind w:right="-1"/>
        <w:jc w:val="center"/>
        <w:rPr>
          <w:rFonts w:ascii="Arial Unicode" w:hAnsi="Arial Unicode"/>
          <w:b/>
          <w:color w:val="000000" w:themeColor="text1"/>
          <w:sz w:val="22"/>
          <w:szCs w:val="22"/>
          <w:lang w:val="en-US"/>
        </w:rPr>
      </w:pPr>
      <w:r w:rsidRPr="009E06C7">
        <w:rPr>
          <w:rFonts w:ascii="Arial Unicode" w:hAnsi="Arial Unicode"/>
          <w:b/>
          <w:color w:val="000000" w:themeColor="text1"/>
          <w:sz w:val="22"/>
          <w:szCs w:val="22"/>
        </w:rPr>
        <w:t>Ո Ր Ո Շ Ե Ց Ի</w:t>
      </w:r>
    </w:p>
    <w:p w:rsidR="009E06C7" w:rsidRPr="009E06C7" w:rsidRDefault="009E06C7" w:rsidP="00893E1F">
      <w:pPr>
        <w:ind w:right="-1"/>
        <w:jc w:val="center"/>
        <w:rPr>
          <w:rFonts w:ascii="Sylfaen" w:hAnsi="Sylfaen"/>
          <w:b/>
          <w:color w:val="000000" w:themeColor="text1"/>
          <w:sz w:val="22"/>
          <w:szCs w:val="22"/>
          <w:lang w:val="en-US"/>
        </w:rPr>
      </w:pPr>
    </w:p>
    <w:p w:rsidR="00893E1F" w:rsidRPr="009E06C7" w:rsidRDefault="00893E1F" w:rsidP="00893E1F">
      <w:pPr>
        <w:spacing w:line="204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9E06C7">
        <w:rPr>
          <w:rFonts w:ascii="GHEA Grapalat" w:hAnsi="GHEA Grapalat"/>
          <w:color w:val="000000" w:themeColor="text1"/>
          <w:sz w:val="22"/>
          <w:szCs w:val="22"/>
        </w:rPr>
        <w:tab/>
        <w:t xml:space="preserve">Կասեցնել </w:t>
      </w:r>
      <w:r w:rsidRPr="009E06C7">
        <w:rPr>
          <w:rFonts w:ascii="GHEA Grapalat" w:hAnsi="GHEA Grapalat" w:cs="Sylfaen"/>
          <w:bCs/>
          <w:color w:val="000000" w:themeColor="text1"/>
          <w:sz w:val="22"/>
          <w:szCs w:val="22"/>
        </w:rPr>
        <w:t>19.06.2015թ. վերսկս</w:t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 xml:space="preserve">ված թիվ </w:t>
      </w:r>
      <w:r w:rsidRPr="009E06C7">
        <w:rPr>
          <w:rFonts w:ascii="GHEA Grapalat" w:hAnsi="GHEA Grapalat"/>
          <w:bCs/>
          <w:color w:val="000000" w:themeColor="text1"/>
          <w:sz w:val="22"/>
          <w:szCs w:val="22"/>
        </w:rPr>
        <w:t xml:space="preserve">01/06-4143/15   </w:t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>կատարողական վարույթը 60-օրյա ժամկետով:</w:t>
      </w:r>
    </w:p>
    <w:p w:rsidR="00893E1F" w:rsidRPr="009E06C7" w:rsidRDefault="00893E1F" w:rsidP="00893E1F">
      <w:pPr>
        <w:spacing w:line="204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9E06C7">
        <w:rPr>
          <w:rFonts w:ascii="GHEA Grapalat" w:hAnsi="GHEA Grapalat"/>
          <w:color w:val="000000" w:themeColor="text1"/>
          <w:sz w:val="22"/>
          <w:szCs w:val="22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893E1F" w:rsidRPr="009E06C7" w:rsidRDefault="00893E1F" w:rsidP="00893E1F">
      <w:pPr>
        <w:spacing w:line="204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9E06C7">
        <w:rPr>
          <w:rFonts w:ascii="GHEA Grapalat" w:hAnsi="GHEA Grapalat"/>
          <w:color w:val="000000" w:themeColor="text1"/>
          <w:sz w:val="22"/>
          <w:szCs w:val="22"/>
        </w:rPr>
        <w:tab/>
        <w:t xml:space="preserve">Սույն որոշումը երկու աշխատանքային օրվա ընթացքում հրապարակել </w:t>
      </w:r>
      <w:hyperlink r:id="rId4" w:history="1">
        <w:r w:rsidRPr="009E06C7">
          <w:rPr>
            <w:rStyle w:val="Hyperlink"/>
            <w:rFonts w:ascii="GHEA Grapalat" w:hAnsi="GHEA Grapalat"/>
            <w:color w:val="000000" w:themeColor="text1"/>
            <w:sz w:val="22"/>
            <w:szCs w:val="22"/>
          </w:rPr>
          <w:t>www.azdarar.am</w:t>
        </w:r>
      </w:hyperlink>
      <w:r w:rsidRPr="009E06C7">
        <w:rPr>
          <w:rFonts w:ascii="GHEA Grapalat" w:hAnsi="GHEA Grapalat"/>
          <w:color w:val="000000" w:themeColor="text1"/>
          <w:sz w:val="22"/>
          <w:szCs w:val="22"/>
        </w:rPr>
        <w:t xml:space="preserve"> ինտերնետային կայքում.</w:t>
      </w:r>
    </w:p>
    <w:p w:rsidR="00893E1F" w:rsidRPr="009E06C7" w:rsidRDefault="00893E1F" w:rsidP="00893E1F">
      <w:pPr>
        <w:spacing w:line="204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9E06C7">
        <w:rPr>
          <w:rFonts w:ascii="GHEA Grapalat" w:hAnsi="GHEA Grapalat"/>
          <w:color w:val="000000" w:themeColor="text1"/>
          <w:sz w:val="22"/>
          <w:szCs w:val="22"/>
        </w:rPr>
        <w:tab/>
        <w:t>Որոշման պատճենն ուղարկել կողմերին.</w:t>
      </w:r>
    </w:p>
    <w:p w:rsidR="00893E1F" w:rsidRDefault="00893E1F" w:rsidP="00893E1F">
      <w:pPr>
        <w:spacing w:line="204" w:lineRule="auto"/>
        <w:jc w:val="both"/>
        <w:rPr>
          <w:rFonts w:ascii="GHEA Grapalat" w:hAnsi="GHEA Grapalat"/>
          <w:color w:val="000000" w:themeColor="text1"/>
          <w:sz w:val="22"/>
          <w:szCs w:val="22"/>
          <w:lang w:val="en-US"/>
        </w:rPr>
      </w:pPr>
      <w:r w:rsidRPr="009E06C7">
        <w:rPr>
          <w:rFonts w:ascii="GHEA Grapalat" w:hAnsi="GHEA Grapalat"/>
          <w:color w:val="000000" w:themeColor="text1"/>
          <w:sz w:val="22"/>
          <w:szCs w:val="22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E06C7" w:rsidRDefault="009E06C7" w:rsidP="00893E1F">
      <w:pPr>
        <w:spacing w:line="204" w:lineRule="auto"/>
        <w:jc w:val="both"/>
        <w:rPr>
          <w:rFonts w:ascii="GHEA Grapalat" w:hAnsi="GHEA Grapalat"/>
          <w:color w:val="000000" w:themeColor="text1"/>
          <w:sz w:val="22"/>
          <w:szCs w:val="22"/>
          <w:lang w:val="en-US"/>
        </w:rPr>
      </w:pPr>
    </w:p>
    <w:p w:rsidR="009E06C7" w:rsidRDefault="009E06C7" w:rsidP="00893E1F">
      <w:pPr>
        <w:spacing w:line="204" w:lineRule="auto"/>
        <w:jc w:val="both"/>
        <w:rPr>
          <w:rFonts w:ascii="GHEA Grapalat" w:hAnsi="GHEA Grapalat"/>
          <w:color w:val="000000" w:themeColor="text1"/>
          <w:sz w:val="22"/>
          <w:szCs w:val="22"/>
          <w:lang w:val="en-US"/>
        </w:rPr>
      </w:pPr>
    </w:p>
    <w:p w:rsidR="009E06C7" w:rsidRDefault="009E06C7" w:rsidP="00893E1F">
      <w:pPr>
        <w:spacing w:line="204" w:lineRule="auto"/>
        <w:jc w:val="both"/>
        <w:rPr>
          <w:rFonts w:ascii="GHEA Grapalat" w:hAnsi="GHEA Grapalat"/>
          <w:color w:val="000000" w:themeColor="text1"/>
          <w:sz w:val="22"/>
          <w:szCs w:val="22"/>
          <w:lang w:val="en-US"/>
        </w:rPr>
      </w:pPr>
    </w:p>
    <w:p w:rsidR="009E06C7" w:rsidRDefault="009E06C7" w:rsidP="00893E1F">
      <w:pPr>
        <w:spacing w:line="204" w:lineRule="auto"/>
        <w:jc w:val="both"/>
        <w:rPr>
          <w:rFonts w:ascii="GHEA Grapalat" w:hAnsi="GHEA Grapalat"/>
          <w:color w:val="000000" w:themeColor="text1"/>
          <w:sz w:val="22"/>
          <w:szCs w:val="22"/>
          <w:lang w:val="en-US"/>
        </w:rPr>
      </w:pPr>
    </w:p>
    <w:p w:rsidR="009E06C7" w:rsidRDefault="009E06C7" w:rsidP="00893E1F">
      <w:pPr>
        <w:spacing w:line="204" w:lineRule="auto"/>
        <w:jc w:val="both"/>
        <w:rPr>
          <w:rFonts w:ascii="GHEA Grapalat" w:hAnsi="GHEA Grapalat"/>
          <w:color w:val="000000" w:themeColor="text1"/>
          <w:sz w:val="22"/>
          <w:szCs w:val="22"/>
          <w:lang w:val="en-US"/>
        </w:rPr>
      </w:pPr>
    </w:p>
    <w:p w:rsidR="009E06C7" w:rsidRDefault="009E06C7" w:rsidP="00893E1F">
      <w:pPr>
        <w:spacing w:line="204" w:lineRule="auto"/>
        <w:jc w:val="both"/>
        <w:rPr>
          <w:rFonts w:ascii="GHEA Grapalat" w:hAnsi="GHEA Grapalat"/>
          <w:color w:val="000000" w:themeColor="text1"/>
          <w:sz w:val="22"/>
          <w:szCs w:val="22"/>
          <w:lang w:val="en-US"/>
        </w:rPr>
      </w:pPr>
    </w:p>
    <w:p w:rsidR="009E06C7" w:rsidRDefault="009E06C7" w:rsidP="00893E1F">
      <w:pPr>
        <w:spacing w:line="204" w:lineRule="auto"/>
        <w:jc w:val="both"/>
        <w:rPr>
          <w:rFonts w:ascii="GHEA Grapalat" w:hAnsi="GHEA Grapalat"/>
          <w:color w:val="000000" w:themeColor="text1"/>
          <w:sz w:val="22"/>
          <w:szCs w:val="22"/>
          <w:lang w:val="en-US"/>
        </w:rPr>
      </w:pPr>
    </w:p>
    <w:p w:rsidR="009E06C7" w:rsidRDefault="009E06C7" w:rsidP="00893E1F">
      <w:pPr>
        <w:spacing w:line="204" w:lineRule="auto"/>
        <w:jc w:val="both"/>
        <w:rPr>
          <w:rFonts w:ascii="GHEA Grapalat" w:hAnsi="GHEA Grapalat"/>
          <w:color w:val="000000" w:themeColor="text1"/>
          <w:sz w:val="22"/>
          <w:szCs w:val="22"/>
          <w:lang w:val="en-US"/>
        </w:rPr>
      </w:pPr>
    </w:p>
    <w:p w:rsidR="009E06C7" w:rsidRPr="009E06C7" w:rsidRDefault="009E06C7" w:rsidP="00893E1F">
      <w:pPr>
        <w:spacing w:line="204" w:lineRule="auto"/>
        <w:jc w:val="both"/>
        <w:rPr>
          <w:rFonts w:ascii="GHEA Grapalat" w:hAnsi="GHEA Grapalat"/>
          <w:color w:val="000000" w:themeColor="text1"/>
          <w:sz w:val="22"/>
          <w:szCs w:val="22"/>
          <w:lang w:val="en-US"/>
        </w:rPr>
      </w:pPr>
    </w:p>
    <w:p w:rsidR="00893E1F" w:rsidRPr="009E06C7" w:rsidRDefault="00893E1F" w:rsidP="00893E1F">
      <w:pPr>
        <w:spacing w:line="204" w:lineRule="auto"/>
        <w:rPr>
          <w:color w:val="000000" w:themeColor="text1"/>
          <w:sz w:val="22"/>
          <w:szCs w:val="22"/>
        </w:rPr>
      </w:pPr>
      <w:r w:rsidRPr="009E06C7">
        <w:rPr>
          <w:rFonts w:ascii="GHEA Grapalat" w:hAnsi="GHEA Grapalat"/>
          <w:color w:val="000000" w:themeColor="text1"/>
          <w:sz w:val="22"/>
          <w:szCs w:val="22"/>
        </w:rPr>
        <w:t xml:space="preserve"> ՀԱՐԿԱԴԻՐ  ԿԱՏԱՐՈՂ՝</w:t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ab/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ab/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ab/>
        <w:t xml:space="preserve">            </w:t>
      </w:r>
      <w:r w:rsidR="009E06C7">
        <w:rPr>
          <w:rFonts w:ascii="GHEA Grapalat" w:hAnsi="GHEA Grapalat"/>
          <w:color w:val="000000" w:themeColor="text1"/>
          <w:sz w:val="22"/>
          <w:szCs w:val="22"/>
          <w:lang w:val="en-US"/>
        </w:rPr>
        <w:t xml:space="preserve">      </w:t>
      </w:r>
      <w:r w:rsidR="009E06C7">
        <w:rPr>
          <w:rFonts w:ascii="GHEA Grapalat" w:hAnsi="GHEA Grapalat"/>
          <w:color w:val="000000" w:themeColor="text1"/>
          <w:sz w:val="22"/>
          <w:szCs w:val="22"/>
          <w:lang w:val="en-US"/>
        </w:rPr>
        <w:tab/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ab/>
      </w:r>
      <w:r w:rsidRPr="009E06C7">
        <w:rPr>
          <w:rFonts w:ascii="GHEA Grapalat" w:hAnsi="GHEA Grapalat"/>
          <w:color w:val="000000" w:themeColor="text1"/>
          <w:sz w:val="22"/>
          <w:szCs w:val="22"/>
        </w:rPr>
        <w:tab/>
        <w:t>Գ. ԱՐԶՈՒՄԱՆՅԱՆ</w:t>
      </w:r>
    </w:p>
    <w:p w:rsidR="00893E1F" w:rsidRPr="009E06C7" w:rsidRDefault="00893E1F" w:rsidP="00893E1F">
      <w:pPr>
        <w:ind w:left="-142"/>
        <w:jc w:val="center"/>
        <w:rPr>
          <w:rFonts w:ascii="GHEA Grapalat" w:hAnsi="GHEA Grapalat"/>
          <w:color w:val="000000" w:themeColor="text1"/>
          <w:sz w:val="22"/>
          <w:szCs w:val="22"/>
        </w:rPr>
      </w:pPr>
    </w:p>
    <w:p w:rsidR="00893E1F" w:rsidRPr="009E06C7" w:rsidRDefault="00893E1F" w:rsidP="00893E1F">
      <w:pPr>
        <w:rPr>
          <w:rFonts w:ascii="GHEA Grapalat" w:hAnsi="GHEA Grapalat"/>
          <w:color w:val="000000" w:themeColor="text1"/>
          <w:sz w:val="22"/>
          <w:szCs w:val="22"/>
        </w:rPr>
      </w:pPr>
    </w:p>
    <w:p w:rsidR="00893E1F" w:rsidRPr="009E06C7" w:rsidRDefault="00893E1F" w:rsidP="00893E1F">
      <w:pPr>
        <w:ind w:left="-142"/>
        <w:jc w:val="center"/>
        <w:rPr>
          <w:rFonts w:ascii="GHEA Grapalat" w:hAnsi="GHEA Grapalat"/>
          <w:color w:val="000000" w:themeColor="text1"/>
          <w:sz w:val="22"/>
          <w:szCs w:val="22"/>
        </w:rPr>
      </w:pPr>
    </w:p>
    <w:sectPr w:rsidR="00893E1F" w:rsidRPr="009E06C7" w:rsidSect="009E06C7">
      <w:pgSz w:w="12240" w:h="15840"/>
      <w:pgMar w:top="1440" w:right="1440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8E42B6"/>
    <w:rsid w:val="00595002"/>
    <w:rsid w:val="00710AA6"/>
    <w:rsid w:val="00893E1F"/>
    <w:rsid w:val="008E42B6"/>
    <w:rsid w:val="009E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1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93E1F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893E1F"/>
    <w:rPr>
      <w:rFonts w:ascii="Times Armenian" w:eastAsia="Times New Roman" w:hAnsi="Times Armenian" w:cs="Times New Roman"/>
      <w:b/>
      <w:bCs/>
      <w:sz w:val="24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893E1F"/>
    <w:rPr>
      <w:color w:val="0000FF"/>
      <w:u w:val="single"/>
    </w:rPr>
  </w:style>
  <w:style w:type="paragraph" w:styleId="NoSpacing">
    <w:name w:val="No Spacing"/>
    <w:uiPriority w:val="1"/>
    <w:qFormat/>
    <w:rsid w:val="00893E1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C7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Kazmbazhin</cp:lastModifiedBy>
  <cp:revision>3</cp:revision>
  <dcterms:created xsi:type="dcterms:W3CDTF">2015-10-31T11:21:00Z</dcterms:created>
  <dcterms:modified xsi:type="dcterms:W3CDTF">2015-11-02T13:38:00Z</dcterms:modified>
</cp:coreProperties>
</file>