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D8" w:rsidRPr="0060308C" w:rsidRDefault="00B104D8" w:rsidP="00BA1124">
      <w:pPr>
        <w:spacing w:line="276" w:lineRule="auto"/>
        <w:jc w:val="center"/>
        <w:rPr>
          <w:rFonts w:ascii="GHEA Grapalat" w:hAnsi="GHEA Grapalat"/>
          <w:b/>
          <w:bCs/>
          <w:sz w:val="22"/>
          <w:szCs w:val="22"/>
        </w:rPr>
      </w:pPr>
      <w:r w:rsidRPr="0060308C">
        <w:rPr>
          <w:rFonts w:ascii="GHEA Grapalat" w:hAnsi="GHEA Grapalat" w:cs="Sylfaen"/>
          <w:b/>
          <w:bCs/>
          <w:sz w:val="22"/>
          <w:szCs w:val="22"/>
        </w:rPr>
        <w:t>Ո</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Ր</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Ո</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Շ</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Ո</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Ւ</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Մ</w:t>
      </w:r>
    </w:p>
    <w:p w:rsidR="00B104D8" w:rsidRPr="0060308C" w:rsidRDefault="00B104D8" w:rsidP="00BA1124">
      <w:pPr>
        <w:spacing w:line="276" w:lineRule="auto"/>
        <w:jc w:val="center"/>
        <w:rPr>
          <w:rFonts w:ascii="GHEA Grapalat" w:hAnsi="GHEA Grapalat" w:cs="Sylfaen"/>
          <w:b/>
          <w:bCs/>
          <w:sz w:val="22"/>
          <w:szCs w:val="22"/>
        </w:rPr>
      </w:pPr>
      <w:r w:rsidRPr="0060308C">
        <w:rPr>
          <w:rFonts w:ascii="GHEA Grapalat" w:hAnsi="GHEA Grapalat" w:cs="Sylfaen"/>
          <w:b/>
          <w:bCs/>
          <w:sz w:val="22"/>
          <w:szCs w:val="22"/>
        </w:rPr>
        <w:t>Կատարորղական վարույթը կասեցնելու մասին</w:t>
      </w:r>
    </w:p>
    <w:p w:rsidR="00B104D8" w:rsidRPr="00B104D8" w:rsidRDefault="00B104D8" w:rsidP="00BA1124">
      <w:pPr>
        <w:spacing w:line="276" w:lineRule="auto"/>
        <w:jc w:val="center"/>
        <w:rPr>
          <w:rFonts w:ascii="GHEA Grapalat" w:hAnsi="GHEA Grapalat"/>
          <w:b/>
          <w:bCs/>
          <w:sz w:val="26"/>
          <w:szCs w:val="26"/>
          <w:lang w:val="en-US"/>
        </w:rPr>
      </w:pPr>
    </w:p>
    <w:p w:rsidR="00B104D8" w:rsidRPr="0060308C" w:rsidRDefault="00634F9B" w:rsidP="00BA1124">
      <w:pPr>
        <w:spacing w:line="276" w:lineRule="auto"/>
        <w:rPr>
          <w:rFonts w:ascii="GHEA Grapalat" w:hAnsi="GHEA Grapalat"/>
          <w:bCs/>
          <w:sz w:val="20"/>
          <w:szCs w:val="20"/>
        </w:rPr>
      </w:pPr>
      <w:r>
        <w:rPr>
          <w:rFonts w:ascii="GHEA Grapalat" w:hAnsi="GHEA Grapalat"/>
          <w:bCs/>
          <w:sz w:val="20"/>
          <w:szCs w:val="20"/>
          <w:lang w:val="en-US"/>
        </w:rPr>
        <w:t>2</w:t>
      </w:r>
      <w:r w:rsidR="002E7CF9">
        <w:rPr>
          <w:rFonts w:ascii="GHEA Grapalat" w:hAnsi="GHEA Grapalat"/>
          <w:bCs/>
          <w:sz w:val="20"/>
          <w:szCs w:val="20"/>
          <w:lang w:val="en-US"/>
        </w:rPr>
        <w:t>3</w:t>
      </w:r>
      <w:r w:rsidR="00FA1F5F" w:rsidRPr="0060308C">
        <w:rPr>
          <w:rFonts w:ascii="GHEA Grapalat" w:hAnsi="GHEA Grapalat"/>
          <w:bCs/>
          <w:sz w:val="20"/>
          <w:szCs w:val="20"/>
        </w:rPr>
        <w:t>.</w:t>
      </w:r>
      <w:r w:rsidR="000D0E94">
        <w:rPr>
          <w:rFonts w:ascii="GHEA Grapalat" w:hAnsi="GHEA Grapalat"/>
          <w:bCs/>
          <w:sz w:val="20"/>
          <w:szCs w:val="20"/>
          <w:lang w:val="en-US"/>
        </w:rPr>
        <w:t>12</w:t>
      </w:r>
      <w:r>
        <w:rPr>
          <w:rFonts w:ascii="GHEA Grapalat" w:hAnsi="GHEA Grapalat"/>
          <w:bCs/>
          <w:sz w:val="20"/>
          <w:szCs w:val="20"/>
        </w:rPr>
        <w:t>.2015</w:t>
      </w:r>
      <w:r w:rsidR="00B104D8" w:rsidRPr="0060308C">
        <w:rPr>
          <w:rFonts w:ascii="GHEA Grapalat" w:hAnsi="GHEA Grapalat" w:cs="Sylfaen"/>
          <w:bCs/>
          <w:sz w:val="20"/>
          <w:szCs w:val="20"/>
        </w:rPr>
        <w:t>թ</w:t>
      </w:r>
      <w:r w:rsidR="00B104D8" w:rsidRPr="0060308C">
        <w:rPr>
          <w:rFonts w:ascii="GHEA Grapalat" w:hAnsi="GHEA Grapalat" w:cs="Times Armenian"/>
          <w:bCs/>
          <w:sz w:val="20"/>
          <w:szCs w:val="20"/>
        </w:rPr>
        <w:t>.</w:t>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255E55" w:rsidRPr="0060308C">
        <w:rPr>
          <w:rFonts w:ascii="GHEA Grapalat" w:hAnsi="GHEA Grapalat" w:cs="Times Armenian"/>
          <w:bCs/>
          <w:sz w:val="20"/>
          <w:szCs w:val="20"/>
          <w:lang w:val="en-US"/>
        </w:rPr>
        <w:t xml:space="preserve">            </w:t>
      </w:r>
      <w:r w:rsidR="0060308C">
        <w:rPr>
          <w:rFonts w:ascii="GHEA Grapalat" w:hAnsi="GHEA Grapalat" w:cs="Times Armenian"/>
          <w:bCs/>
          <w:sz w:val="20"/>
          <w:szCs w:val="20"/>
        </w:rPr>
        <w:t xml:space="preserve">     </w:t>
      </w:r>
      <w:r w:rsidR="00255E55" w:rsidRPr="0060308C">
        <w:rPr>
          <w:rFonts w:ascii="GHEA Grapalat" w:hAnsi="GHEA Grapalat" w:cs="Times Armenian"/>
          <w:bCs/>
          <w:sz w:val="20"/>
          <w:szCs w:val="20"/>
          <w:lang w:val="en-US"/>
        </w:rPr>
        <w:t xml:space="preserve"> </w:t>
      </w:r>
      <w:r w:rsidR="00B104D8" w:rsidRPr="0060308C">
        <w:rPr>
          <w:rFonts w:ascii="GHEA Grapalat" w:hAnsi="GHEA Grapalat" w:cs="Sylfaen"/>
          <w:bCs/>
          <w:sz w:val="20"/>
          <w:szCs w:val="20"/>
        </w:rPr>
        <w:t>ք</w:t>
      </w:r>
      <w:r w:rsidR="00B104D8" w:rsidRPr="0060308C">
        <w:rPr>
          <w:rFonts w:ascii="GHEA Grapalat" w:hAnsi="GHEA Grapalat" w:cs="Times Armenian"/>
          <w:bCs/>
          <w:sz w:val="20"/>
          <w:szCs w:val="20"/>
        </w:rPr>
        <w:t>.</w:t>
      </w:r>
      <w:r w:rsidR="00B104D8" w:rsidRPr="0060308C">
        <w:rPr>
          <w:rFonts w:ascii="GHEA Grapalat" w:hAnsi="GHEA Grapalat" w:cs="Sylfaen"/>
          <w:bCs/>
          <w:sz w:val="20"/>
          <w:szCs w:val="20"/>
        </w:rPr>
        <w:t>Երևան</w:t>
      </w:r>
    </w:p>
    <w:p w:rsidR="00B104D8" w:rsidRPr="0060308C" w:rsidRDefault="00B104D8" w:rsidP="00BA1124">
      <w:pPr>
        <w:spacing w:line="276" w:lineRule="auto"/>
        <w:jc w:val="center"/>
        <w:rPr>
          <w:rFonts w:ascii="GHEA Grapalat" w:hAnsi="GHEA Grapalat"/>
          <w:bCs/>
          <w:sz w:val="20"/>
          <w:szCs w:val="20"/>
        </w:rPr>
      </w:pPr>
    </w:p>
    <w:p w:rsidR="00B104D8" w:rsidRDefault="00FA1F5F" w:rsidP="00BA1124">
      <w:pPr>
        <w:spacing w:line="276" w:lineRule="auto"/>
        <w:jc w:val="both"/>
        <w:rPr>
          <w:rFonts w:ascii="GHEA Grapalat" w:hAnsi="GHEA Grapalat" w:cs="Times Armenian"/>
          <w:bCs/>
          <w:sz w:val="20"/>
          <w:szCs w:val="20"/>
        </w:rPr>
      </w:pPr>
      <w:r w:rsidRPr="0060308C">
        <w:rPr>
          <w:rFonts w:ascii="GHEA Grapalat" w:hAnsi="GHEA Grapalat" w:cs="Sylfaen"/>
          <w:bCs/>
          <w:sz w:val="20"/>
          <w:szCs w:val="20"/>
        </w:rPr>
        <w:t xml:space="preserve">       </w:t>
      </w:r>
      <w:r w:rsidR="0060308C">
        <w:rPr>
          <w:rFonts w:ascii="GHEA Grapalat" w:hAnsi="GHEA Grapalat" w:cs="Sylfaen"/>
          <w:bCs/>
          <w:sz w:val="20"/>
          <w:szCs w:val="20"/>
        </w:rPr>
        <w:t xml:space="preserve"> </w:t>
      </w:r>
      <w:r w:rsidRPr="0060308C">
        <w:rPr>
          <w:rFonts w:ascii="GHEA Grapalat" w:hAnsi="GHEA Grapalat" w:cs="Sylfaen"/>
          <w:bCs/>
          <w:sz w:val="20"/>
          <w:szCs w:val="20"/>
        </w:rPr>
        <w:t>ՀՀ</w:t>
      </w:r>
      <w:r w:rsidRPr="0060308C">
        <w:rPr>
          <w:rFonts w:ascii="GHEA Grapalat" w:hAnsi="GHEA Grapalat" w:cs="Times Armenian"/>
          <w:bCs/>
          <w:sz w:val="20"/>
          <w:szCs w:val="20"/>
        </w:rPr>
        <w:t xml:space="preserve"> </w:t>
      </w:r>
      <w:r w:rsidRPr="0060308C">
        <w:rPr>
          <w:rFonts w:ascii="GHEA Grapalat" w:hAnsi="GHEA Grapalat" w:cs="Sylfaen"/>
          <w:bCs/>
          <w:sz w:val="20"/>
          <w:szCs w:val="20"/>
        </w:rPr>
        <w:t>ԱՆ</w:t>
      </w:r>
      <w:r w:rsidRPr="0060308C">
        <w:rPr>
          <w:rFonts w:ascii="GHEA Grapalat" w:hAnsi="GHEA Grapalat" w:cs="Times Armenian"/>
          <w:bCs/>
          <w:sz w:val="20"/>
          <w:szCs w:val="20"/>
        </w:rPr>
        <w:t xml:space="preserve"> </w:t>
      </w:r>
      <w:r w:rsidRPr="0060308C">
        <w:rPr>
          <w:rFonts w:ascii="GHEA Grapalat" w:hAnsi="GHEA Grapalat" w:cs="Sylfaen"/>
          <w:bCs/>
          <w:sz w:val="20"/>
          <w:szCs w:val="20"/>
        </w:rPr>
        <w:t>ԴԱՀԿ</w:t>
      </w:r>
      <w:r w:rsidRPr="0060308C">
        <w:rPr>
          <w:rFonts w:ascii="GHEA Grapalat" w:hAnsi="GHEA Grapalat" w:cs="Times Armenian"/>
          <w:bCs/>
          <w:sz w:val="20"/>
          <w:szCs w:val="20"/>
        </w:rPr>
        <w:t xml:space="preserve"> </w:t>
      </w:r>
      <w:r w:rsidRPr="0060308C">
        <w:rPr>
          <w:rFonts w:ascii="GHEA Grapalat" w:hAnsi="GHEA Grapalat" w:cs="Sylfaen"/>
          <w:bCs/>
          <w:sz w:val="20"/>
          <w:szCs w:val="20"/>
        </w:rPr>
        <w:t>ծառայության</w:t>
      </w:r>
      <w:r w:rsidRPr="0060308C">
        <w:rPr>
          <w:rFonts w:ascii="GHEA Grapalat" w:hAnsi="GHEA Grapalat" w:cs="Times Armenian"/>
          <w:bCs/>
          <w:sz w:val="20"/>
          <w:szCs w:val="20"/>
        </w:rPr>
        <w:t xml:space="preserve"> </w:t>
      </w:r>
      <w:r w:rsidRPr="0060308C">
        <w:rPr>
          <w:rFonts w:ascii="GHEA Grapalat" w:hAnsi="GHEA Grapalat" w:cs="Sylfaen"/>
          <w:bCs/>
          <w:sz w:val="20"/>
          <w:szCs w:val="20"/>
        </w:rPr>
        <w:t>Երևան</w:t>
      </w:r>
      <w:r w:rsidRPr="0060308C">
        <w:rPr>
          <w:rFonts w:ascii="GHEA Grapalat" w:hAnsi="GHEA Grapalat" w:cs="Times Armenian"/>
          <w:bCs/>
          <w:sz w:val="20"/>
          <w:szCs w:val="20"/>
        </w:rPr>
        <w:t xml:space="preserve"> </w:t>
      </w:r>
      <w:r w:rsidRPr="0060308C">
        <w:rPr>
          <w:rFonts w:ascii="GHEA Grapalat" w:hAnsi="GHEA Grapalat" w:cs="Sylfaen"/>
          <w:bCs/>
          <w:sz w:val="20"/>
          <w:szCs w:val="20"/>
        </w:rPr>
        <w:t>քաղաքի</w:t>
      </w:r>
      <w:r w:rsidRPr="0060308C">
        <w:rPr>
          <w:rFonts w:ascii="GHEA Grapalat" w:hAnsi="GHEA Grapalat" w:cs="Times Armenian"/>
          <w:bCs/>
          <w:sz w:val="20"/>
          <w:szCs w:val="20"/>
        </w:rPr>
        <w:t xml:space="preserve"> </w:t>
      </w:r>
      <w:r w:rsidRPr="0060308C">
        <w:rPr>
          <w:rFonts w:ascii="GHEA Grapalat" w:hAnsi="GHEA Grapalat" w:cs="Sylfaen"/>
          <w:bCs/>
          <w:sz w:val="20"/>
          <w:szCs w:val="20"/>
        </w:rPr>
        <w:t>Շեն</w:t>
      </w:r>
      <w:r w:rsidRPr="0060308C">
        <w:rPr>
          <w:rFonts w:ascii="GHEA Grapalat" w:hAnsi="GHEA Grapalat" w:cs="Times Armenian"/>
          <w:bCs/>
          <w:sz w:val="20"/>
          <w:szCs w:val="20"/>
        </w:rPr>
        <w:t>գ</w:t>
      </w:r>
      <w:r w:rsidRPr="0060308C">
        <w:rPr>
          <w:rFonts w:ascii="GHEA Grapalat" w:hAnsi="GHEA Grapalat" w:cs="Sylfaen"/>
          <w:bCs/>
          <w:sz w:val="20"/>
          <w:szCs w:val="20"/>
        </w:rPr>
        <w:t>ավիթ</w:t>
      </w:r>
      <w:r w:rsidRPr="0060308C">
        <w:rPr>
          <w:rFonts w:ascii="GHEA Grapalat" w:hAnsi="GHEA Grapalat" w:cs="Times Armenian"/>
          <w:bCs/>
          <w:sz w:val="20"/>
          <w:szCs w:val="20"/>
        </w:rPr>
        <w:t xml:space="preserve"> </w:t>
      </w:r>
      <w:r w:rsidRPr="0060308C">
        <w:rPr>
          <w:rFonts w:ascii="GHEA Grapalat" w:hAnsi="GHEA Grapalat" w:cs="Sylfaen"/>
          <w:bCs/>
          <w:sz w:val="20"/>
          <w:szCs w:val="20"/>
        </w:rPr>
        <w:t>բաժնի</w:t>
      </w:r>
      <w:r w:rsidRPr="0060308C">
        <w:rPr>
          <w:rFonts w:ascii="GHEA Grapalat" w:hAnsi="GHEA Grapalat" w:cs="Times Armenian"/>
          <w:bCs/>
          <w:sz w:val="20"/>
          <w:szCs w:val="20"/>
        </w:rPr>
        <w:t xml:space="preserve"> </w:t>
      </w:r>
      <w:r w:rsidRPr="0060308C">
        <w:rPr>
          <w:rFonts w:ascii="GHEA Grapalat" w:hAnsi="GHEA Grapalat" w:cs="Sylfaen"/>
          <w:bCs/>
          <w:sz w:val="20"/>
          <w:szCs w:val="20"/>
        </w:rPr>
        <w:t>հարկադիր</w:t>
      </w:r>
      <w:r w:rsidRPr="0060308C">
        <w:rPr>
          <w:rFonts w:ascii="GHEA Grapalat" w:hAnsi="GHEA Grapalat" w:cs="Times Armenian"/>
          <w:bCs/>
          <w:sz w:val="20"/>
          <w:szCs w:val="20"/>
        </w:rPr>
        <w:t xml:space="preserve"> </w:t>
      </w:r>
      <w:r w:rsidRPr="0060308C">
        <w:rPr>
          <w:rFonts w:ascii="GHEA Grapalat" w:hAnsi="GHEA Grapalat" w:cs="Sylfaen"/>
          <w:bCs/>
          <w:sz w:val="20"/>
          <w:szCs w:val="20"/>
        </w:rPr>
        <w:t>կատարող, արդարադատության լեյտենանտ՝</w:t>
      </w:r>
      <w:r w:rsidRPr="0060308C">
        <w:rPr>
          <w:rFonts w:ascii="GHEA Grapalat" w:hAnsi="GHEA Grapalat" w:cs="Times Armenian"/>
          <w:bCs/>
          <w:sz w:val="20"/>
          <w:szCs w:val="20"/>
        </w:rPr>
        <w:t xml:space="preserve"> </w:t>
      </w:r>
      <w:r w:rsidRPr="0060308C">
        <w:rPr>
          <w:rFonts w:ascii="GHEA Grapalat" w:hAnsi="GHEA Grapalat" w:cs="Sylfaen"/>
          <w:bCs/>
          <w:sz w:val="20"/>
          <w:szCs w:val="20"/>
        </w:rPr>
        <w:t>Ս.Օհանյանս</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ուսումնասիրելով</w:t>
      </w:r>
      <w:r w:rsidR="00BA1124">
        <w:rPr>
          <w:rFonts w:ascii="GHEA Grapalat" w:hAnsi="GHEA Grapalat" w:cs="Times Armenian"/>
          <w:bCs/>
          <w:sz w:val="20"/>
          <w:szCs w:val="20"/>
        </w:rPr>
        <w:t xml:space="preserve"> 15.10.2014</w:t>
      </w:r>
      <w:r w:rsidR="00B104D8" w:rsidRPr="0060308C">
        <w:rPr>
          <w:rFonts w:ascii="GHEA Grapalat" w:hAnsi="GHEA Grapalat" w:cs="Sylfaen"/>
          <w:bCs/>
          <w:sz w:val="20"/>
          <w:szCs w:val="20"/>
        </w:rPr>
        <w:t>թ</w:t>
      </w:r>
      <w:r w:rsidR="00B104D8" w:rsidRPr="0060308C">
        <w:rPr>
          <w:rFonts w:ascii="GHEA Grapalat" w:hAnsi="GHEA Grapalat" w:cs="Times Armenian"/>
          <w:bCs/>
          <w:sz w:val="20"/>
          <w:szCs w:val="20"/>
        </w:rPr>
        <w:t>.</w:t>
      </w:r>
      <w:r w:rsidR="00BA1124">
        <w:rPr>
          <w:rFonts w:ascii="GHEA Grapalat" w:hAnsi="GHEA Grapalat" w:cs="Sylfaen"/>
          <w:bCs/>
          <w:sz w:val="20"/>
          <w:szCs w:val="20"/>
        </w:rPr>
        <w:t xml:space="preserve"> վարույթը վարույթ ընդունած</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թիվ</w:t>
      </w:r>
      <w:r w:rsidR="00634F9B">
        <w:rPr>
          <w:rFonts w:ascii="GHEA Grapalat" w:hAnsi="GHEA Grapalat" w:cs="Times Armenian"/>
          <w:bCs/>
          <w:sz w:val="20"/>
          <w:szCs w:val="20"/>
        </w:rPr>
        <w:t xml:space="preserve"> </w:t>
      </w:r>
      <w:r w:rsidR="00BA1124">
        <w:rPr>
          <w:rFonts w:ascii="GHEA Grapalat" w:hAnsi="GHEA Grapalat" w:cs="Times Armenian"/>
          <w:bCs/>
          <w:sz w:val="20"/>
          <w:szCs w:val="20"/>
        </w:rPr>
        <w:t>01/05-4154/14</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կատարողական</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վարույթի</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նյութերը</w:t>
      </w:r>
      <w:r w:rsidR="00B104D8" w:rsidRPr="0060308C">
        <w:rPr>
          <w:rFonts w:ascii="GHEA Grapalat" w:hAnsi="GHEA Grapalat" w:cs="Times Armenian"/>
          <w:bCs/>
          <w:sz w:val="20"/>
          <w:szCs w:val="20"/>
        </w:rPr>
        <w:t>.</w:t>
      </w:r>
    </w:p>
    <w:p w:rsidR="0060308C" w:rsidRDefault="0060308C" w:rsidP="00BA1124">
      <w:pPr>
        <w:spacing w:line="276" w:lineRule="auto"/>
        <w:jc w:val="both"/>
        <w:rPr>
          <w:rFonts w:ascii="GHEA Grapalat" w:hAnsi="GHEA Grapalat"/>
          <w:bCs/>
          <w:sz w:val="20"/>
          <w:szCs w:val="20"/>
        </w:rPr>
      </w:pPr>
    </w:p>
    <w:p w:rsidR="0060308C" w:rsidRPr="0060308C" w:rsidRDefault="0060308C" w:rsidP="00BA1124">
      <w:pPr>
        <w:spacing w:line="276" w:lineRule="auto"/>
        <w:jc w:val="both"/>
        <w:rPr>
          <w:rFonts w:ascii="GHEA Grapalat" w:hAnsi="GHEA Grapalat"/>
          <w:bCs/>
          <w:sz w:val="20"/>
          <w:szCs w:val="20"/>
        </w:rPr>
      </w:pPr>
    </w:p>
    <w:p w:rsidR="0060308C" w:rsidRDefault="00B104D8" w:rsidP="00BA1124">
      <w:pPr>
        <w:spacing w:line="276" w:lineRule="auto"/>
        <w:jc w:val="center"/>
        <w:rPr>
          <w:rFonts w:ascii="GHEA Grapalat" w:hAnsi="GHEA Grapalat" w:cs="Sylfaen"/>
          <w:b/>
          <w:bCs/>
          <w:sz w:val="22"/>
          <w:szCs w:val="22"/>
        </w:rPr>
      </w:pPr>
      <w:r w:rsidRPr="0060308C">
        <w:rPr>
          <w:rFonts w:ascii="GHEA Grapalat" w:hAnsi="GHEA Grapalat" w:cs="Sylfaen"/>
          <w:b/>
          <w:bCs/>
          <w:sz w:val="22"/>
          <w:szCs w:val="22"/>
        </w:rPr>
        <w:t>Պ</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Ա</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Ր</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Զ</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Ե</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Ց</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Ի</w:t>
      </w:r>
    </w:p>
    <w:p w:rsidR="00926FEF" w:rsidRPr="0060308C" w:rsidRDefault="00926FEF" w:rsidP="00BA1124">
      <w:pPr>
        <w:spacing w:line="276" w:lineRule="auto"/>
        <w:jc w:val="center"/>
        <w:rPr>
          <w:rFonts w:ascii="GHEA Grapalat" w:hAnsi="GHEA Grapalat" w:cs="Sylfaen"/>
          <w:b/>
          <w:bCs/>
          <w:sz w:val="22"/>
          <w:szCs w:val="22"/>
        </w:rPr>
      </w:pPr>
    </w:p>
    <w:p w:rsidR="00BA1124" w:rsidRPr="00BA1124" w:rsidRDefault="00B104D8" w:rsidP="00BA1124">
      <w:pPr>
        <w:spacing w:line="276" w:lineRule="auto"/>
        <w:jc w:val="both"/>
        <w:rPr>
          <w:rFonts w:ascii="GHEA Grapalat" w:hAnsi="GHEA Grapalat" w:cs="Sylfaen"/>
          <w:sz w:val="20"/>
          <w:szCs w:val="20"/>
        </w:rPr>
      </w:pPr>
      <w:r>
        <w:rPr>
          <w:rFonts w:ascii="GHEA Grapalat" w:hAnsi="GHEA Grapalat"/>
        </w:rPr>
        <w:t xml:space="preserve">       </w:t>
      </w:r>
      <w:r w:rsidR="00BA1124" w:rsidRPr="00BA1124">
        <w:rPr>
          <w:rFonts w:ascii="GHEA Grapalat" w:hAnsi="GHEA Grapalat"/>
          <w:bCs/>
          <w:sz w:val="20"/>
          <w:szCs w:val="20"/>
        </w:rPr>
        <w:t>ԼՂ</w:t>
      </w:r>
      <w:r w:rsidR="00BA1124" w:rsidRPr="00BA1124">
        <w:rPr>
          <w:rFonts w:ascii="GHEA Grapalat" w:hAnsi="GHEA Grapalat" w:cs="Sylfaen"/>
          <w:sz w:val="20"/>
          <w:szCs w:val="20"/>
        </w:rPr>
        <w:t>Հ ընդհանուր իրավասության առաջին ատյանի</w:t>
      </w:r>
      <w:r w:rsidR="00BA1124" w:rsidRPr="00BA1124">
        <w:rPr>
          <w:rFonts w:ascii="GHEA Grapalat" w:hAnsi="GHEA Grapalat"/>
          <w:sz w:val="20"/>
          <w:szCs w:val="20"/>
        </w:rPr>
        <w:t xml:space="preserve"> </w:t>
      </w:r>
      <w:r w:rsidR="00BA1124" w:rsidRPr="00BA1124">
        <w:rPr>
          <w:rFonts w:ascii="GHEA Grapalat" w:hAnsi="GHEA Grapalat" w:cs="Sylfaen"/>
          <w:sz w:val="20"/>
          <w:szCs w:val="20"/>
        </w:rPr>
        <w:t>դատարանի</w:t>
      </w:r>
      <w:r w:rsidR="00BA1124" w:rsidRPr="00BA1124">
        <w:rPr>
          <w:rFonts w:ascii="GHEA Grapalat" w:hAnsi="GHEA Grapalat"/>
          <w:sz w:val="20"/>
          <w:szCs w:val="20"/>
        </w:rPr>
        <w:t xml:space="preserve"> </w:t>
      </w:r>
      <w:r w:rsidR="00BA1124" w:rsidRPr="00BA1124">
        <w:rPr>
          <w:rFonts w:ascii="GHEA Grapalat" w:hAnsi="GHEA Grapalat" w:cs="Sylfaen"/>
          <w:sz w:val="20"/>
          <w:szCs w:val="20"/>
        </w:rPr>
        <w:t>կողմից 05.06.2014թ.</w:t>
      </w:r>
      <w:r w:rsidR="00BA1124" w:rsidRPr="00BA1124">
        <w:rPr>
          <w:rFonts w:ascii="GHEA Grapalat" w:hAnsi="GHEA Grapalat"/>
          <w:sz w:val="20"/>
          <w:szCs w:val="20"/>
        </w:rPr>
        <w:t xml:space="preserve"> </w:t>
      </w:r>
      <w:r w:rsidR="00BA1124" w:rsidRPr="00BA1124">
        <w:rPr>
          <w:rFonts w:ascii="GHEA Grapalat" w:hAnsi="GHEA Grapalat" w:cs="Sylfaen"/>
          <w:sz w:val="20"/>
          <w:szCs w:val="20"/>
        </w:rPr>
        <w:t>տրված</w:t>
      </w:r>
      <w:r w:rsidR="00BA1124" w:rsidRPr="00BA1124">
        <w:rPr>
          <w:rFonts w:ascii="GHEA Grapalat" w:hAnsi="GHEA Grapalat"/>
          <w:sz w:val="20"/>
          <w:szCs w:val="20"/>
        </w:rPr>
        <w:t xml:space="preserve"> </w:t>
      </w:r>
      <w:r w:rsidR="00BA1124" w:rsidRPr="00BA1124">
        <w:rPr>
          <w:rFonts w:ascii="GHEA Grapalat" w:hAnsi="GHEA Grapalat" w:cs="Sylfaen"/>
          <w:sz w:val="20"/>
          <w:szCs w:val="20"/>
        </w:rPr>
        <w:t>թիվ</w:t>
      </w:r>
      <w:r w:rsidR="00BA1124" w:rsidRPr="00BA1124">
        <w:rPr>
          <w:rFonts w:ascii="GHEA Grapalat" w:hAnsi="GHEA Grapalat"/>
          <w:sz w:val="20"/>
          <w:szCs w:val="20"/>
        </w:rPr>
        <w:t xml:space="preserve"> </w:t>
      </w:r>
      <w:r w:rsidR="00BA1124" w:rsidRPr="00BA1124">
        <w:rPr>
          <w:rFonts w:ascii="GHEA Grapalat" w:hAnsi="GHEA Grapalat" w:cs="Sylfaen"/>
          <w:sz w:val="20"/>
          <w:szCs w:val="20"/>
        </w:rPr>
        <w:t>ԸԻԴ/</w:t>
      </w:r>
      <w:r w:rsidR="00BA1124" w:rsidRPr="00BA1124">
        <w:rPr>
          <w:rFonts w:ascii="GHEA Grapalat" w:hAnsi="GHEA Grapalat"/>
          <w:sz w:val="20"/>
          <w:szCs w:val="20"/>
        </w:rPr>
        <w:t xml:space="preserve">0472/02/14 </w:t>
      </w:r>
      <w:r w:rsidR="00BA1124" w:rsidRPr="00BA1124">
        <w:rPr>
          <w:rFonts w:ascii="GHEA Grapalat" w:hAnsi="GHEA Grapalat" w:cs="Sylfaen"/>
          <w:sz w:val="20"/>
          <w:szCs w:val="20"/>
        </w:rPr>
        <w:t>կատարողական</w:t>
      </w:r>
      <w:r w:rsidR="00BA1124" w:rsidRPr="00BA1124">
        <w:rPr>
          <w:rFonts w:ascii="GHEA Grapalat" w:hAnsi="GHEA Grapalat"/>
          <w:sz w:val="20"/>
          <w:szCs w:val="20"/>
        </w:rPr>
        <w:t xml:space="preserve"> </w:t>
      </w:r>
      <w:r w:rsidR="00BA1124" w:rsidRPr="00BA1124">
        <w:rPr>
          <w:rFonts w:ascii="GHEA Grapalat" w:hAnsi="GHEA Grapalat" w:cs="Sylfaen"/>
          <w:sz w:val="20"/>
          <w:szCs w:val="20"/>
        </w:rPr>
        <w:t>թերթի</w:t>
      </w:r>
      <w:r w:rsidR="00BA1124" w:rsidRPr="00BA1124">
        <w:rPr>
          <w:rFonts w:ascii="GHEA Grapalat" w:hAnsi="GHEA Grapalat"/>
          <w:sz w:val="20"/>
          <w:szCs w:val="20"/>
        </w:rPr>
        <w:t xml:space="preserve"> </w:t>
      </w:r>
      <w:r w:rsidR="00BA1124" w:rsidRPr="00BA1124">
        <w:rPr>
          <w:rFonts w:ascii="GHEA Grapalat" w:hAnsi="GHEA Grapalat" w:cs="Sylfaen"/>
          <w:sz w:val="20"/>
          <w:szCs w:val="20"/>
        </w:rPr>
        <w:t>համաձայն</w:t>
      </w:r>
      <w:r w:rsidR="00BA1124" w:rsidRPr="00BA1124">
        <w:rPr>
          <w:rFonts w:ascii="GHEA Grapalat" w:hAnsi="GHEA Grapalat"/>
          <w:sz w:val="20"/>
          <w:szCs w:val="20"/>
        </w:rPr>
        <w:t xml:space="preserve"> </w:t>
      </w:r>
      <w:r w:rsidR="00BA1124" w:rsidRPr="00BA1124">
        <w:rPr>
          <w:rFonts w:ascii="GHEA Grapalat" w:hAnsi="GHEA Grapalat" w:cs="Sylfaen"/>
          <w:sz w:val="20"/>
          <w:szCs w:val="20"/>
        </w:rPr>
        <w:t>պետք</w:t>
      </w:r>
      <w:r w:rsidR="00BA1124" w:rsidRPr="00BA1124">
        <w:rPr>
          <w:rFonts w:ascii="GHEA Grapalat" w:hAnsi="GHEA Grapalat"/>
          <w:sz w:val="20"/>
          <w:szCs w:val="20"/>
        </w:rPr>
        <w:t xml:space="preserve"> </w:t>
      </w:r>
      <w:r w:rsidR="00BA1124" w:rsidRPr="00BA1124">
        <w:rPr>
          <w:rFonts w:ascii="GHEA Grapalat" w:hAnsi="GHEA Grapalat" w:cs="Sylfaen"/>
          <w:sz w:val="20"/>
          <w:szCs w:val="20"/>
        </w:rPr>
        <w:t>է</w:t>
      </w:r>
      <w:r w:rsidR="00BA1124" w:rsidRPr="00BA1124">
        <w:rPr>
          <w:rFonts w:ascii="GHEA Grapalat" w:hAnsi="GHEA Grapalat"/>
          <w:sz w:val="20"/>
          <w:szCs w:val="20"/>
        </w:rPr>
        <w:t xml:space="preserve"> </w:t>
      </w:r>
      <w:r w:rsidR="00BA1124" w:rsidRPr="00BA1124">
        <w:rPr>
          <w:rFonts w:ascii="GHEA Grapalat" w:hAnsi="GHEA Grapalat" w:cs="Sylfaen"/>
          <w:sz w:val="20"/>
          <w:szCs w:val="20"/>
        </w:rPr>
        <w:t>Աշոտ Սամվելի Վարդանյանից հօգուտ «Արցախբանկ» ՓԲԸ-ի գանձել 1.591.935,70 ՀՀ դրամ, որից 750.000 ՀՀ դրամ՝ որպես վարկի գումար, 196.736,4 ՀՀ դրամ՝ որպես ժամկետանց տոկոսներ, 75.836,30 ՀՀ դրամ՝ ժամկետանց տոկոսի տույժ, 343.500 ՀՀ դրամ՝ ժամկետանց վարկի վրա լրացուցիչ տուգանք, 225.863 ՀՀ դրամ՝ որպես վարկի ժամկետանց մասի վրա հաշվարկված տոկոս:</w:t>
      </w:r>
    </w:p>
    <w:p w:rsidR="00BA1124" w:rsidRPr="00BA1124" w:rsidRDefault="00BA1124" w:rsidP="00BA1124">
      <w:pPr>
        <w:spacing w:line="276" w:lineRule="auto"/>
        <w:jc w:val="both"/>
        <w:rPr>
          <w:rFonts w:ascii="GHEA Grapalat" w:hAnsi="GHEA Grapalat" w:cs="Sylfaen"/>
          <w:sz w:val="20"/>
          <w:szCs w:val="20"/>
        </w:rPr>
      </w:pPr>
      <w:r w:rsidRPr="00BA1124">
        <w:rPr>
          <w:rFonts w:ascii="GHEA Grapalat" w:hAnsi="GHEA Grapalat" w:cs="Sylfaen"/>
          <w:sz w:val="20"/>
          <w:szCs w:val="20"/>
        </w:rPr>
        <w:t xml:space="preserve">        Աշոտ Սամվելի Վարդանյանից հօգուտ «Արցախբանկ» ՓԲԸ-ի գանձել պայմանագրով հաշվարկվող տոկոսները և տույժերը՝ սկսած 2014թ. մարտի 3-ից մինչև պարտավորության դադարման օրը:</w:t>
      </w:r>
    </w:p>
    <w:p w:rsidR="00BA1124" w:rsidRPr="00BA1124" w:rsidRDefault="00BA1124" w:rsidP="00BA1124">
      <w:pPr>
        <w:spacing w:line="276" w:lineRule="auto"/>
        <w:jc w:val="both"/>
        <w:rPr>
          <w:rFonts w:ascii="GHEA Grapalat" w:hAnsi="GHEA Grapalat" w:cs="Sylfaen"/>
          <w:sz w:val="20"/>
          <w:szCs w:val="20"/>
        </w:rPr>
      </w:pPr>
      <w:r w:rsidRPr="00BA1124">
        <w:rPr>
          <w:rFonts w:ascii="GHEA Grapalat" w:hAnsi="GHEA Grapalat" w:cs="Sylfaen"/>
          <w:sz w:val="20"/>
          <w:szCs w:val="20"/>
        </w:rPr>
        <w:t xml:space="preserve">        Աշոտ Սամվելի Վարդանյանից հօգուտ «Արցախբանկ» ՓԲԸ-ի գանձել 31.839 ՀՀ դրամ՝ որպես վճարված պետական տուրք:</w:t>
      </w:r>
    </w:p>
    <w:p w:rsidR="00BA1124" w:rsidRPr="00BA1124" w:rsidRDefault="00BA1124" w:rsidP="00BA1124">
      <w:pPr>
        <w:spacing w:line="276" w:lineRule="auto"/>
        <w:jc w:val="both"/>
        <w:rPr>
          <w:rFonts w:ascii="GHEA Grapalat" w:hAnsi="GHEA Grapalat" w:cs="Sylfaen"/>
          <w:bCs/>
          <w:sz w:val="20"/>
          <w:szCs w:val="20"/>
        </w:rPr>
      </w:pPr>
      <w:r w:rsidRPr="00BA1124">
        <w:rPr>
          <w:rFonts w:ascii="GHEA Grapalat" w:hAnsi="GHEA Grapalat" w:cs="Sylfaen"/>
          <w:sz w:val="20"/>
          <w:szCs w:val="20"/>
        </w:rPr>
        <w:t xml:space="preserve">       Պարտապանից պետք է բռնագանձել բաև բռնագանձման ենթակա գումարի հինգ տոկոսի չափով գումար, որպես կատարողական գործողությունների կատարման ծախս:</w:t>
      </w:r>
    </w:p>
    <w:p w:rsidR="00BA1124" w:rsidRDefault="00BA1124" w:rsidP="00BA1124">
      <w:pPr>
        <w:spacing w:line="276" w:lineRule="auto"/>
        <w:jc w:val="both"/>
        <w:rPr>
          <w:rFonts w:ascii="GHEA Grapalat" w:hAnsi="GHEA Grapalat" w:cs="Sylfaen"/>
          <w:sz w:val="20"/>
          <w:szCs w:val="20"/>
        </w:rPr>
      </w:pPr>
      <w:r w:rsidRPr="00BA1124">
        <w:rPr>
          <w:rFonts w:ascii="GHEA Grapalat" w:hAnsi="GHEA Grapalat"/>
          <w:bCs/>
          <w:sz w:val="20"/>
          <w:szCs w:val="20"/>
        </w:rPr>
        <w:t xml:space="preserve">        Կատարողական գործողությունների ընթացքում բռնագանձում է տարածվել պարտապան Աշոտ Վարդանյանի աշխատավարձի վրա 50 %-ի չափով:</w:t>
      </w:r>
      <w:r w:rsidR="006C4771" w:rsidRPr="00BA1124">
        <w:rPr>
          <w:rFonts w:ascii="GHEA Grapalat" w:hAnsi="GHEA Grapalat" w:cs="Sylfaen"/>
          <w:sz w:val="20"/>
          <w:szCs w:val="20"/>
        </w:rPr>
        <w:t xml:space="preserve"> </w:t>
      </w:r>
      <w:r w:rsidR="0060308C" w:rsidRPr="00BA1124">
        <w:rPr>
          <w:rFonts w:ascii="GHEA Grapalat" w:hAnsi="GHEA Grapalat" w:cs="Sylfaen"/>
          <w:sz w:val="20"/>
          <w:szCs w:val="20"/>
        </w:rPr>
        <w:t xml:space="preserve">  </w:t>
      </w:r>
    </w:p>
    <w:p w:rsidR="006C4771" w:rsidRPr="00BA1124" w:rsidRDefault="0060308C" w:rsidP="00BA1124">
      <w:pPr>
        <w:spacing w:line="276" w:lineRule="auto"/>
        <w:jc w:val="both"/>
        <w:rPr>
          <w:rFonts w:ascii="GHEA Grapalat" w:hAnsi="GHEA Grapalat" w:cs="Sylfaen"/>
          <w:sz w:val="20"/>
          <w:szCs w:val="20"/>
        </w:rPr>
      </w:pPr>
      <w:r w:rsidRPr="00BA1124">
        <w:rPr>
          <w:rFonts w:ascii="GHEA Grapalat" w:hAnsi="GHEA Grapalat" w:cs="Sylfaen"/>
          <w:sz w:val="20"/>
          <w:szCs w:val="20"/>
        </w:rPr>
        <w:t xml:space="preserve">      </w:t>
      </w:r>
      <w:r w:rsidR="00BA1124">
        <w:rPr>
          <w:rFonts w:ascii="GHEA Grapalat" w:hAnsi="GHEA Grapalat" w:cs="Sylfaen"/>
          <w:sz w:val="20"/>
          <w:szCs w:val="20"/>
        </w:rPr>
        <w:t xml:space="preserve">  </w:t>
      </w:r>
      <w:r w:rsidRPr="00BA1124">
        <w:rPr>
          <w:rFonts w:ascii="GHEA Grapalat" w:hAnsi="GHEA Grapalat" w:cs="Sylfaen"/>
          <w:sz w:val="20"/>
          <w:szCs w:val="20"/>
        </w:rPr>
        <w:t>Պ</w:t>
      </w:r>
      <w:r w:rsidR="006C4771" w:rsidRPr="00BA1124">
        <w:rPr>
          <w:rFonts w:ascii="GHEA Grapalat" w:hAnsi="GHEA Grapalat" w:cs="Sylfaen"/>
          <w:sz w:val="20"/>
          <w:szCs w:val="20"/>
        </w:rPr>
        <w:t>արտապանին</w:t>
      </w:r>
      <w:r w:rsidR="00634F9B" w:rsidRPr="00BA1124">
        <w:rPr>
          <w:rFonts w:ascii="GHEA Grapalat" w:hAnsi="GHEA Grapalat" w:cs="Sylfaen"/>
          <w:sz w:val="20"/>
          <w:szCs w:val="20"/>
        </w:rPr>
        <w:t xml:space="preserve"> սեփականության իրավունքով</w:t>
      </w:r>
      <w:r w:rsidR="006C4771" w:rsidRPr="00BA1124">
        <w:rPr>
          <w:rFonts w:ascii="GHEA Grapalat" w:hAnsi="GHEA Grapalat" w:cs="Sylfaen"/>
          <w:sz w:val="20"/>
          <w:szCs w:val="20"/>
        </w:rPr>
        <w:t xml:space="preserve"> պատկանող </w:t>
      </w:r>
      <w:r w:rsidRPr="00BA1124">
        <w:rPr>
          <w:rFonts w:ascii="GHEA Grapalat" w:hAnsi="GHEA Grapalat" w:cs="Sylfaen"/>
          <w:sz w:val="20"/>
          <w:szCs w:val="20"/>
        </w:rPr>
        <w:t xml:space="preserve">այլ </w:t>
      </w:r>
      <w:r w:rsidR="006C4771" w:rsidRPr="00BA1124">
        <w:rPr>
          <w:rFonts w:ascii="GHEA Grapalat" w:hAnsi="GHEA Grapalat" w:cs="Sylfaen"/>
          <w:sz w:val="20"/>
          <w:szCs w:val="20"/>
        </w:rPr>
        <w:t xml:space="preserve">գույք </w:t>
      </w:r>
      <w:r w:rsidR="00634F9B" w:rsidRPr="00BA1124">
        <w:rPr>
          <w:rFonts w:ascii="GHEA Grapalat" w:hAnsi="GHEA Grapalat" w:cs="Sylfaen"/>
          <w:sz w:val="20"/>
          <w:szCs w:val="20"/>
        </w:rPr>
        <w:t>կամ եկամուտներ</w:t>
      </w:r>
      <w:r w:rsidR="006C4771" w:rsidRPr="00BA1124">
        <w:rPr>
          <w:rFonts w:ascii="GHEA Grapalat" w:hAnsi="GHEA Grapalat" w:cs="Sylfaen"/>
          <w:sz w:val="20"/>
          <w:szCs w:val="20"/>
        </w:rPr>
        <w:t xml:space="preserve"> </w:t>
      </w:r>
      <w:r w:rsidR="00634F9B" w:rsidRPr="00BA1124">
        <w:rPr>
          <w:rFonts w:ascii="GHEA Grapalat" w:hAnsi="GHEA Grapalat" w:cs="Sylfaen"/>
          <w:sz w:val="20"/>
          <w:szCs w:val="20"/>
        </w:rPr>
        <w:t xml:space="preserve">չեն </w:t>
      </w:r>
      <w:r w:rsidR="006C4771" w:rsidRPr="00BA1124">
        <w:rPr>
          <w:rFonts w:ascii="GHEA Grapalat" w:hAnsi="GHEA Grapalat" w:cs="Sylfaen"/>
          <w:sz w:val="20"/>
          <w:szCs w:val="20"/>
        </w:rPr>
        <w:t>հայտնաբերվել:</w:t>
      </w:r>
    </w:p>
    <w:p w:rsidR="0060308C" w:rsidRPr="00BA1124" w:rsidRDefault="006C4771" w:rsidP="00BA1124">
      <w:pPr>
        <w:spacing w:line="276" w:lineRule="auto"/>
        <w:jc w:val="both"/>
        <w:rPr>
          <w:rFonts w:ascii="GHEA Grapalat" w:hAnsi="GHEA Grapalat" w:cs="Sylfaen"/>
          <w:b/>
          <w:bCs/>
          <w:sz w:val="20"/>
          <w:szCs w:val="20"/>
        </w:rPr>
      </w:pPr>
      <w:r w:rsidRPr="00BA1124">
        <w:rPr>
          <w:rFonts w:ascii="GHEA Grapalat" w:hAnsi="GHEA Grapalat" w:cs="Sylfaen"/>
          <w:b/>
          <w:bCs/>
          <w:sz w:val="20"/>
          <w:szCs w:val="20"/>
        </w:rPr>
        <w:t xml:space="preserve">         Վ</w:t>
      </w:r>
      <w:r w:rsidR="00B104D8" w:rsidRPr="00BA1124">
        <w:rPr>
          <w:rFonts w:ascii="GHEA Grapalat" w:hAnsi="GHEA Grapalat" w:cs="Sylfaen"/>
          <w:b/>
          <w:bCs/>
          <w:sz w:val="20"/>
          <w:szCs w:val="20"/>
        </w:rPr>
        <w:t>երո</w:t>
      </w:r>
      <w:r w:rsidRPr="00BA1124">
        <w:rPr>
          <w:rFonts w:ascii="GHEA Grapalat" w:hAnsi="GHEA Grapalat" w:cs="Times Armenian"/>
          <w:b/>
          <w:bCs/>
          <w:sz w:val="20"/>
          <w:szCs w:val="20"/>
        </w:rPr>
        <w:t>գ</w:t>
      </w:r>
      <w:r w:rsidR="00B104D8" w:rsidRPr="00BA1124">
        <w:rPr>
          <w:rFonts w:ascii="GHEA Grapalat" w:hAnsi="GHEA Grapalat" w:cs="Sylfaen"/>
          <w:b/>
          <w:bCs/>
          <w:sz w:val="20"/>
          <w:szCs w:val="20"/>
        </w:rPr>
        <w:t>րյալի</w:t>
      </w:r>
      <w:r w:rsidR="00B104D8" w:rsidRPr="00BA1124">
        <w:rPr>
          <w:rFonts w:ascii="GHEA Grapalat" w:hAnsi="GHEA Grapalat" w:cs="Times Armenian"/>
          <w:b/>
          <w:bCs/>
          <w:sz w:val="20"/>
          <w:szCs w:val="20"/>
        </w:rPr>
        <w:t xml:space="preserve"> </w:t>
      </w:r>
      <w:r w:rsidR="00B104D8" w:rsidRPr="00BA1124">
        <w:rPr>
          <w:rFonts w:ascii="GHEA Grapalat" w:hAnsi="GHEA Grapalat" w:cs="Sylfaen"/>
          <w:b/>
          <w:bCs/>
          <w:sz w:val="20"/>
          <w:szCs w:val="20"/>
        </w:rPr>
        <w:t>հիման</w:t>
      </w:r>
      <w:r w:rsidR="00B104D8" w:rsidRPr="00BA1124">
        <w:rPr>
          <w:rFonts w:ascii="GHEA Grapalat" w:hAnsi="GHEA Grapalat" w:cs="Times Armenian"/>
          <w:b/>
          <w:bCs/>
          <w:sz w:val="20"/>
          <w:szCs w:val="20"/>
        </w:rPr>
        <w:t xml:space="preserve"> </w:t>
      </w:r>
      <w:r w:rsidR="00B104D8" w:rsidRPr="00BA1124">
        <w:rPr>
          <w:rFonts w:ascii="GHEA Grapalat" w:hAnsi="GHEA Grapalat" w:cs="Sylfaen"/>
          <w:b/>
          <w:bCs/>
          <w:sz w:val="20"/>
          <w:szCs w:val="20"/>
        </w:rPr>
        <w:t>վրա</w:t>
      </w:r>
      <w:r w:rsidR="00B104D8" w:rsidRPr="00BA1124">
        <w:rPr>
          <w:rFonts w:ascii="GHEA Grapalat" w:hAnsi="GHEA Grapalat" w:cs="Times Armenian"/>
          <w:b/>
          <w:bCs/>
          <w:sz w:val="20"/>
          <w:szCs w:val="20"/>
        </w:rPr>
        <w:t xml:space="preserve"> </w:t>
      </w:r>
      <w:r w:rsidR="00B104D8" w:rsidRPr="00BA1124">
        <w:rPr>
          <w:rFonts w:ascii="GHEA Grapalat" w:hAnsi="GHEA Grapalat" w:cs="Sylfaen"/>
          <w:b/>
          <w:bCs/>
          <w:sz w:val="20"/>
          <w:szCs w:val="20"/>
        </w:rPr>
        <w:t>և</w:t>
      </w:r>
      <w:r w:rsidR="00B104D8" w:rsidRPr="00BA1124">
        <w:rPr>
          <w:rFonts w:ascii="GHEA Grapalat" w:hAnsi="GHEA Grapalat" w:cs="Times Armenian"/>
          <w:b/>
          <w:bCs/>
          <w:sz w:val="20"/>
          <w:szCs w:val="20"/>
        </w:rPr>
        <w:t xml:space="preserve"> </w:t>
      </w:r>
      <w:r w:rsidR="00B104D8" w:rsidRPr="00BA1124">
        <w:rPr>
          <w:rFonts w:ascii="GHEA Grapalat" w:hAnsi="GHEA Grapalat" w:cs="Sylfaen"/>
          <w:b/>
          <w:bCs/>
          <w:sz w:val="20"/>
          <w:szCs w:val="20"/>
        </w:rPr>
        <w:t>ղեկավարվելով</w:t>
      </w:r>
      <w:r w:rsidR="00B104D8" w:rsidRPr="00BA1124">
        <w:rPr>
          <w:rFonts w:ascii="GHEA Grapalat" w:hAnsi="GHEA Grapalat" w:cs="Times Armenian"/>
          <w:b/>
          <w:bCs/>
          <w:sz w:val="20"/>
          <w:szCs w:val="20"/>
        </w:rPr>
        <w:t xml:space="preserve"> </w:t>
      </w:r>
      <w:r w:rsidRPr="00BA1124">
        <w:rPr>
          <w:rFonts w:ascii="GHEA Grapalat" w:hAnsi="GHEA Grapalat" w:cs="Sylfaen"/>
          <w:b/>
          <w:bCs/>
          <w:sz w:val="20"/>
          <w:szCs w:val="20"/>
        </w:rPr>
        <w:t>«Սնանկության մասին» ՀՀ օրենք</w:t>
      </w:r>
      <w:r w:rsidR="003033D7" w:rsidRPr="00BA1124">
        <w:rPr>
          <w:rFonts w:ascii="GHEA Grapalat" w:hAnsi="GHEA Grapalat" w:cs="Sylfaen"/>
          <w:b/>
          <w:bCs/>
          <w:sz w:val="20"/>
          <w:szCs w:val="20"/>
        </w:rPr>
        <w:t>ի 6-րդ հոդվածի 2-րդ մասով, «Դատական ակտերի հարկադիր կատարման</w:t>
      </w:r>
      <w:r w:rsidRPr="00BA1124">
        <w:rPr>
          <w:rFonts w:ascii="GHEA Grapalat" w:hAnsi="GHEA Grapalat" w:cs="Sylfaen"/>
          <w:b/>
          <w:bCs/>
          <w:sz w:val="20"/>
          <w:szCs w:val="20"/>
        </w:rPr>
        <w:t xml:space="preserve"> մասին» ՀՀ օրենքի 28 հոդվածով և 37</w:t>
      </w:r>
      <w:r w:rsidR="003033D7" w:rsidRPr="00BA1124">
        <w:rPr>
          <w:rFonts w:ascii="GHEA Grapalat" w:hAnsi="GHEA Grapalat" w:cs="Sylfaen"/>
          <w:b/>
          <w:bCs/>
          <w:sz w:val="20"/>
          <w:szCs w:val="20"/>
        </w:rPr>
        <w:t xml:space="preserve">-րդ հոդվածի </w:t>
      </w:r>
      <w:r w:rsidRPr="00BA1124">
        <w:rPr>
          <w:rFonts w:ascii="GHEA Grapalat" w:hAnsi="GHEA Grapalat" w:cs="Sylfaen"/>
          <w:b/>
          <w:bCs/>
          <w:sz w:val="20"/>
          <w:szCs w:val="20"/>
        </w:rPr>
        <w:t>8-րդ կետով:</w:t>
      </w:r>
    </w:p>
    <w:p w:rsidR="0060308C" w:rsidRPr="0060308C" w:rsidRDefault="0060308C" w:rsidP="00BA1124">
      <w:pPr>
        <w:spacing w:line="276" w:lineRule="auto"/>
        <w:jc w:val="both"/>
        <w:rPr>
          <w:rFonts w:ascii="GHEA Grapalat" w:hAnsi="GHEA Grapalat" w:cs="Sylfaen"/>
          <w:b/>
          <w:sz w:val="20"/>
          <w:szCs w:val="20"/>
        </w:rPr>
      </w:pPr>
    </w:p>
    <w:p w:rsidR="0060308C" w:rsidRDefault="00B104D8" w:rsidP="00BA1124">
      <w:pPr>
        <w:spacing w:line="276" w:lineRule="auto"/>
        <w:jc w:val="center"/>
        <w:rPr>
          <w:rFonts w:ascii="GHEA Grapalat" w:hAnsi="GHEA Grapalat" w:cs="Sylfaen"/>
          <w:b/>
          <w:bCs/>
          <w:sz w:val="22"/>
          <w:szCs w:val="22"/>
        </w:rPr>
      </w:pPr>
      <w:r w:rsidRPr="0060308C">
        <w:rPr>
          <w:rFonts w:ascii="GHEA Grapalat" w:hAnsi="GHEA Grapalat" w:cs="Sylfaen"/>
          <w:b/>
          <w:bCs/>
          <w:sz w:val="22"/>
          <w:szCs w:val="22"/>
        </w:rPr>
        <w:t>Ո</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Ր</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Ո</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Շ</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Ե</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Ց</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Ի</w:t>
      </w:r>
    </w:p>
    <w:p w:rsidR="00926FEF" w:rsidRPr="0060308C" w:rsidRDefault="00926FEF" w:rsidP="00BA1124">
      <w:pPr>
        <w:spacing w:line="276" w:lineRule="auto"/>
        <w:jc w:val="center"/>
        <w:rPr>
          <w:rFonts w:ascii="GHEA Grapalat" w:hAnsi="GHEA Grapalat" w:cs="Sylfaen"/>
          <w:b/>
          <w:bCs/>
          <w:sz w:val="22"/>
          <w:szCs w:val="22"/>
        </w:rPr>
      </w:pPr>
    </w:p>
    <w:p w:rsidR="00B104D8" w:rsidRPr="0060308C" w:rsidRDefault="007B77C7" w:rsidP="00BA1124">
      <w:pPr>
        <w:spacing w:line="276" w:lineRule="auto"/>
        <w:jc w:val="both"/>
        <w:rPr>
          <w:rFonts w:ascii="GHEA Grapalat" w:hAnsi="GHEA Grapalat" w:cs="Times Armenian"/>
          <w:bCs/>
          <w:sz w:val="20"/>
          <w:szCs w:val="20"/>
        </w:rPr>
      </w:pPr>
      <w:r w:rsidRPr="0060308C">
        <w:rPr>
          <w:rFonts w:ascii="GHEA Grapalat" w:hAnsi="GHEA Grapalat" w:cs="Sylfaen"/>
          <w:bCs/>
          <w:sz w:val="20"/>
          <w:szCs w:val="20"/>
        </w:rPr>
        <w:t xml:space="preserve">          </w:t>
      </w:r>
      <w:r w:rsidR="00B104D8" w:rsidRPr="0060308C">
        <w:rPr>
          <w:rFonts w:ascii="GHEA Grapalat" w:hAnsi="GHEA Grapalat" w:cs="Sylfaen"/>
          <w:bCs/>
          <w:sz w:val="20"/>
          <w:szCs w:val="20"/>
        </w:rPr>
        <w:t>Կասեցնել</w:t>
      </w:r>
      <w:r w:rsidR="00BA1124">
        <w:rPr>
          <w:rFonts w:ascii="GHEA Grapalat" w:hAnsi="GHEA Grapalat" w:cs="Times Armenian"/>
          <w:bCs/>
          <w:sz w:val="20"/>
          <w:szCs w:val="20"/>
        </w:rPr>
        <w:t xml:space="preserve">  15.10.2014</w:t>
      </w:r>
      <w:r w:rsidR="00B104D8" w:rsidRPr="0060308C">
        <w:rPr>
          <w:rFonts w:ascii="GHEA Grapalat" w:hAnsi="GHEA Grapalat" w:cs="Sylfaen"/>
          <w:bCs/>
          <w:sz w:val="20"/>
          <w:szCs w:val="20"/>
        </w:rPr>
        <w:t>թ</w:t>
      </w:r>
      <w:r w:rsidR="00B104D8" w:rsidRPr="0060308C">
        <w:rPr>
          <w:rFonts w:ascii="GHEA Grapalat" w:hAnsi="GHEA Grapalat" w:cs="Times Armenian"/>
          <w:bCs/>
          <w:sz w:val="20"/>
          <w:szCs w:val="20"/>
        </w:rPr>
        <w:t xml:space="preserve">. </w:t>
      </w:r>
      <w:r w:rsidR="00BA1124">
        <w:rPr>
          <w:rFonts w:ascii="GHEA Grapalat" w:hAnsi="GHEA Grapalat" w:cs="Sylfaen"/>
          <w:bCs/>
          <w:sz w:val="20"/>
          <w:szCs w:val="20"/>
        </w:rPr>
        <w:t>վարույթը վարույթ ընդունած</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թիվ</w:t>
      </w:r>
      <w:r w:rsidR="00634F9B">
        <w:rPr>
          <w:rFonts w:ascii="GHEA Grapalat" w:hAnsi="GHEA Grapalat" w:cs="Times Armenian"/>
          <w:bCs/>
          <w:sz w:val="20"/>
          <w:szCs w:val="20"/>
        </w:rPr>
        <w:t xml:space="preserve"> </w:t>
      </w:r>
      <w:r w:rsidR="00BA1124">
        <w:rPr>
          <w:rFonts w:ascii="GHEA Grapalat" w:hAnsi="GHEA Grapalat" w:cs="Times Armenian"/>
          <w:bCs/>
          <w:sz w:val="20"/>
          <w:szCs w:val="20"/>
        </w:rPr>
        <w:t>01/05-4154/14</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կատարողական</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վարույթը</w:t>
      </w:r>
      <w:r w:rsidR="006C4771" w:rsidRPr="0060308C">
        <w:rPr>
          <w:rFonts w:ascii="GHEA Grapalat" w:hAnsi="GHEA Grapalat" w:cs="Times Armenian"/>
          <w:bCs/>
          <w:sz w:val="20"/>
          <w:szCs w:val="20"/>
        </w:rPr>
        <w:t xml:space="preserve"> 60-օրյա ժամկետով:</w:t>
      </w:r>
    </w:p>
    <w:p w:rsidR="006C4771" w:rsidRPr="0060308C" w:rsidRDefault="006C4771" w:rsidP="00BA1124">
      <w:pPr>
        <w:spacing w:line="276" w:lineRule="auto"/>
        <w:jc w:val="both"/>
        <w:rPr>
          <w:rFonts w:ascii="GHEA Grapalat" w:hAnsi="GHEA Grapalat" w:cs="Times Armenian"/>
          <w:bCs/>
          <w:sz w:val="20"/>
          <w:szCs w:val="20"/>
        </w:rPr>
      </w:pPr>
      <w:r w:rsidRPr="0060308C">
        <w:rPr>
          <w:rFonts w:ascii="GHEA Grapalat" w:hAnsi="GHEA Grapalat" w:cs="Times Armenian"/>
          <w:bCs/>
          <w:sz w:val="20"/>
          <w:szCs w:val="20"/>
        </w:rPr>
        <w:t xml:space="preserve">          </w:t>
      </w:r>
      <w:bookmarkStart w:id="0" w:name="_GoBack"/>
      <w:bookmarkEnd w:id="0"/>
      <w:r w:rsidRPr="0060308C">
        <w:rPr>
          <w:rFonts w:ascii="GHEA Grapalat" w:hAnsi="GHEA Grapalat" w:cs="Times Armenian"/>
          <w:bCs/>
          <w:sz w:val="20"/>
          <w:szCs w:val="20"/>
        </w:rPr>
        <w:t>Առաջարկել պահանջատիրոջը և պարտապանին նրանցից որևէ մեկի նախաձեռնությամբ 60-օրյա ժամկետում սնանկության հայց ներկայացնել դատարան:</w:t>
      </w:r>
    </w:p>
    <w:p w:rsidR="006C4771" w:rsidRPr="0060308C" w:rsidRDefault="006C4771" w:rsidP="00BA1124">
      <w:pPr>
        <w:spacing w:line="276" w:lineRule="auto"/>
        <w:jc w:val="both"/>
        <w:rPr>
          <w:rFonts w:ascii="GHEA Grapalat" w:hAnsi="GHEA Grapalat"/>
          <w:b/>
          <w:bCs/>
          <w:sz w:val="20"/>
          <w:szCs w:val="20"/>
        </w:rPr>
      </w:pPr>
      <w:r w:rsidRPr="0060308C">
        <w:rPr>
          <w:rFonts w:ascii="GHEA Grapalat" w:hAnsi="GHEA Grapalat" w:cs="Times Armenian"/>
          <w:b/>
          <w:bCs/>
          <w:sz w:val="20"/>
          <w:szCs w:val="20"/>
        </w:rPr>
        <w:t xml:space="preserve">          </w:t>
      </w:r>
      <w:r w:rsidR="00634F9B">
        <w:rPr>
          <w:rFonts w:ascii="GHEA Grapalat" w:hAnsi="GHEA Grapalat" w:cs="Times Armenian"/>
          <w:b/>
          <w:bCs/>
          <w:sz w:val="20"/>
          <w:szCs w:val="20"/>
        </w:rPr>
        <w:t xml:space="preserve"> </w:t>
      </w:r>
      <w:r w:rsidRPr="0060308C">
        <w:rPr>
          <w:rFonts w:ascii="GHEA Grapalat" w:hAnsi="GHEA Grapalat" w:cs="Times Armenian"/>
          <w:b/>
          <w:bCs/>
          <w:sz w:val="20"/>
          <w:szCs w:val="20"/>
        </w:rPr>
        <w:t xml:space="preserve">Սույն որոշումը երկու աշխատանքային օրվա ընթացքում հրապարակել </w:t>
      </w:r>
      <w:hyperlink r:id="rId4" w:history="1">
        <w:r w:rsidRPr="0060308C">
          <w:rPr>
            <w:rStyle w:val="Hyperlink"/>
            <w:rFonts w:ascii="GHEA Grapalat" w:hAnsi="GHEA Grapalat" w:cs="Times Armenian"/>
            <w:b/>
            <w:bCs/>
            <w:color w:val="auto"/>
            <w:sz w:val="20"/>
            <w:szCs w:val="20"/>
            <w:u w:val="none"/>
          </w:rPr>
          <w:t>www.azdarar.am</w:t>
        </w:r>
      </w:hyperlink>
      <w:r w:rsidRPr="0060308C">
        <w:rPr>
          <w:rFonts w:ascii="GHEA Grapalat" w:hAnsi="GHEA Grapalat" w:cs="Times Armenian"/>
          <w:b/>
          <w:bCs/>
          <w:sz w:val="20"/>
          <w:szCs w:val="20"/>
        </w:rPr>
        <w:t xml:space="preserve"> ինտերնետային կայքում:</w:t>
      </w:r>
    </w:p>
    <w:p w:rsidR="00B104D8" w:rsidRPr="0060308C" w:rsidRDefault="00B104D8" w:rsidP="00BA1124">
      <w:pPr>
        <w:spacing w:line="276" w:lineRule="auto"/>
        <w:jc w:val="both"/>
        <w:rPr>
          <w:rFonts w:ascii="GHEA Grapalat" w:hAnsi="GHEA Grapalat"/>
          <w:b/>
          <w:bCs/>
          <w:sz w:val="20"/>
          <w:szCs w:val="20"/>
        </w:rPr>
      </w:pPr>
      <w:r w:rsidRPr="0060308C">
        <w:rPr>
          <w:rFonts w:ascii="GHEA Grapalat" w:hAnsi="GHEA Grapalat"/>
          <w:b/>
          <w:bCs/>
          <w:sz w:val="20"/>
          <w:szCs w:val="20"/>
        </w:rPr>
        <w:tab/>
      </w:r>
      <w:r w:rsidRPr="0060308C">
        <w:rPr>
          <w:rFonts w:ascii="GHEA Grapalat" w:hAnsi="GHEA Grapalat" w:cs="Sylfaen"/>
          <w:b/>
          <w:bCs/>
          <w:sz w:val="20"/>
          <w:szCs w:val="20"/>
        </w:rPr>
        <w:t>Որոշման</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պատճեն</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ուղարկել</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կողմերին</w:t>
      </w:r>
      <w:r w:rsidRPr="0060308C">
        <w:rPr>
          <w:rFonts w:ascii="GHEA Grapalat" w:hAnsi="GHEA Grapalat" w:cs="Times Armenian"/>
          <w:b/>
          <w:bCs/>
          <w:sz w:val="20"/>
          <w:szCs w:val="20"/>
        </w:rPr>
        <w:t>:</w:t>
      </w:r>
    </w:p>
    <w:p w:rsidR="00B104D8" w:rsidRPr="0060308C" w:rsidRDefault="00B104D8" w:rsidP="00BA1124">
      <w:pPr>
        <w:spacing w:line="276" w:lineRule="auto"/>
        <w:jc w:val="both"/>
        <w:rPr>
          <w:rFonts w:ascii="GHEA Grapalat" w:hAnsi="GHEA Grapalat" w:cs="Times Armenian"/>
          <w:b/>
          <w:bCs/>
          <w:sz w:val="20"/>
          <w:szCs w:val="20"/>
        </w:rPr>
      </w:pPr>
      <w:r w:rsidRPr="0060308C">
        <w:rPr>
          <w:rFonts w:ascii="GHEA Grapalat" w:hAnsi="GHEA Grapalat"/>
          <w:b/>
          <w:bCs/>
          <w:sz w:val="20"/>
          <w:szCs w:val="20"/>
        </w:rPr>
        <w:tab/>
      </w:r>
      <w:r w:rsidRPr="0060308C">
        <w:rPr>
          <w:rFonts w:ascii="GHEA Grapalat" w:hAnsi="GHEA Grapalat" w:cs="Sylfaen"/>
          <w:b/>
          <w:bCs/>
          <w:sz w:val="20"/>
          <w:szCs w:val="20"/>
        </w:rPr>
        <w:t>Որոշումը</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կարող</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է</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բողոքարկվել</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ՀՀ</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վարչական</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դատարան</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կամ</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վերադասության</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կար</w:t>
      </w:r>
      <w:r w:rsidR="006C4771" w:rsidRPr="0060308C">
        <w:rPr>
          <w:rFonts w:ascii="GHEA Grapalat" w:hAnsi="GHEA Grapalat" w:cs="Times Armenian"/>
          <w:b/>
          <w:bCs/>
          <w:sz w:val="20"/>
          <w:szCs w:val="20"/>
        </w:rPr>
        <w:t>գ</w:t>
      </w:r>
      <w:r w:rsidRPr="0060308C">
        <w:rPr>
          <w:rFonts w:ascii="GHEA Grapalat" w:hAnsi="GHEA Grapalat" w:cs="Sylfaen"/>
          <w:b/>
          <w:bCs/>
          <w:sz w:val="20"/>
          <w:szCs w:val="20"/>
        </w:rPr>
        <w:t>ով</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որոշումը</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ստանալու</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օրվանից</w:t>
      </w:r>
      <w:r w:rsidRPr="0060308C">
        <w:rPr>
          <w:rFonts w:ascii="GHEA Grapalat" w:hAnsi="GHEA Grapalat" w:cs="Times Armenian"/>
          <w:b/>
          <w:bCs/>
          <w:sz w:val="20"/>
          <w:szCs w:val="20"/>
        </w:rPr>
        <w:t xml:space="preserve"> 10 </w:t>
      </w:r>
      <w:r w:rsidRPr="0060308C">
        <w:rPr>
          <w:rFonts w:ascii="GHEA Grapalat" w:hAnsi="GHEA Grapalat" w:cs="Sylfaen"/>
          <w:b/>
          <w:bCs/>
          <w:sz w:val="20"/>
          <w:szCs w:val="20"/>
        </w:rPr>
        <w:t>օրվա</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ընթացքում</w:t>
      </w:r>
      <w:r w:rsidRPr="0060308C">
        <w:rPr>
          <w:rFonts w:ascii="GHEA Grapalat" w:hAnsi="GHEA Grapalat" w:cs="Times Armenian"/>
          <w:b/>
          <w:bCs/>
          <w:sz w:val="20"/>
          <w:szCs w:val="20"/>
        </w:rPr>
        <w:t>:</w:t>
      </w:r>
    </w:p>
    <w:p w:rsidR="007B77C7" w:rsidRDefault="007B77C7" w:rsidP="00BA1124">
      <w:pPr>
        <w:spacing w:line="276" w:lineRule="auto"/>
        <w:jc w:val="both"/>
        <w:rPr>
          <w:rFonts w:ascii="GHEA Grapalat" w:hAnsi="GHEA Grapalat"/>
          <w:b/>
          <w:bCs/>
          <w:sz w:val="22"/>
          <w:szCs w:val="22"/>
        </w:rPr>
      </w:pPr>
    </w:p>
    <w:p w:rsidR="00634F9B" w:rsidRDefault="00634F9B" w:rsidP="00BA1124">
      <w:pPr>
        <w:spacing w:line="276" w:lineRule="auto"/>
        <w:jc w:val="both"/>
        <w:rPr>
          <w:rFonts w:ascii="GHEA Grapalat" w:hAnsi="GHEA Grapalat"/>
          <w:b/>
          <w:bCs/>
          <w:sz w:val="22"/>
          <w:szCs w:val="22"/>
        </w:rPr>
      </w:pPr>
    </w:p>
    <w:p w:rsidR="0060308C" w:rsidRPr="006C4771" w:rsidRDefault="0060308C" w:rsidP="00BA1124">
      <w:pPr>
        <w:spacing w:line="276" w:lineRule="auto"/>
        <w:jc w:val="both"/>
        <w:rPr>
          <w:rFonts w:ascii="GHEA Grapalat" w:hAnsi="GHEA Grapalat"/>
          <w:b/>
          <w:bCs/>
          <w:sz w:val="22"/>
          <w:szCs w:val="22"/>
        </w:rPr>
      </w:pPr>
    </w:p>
    <w:p w:rsidR="00A73C56" w:rsidRPr="001C0922" w:rsidRDefault="006C4771" w:rsidP="00BA1124">
      <w:pPr>
        <w:spacing w:line="276" w:lineRule="auto"/>
        <w:jc w:val="both"/>
        <w:rPr>
          <w:rFonts w:ascii="GHEA Grapalat" w:hAnsi="GHEA Grapalat"/>
          <w:sz w:val="22"/>
          <w:szCs w:val="22"/>
        </w:rPr>
      </w:pPr>
      <w:r w:rsidRPr="0060308C">
        <w:rPr>
          <w:rFonts w:ascii="GHEA Grapalat" w:hAnsi="GHEA Grapalat" w:cs="Sylfaen"/>
          <w:b/>
          <w:sz w:val="22"/>
          <w:szCs w:val="22"/>
        </w:rPr>
        <w:t>ՀԱՐԿԱԴԻՐ</w:t>
      </w:r>
      <w:r w:rsidRPr="0060308C">
        <w:rPr>
          <w:rFonts w:ascii="GHEA Grapalat" w:hAnsi="GHEA Grapalat"/>
          <w:b/>
          <w:sz w:val="22"/>
          <w:szCs w:val="22"/>
        </w:rPr>
        <w:t xml:space="preserve">  </w:t>
      </w:r>
      <w:r w:rsidRPr="0060308C">
        <w:rPr>
          <w:rFonts w:ascii="GHEA Grapalat" w:hAnsi="GHEA Grapalat" w:cs="Sylfaen"/>
          <w:b/>
          <w:sz w:val="22"/>
          <w:szCs w:val="22"/>
        </w:rPr>
        <w:t>ԿԱՏԱՐՈՂ</w:t>
      </w:r>
      <w:r w:rsidR="001C0922" w:rsidRPr="00634F9B">
        <w:rPr>
          <w:rFonts w:ascii="GHEA Grapalat" w:hAnsi="GHEA Grapalat" w:cs="Sylfaen"/>
          <w:b/>
          <w:sz w:val="22"/>
          <w:szCs w:val="22"/>
        </w:rPr>
        <w:t>`</w:t>
      </w:r>
      <w:r w:rsidR="001C0922" w:rsidRPr="00634F9B">
        <w:rPr>
          <w:rFonts w:ascii="GHEA Grapalat" w:hAnsi="GHEA Grapalat"/>
          <w:sz w:val="22"/>
          <w:szCs w:val="22"/>
        </w:rPr>
        <w:t xml:space="preserve">                                                             </w:t>
      </w:r>
      <w:r w:rsidR="00232352">
        <w:rPr>
          <w:rFonts w:ascii="GHEA Grapalat" w:hAnsi="GHEA Grapalat"/>
          <w:sz w:val="22"/>
          <w:szCs w:val="22"/>
          <w:lang w:val="en-US"/>
        </w:rPr>
        <w:t xml:space="preserve"> </w:t>
      </w:r>
      <w:r w:rsidR="001C0922" w:rsidRPr="00634F9B">
        <w:rPr>
          <w:rFonts w:ascii="GHEA Grapalat" w:hAnsi="GHEA Grapalat"/>
          <w:sz w:val="22"/>
          <w:szCs w:val="22"/>
        </w:rPr>
        <w:t xml:space="preserve">  </w:t>
      </w:r>
      <w:r w:rsidR="00634F9B">
        <w:rPr>
          <w:rFonts w:ascii="GHEA Grapalat" w:hAnsi="GHEA Grapalat"/>
          <w:sz w:val="22"/>
          <w:szCs w:val="22"/>
        </w:rPr>
        <w:t xml:space="preserve"> </w:t>
      </w:r>
      <w:r w:rsidR="001C0922" w:rsidRPr="00634F9B">
        <w:rPr>
          <w:rFonts w:ascii="GHEA Grapalat" w:hAnsi="GHEA Grapalat"/>
          <w:sz w:val="22"/>
          <w:szCs w:val="22"/>
        </w:rPr>
        <w:t xml:space="preserve">  </w:t>
      </w:r>
      <w:r w:rsidRPr="0060308C">
        <w:rPr>
          <w:rFonts w:ascii="GHEA Grapalat" w:hAnsi="GHEA Grapalat" w:cs="Sylfaen"/>
          <w:b/>
          <w:sz w:val="22"/>
          <w:szCs w:val="22"/>
        </w:rPr>
        <w:t>Ս. ՕՀԱՆՅԱՆ</w:t>
      </w:r>
    </w:p>
    <w:p w:rsidR="000C6D50" w:rsidRPr="00BA1124" w:rsidRDefault="0060308C" w:rsidP="00BA1124">
      <w:pPr>
        <w:spacing w:line="276" w:lineRule="auto"/>
        <w:jc w:val="both"/>
        <w:rPr>
          <w:rFonts w:ascii="GHEA Grapalat" w:hAnsi="GHEA Grapalat" w:cs="Sylfaen"/>
          <w:b/>
        </w:rPr>
      </w:pPr>
      <w:r>
        <w:rPr>
          <w:rFonts w:ascii="GHEA Grapalat" w:hAnsi="GHEA Grapalat" w:cs="Sylfaen"/>
          <w:b/>
        </w:rPr>
        <w:t xml:space="preserve"> </w:t>
      </w:r>
    </w:p>
    <w:sectPr w:rsidR="000C6D50" w:rsidRPr="00BA1124" w:rsidSect="00634F9B">
      <w:pgSz w:w="11906" w:h="16838"/>
      <w:pgMar w:top="426"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18A"/>
    <w:rsid w:val="00033B0E"/>
    <w:rsid w:val="000552DA"/>
    <w:rsid w:val="000859AD"/>
    <w:rsid w:val="00093B97"/>
    <w:rsid w:val="000C6D50"/>
    <w:rsid w:val="000D0E94"/>
    <w:rsid w:val="000F1564"/>
    <w:rsid w:val="001C0922"/>
    <w:rsid w:val="002055A1"/>
    <w:rsid w:val="00232352"/>
    <w:rsid w:val="00247C2A"/>
    <w:rsid w:val="00255E55"/>
    <w:rsid w:val="002E7CF9"/>
    <w:rsid w:val="003033D7"/>
    <w:rsid w:val="0031450C"/>
    <w:rsid w:val="00351E78"/>
    <w:rsid w:val="0043092B"/>
    <w:rsid w:val="004D2C02"/>
    <w:rsid w:val="00500819"/>
    <w:rsid w:val="00521302"/>
    <w:rsid w:val="00557E2E"/>
    <w:rsid w:val="0059412E"/>
    <w:rsid w:val="0060308C"/>
    <w:rsid w:val="00632004"/>
    <w:rsid w:val="00634F9B"/>
    <w:rsid w:val="00651068"/>
    <w:rsid w:val="006C4771"/>
    <w:rsid w:val="00707935"/>
    <w:rsid w:val="00715490"/>
    <w:rsid w:val="00767CEC"/>
    <w:rsid w:val="00774DD4"/>
    <w:rsid w:val="007B77C7"/>
    <w:rsid w:val="008065FA"/>
    <w:rsid w:val="00814012"/>
    <w:rsid w:val="00865B32"/>
    <w:rsid w:val="008D718A"/>
    <w:rsid w:val="008E42A4"/>
    <w:rsid w:val="009208FF"/>
    <w:rsid w:val="00926FEF"/>
    <w:rsid w:val="00950A9E"/>
    <w:rsid w:val="009813BF"/>
    <w:rsid w:val="009945BD"/>
    <w:rsid w:val="009F0601"/>
    <w:rsid w:val="009F3A9B"/>
    <w:rsid w:val="00A227B9"/>
    <w:rsid w:val="00A703EC"/>
    <w:rsid w:val="00AA1EF7"/>
    <w:rsid w:val="00B104D8"/>
    <w:rsid w:val="00B40C50"/>
    <w:rsid w:val="00B50B3C"/>
    <w:rsid w:val="00B857C7"/>
    <w:rsid w:val="00BA1124"/>
    <w:rsid w:val="00BA7E3C"/>
    <w:rsid w:val="00BE3484"/>
    <w:rsid w:val="00C755AF"/>
    <w:rsid w:val="00C87D74"/>
    <w:rsid w:val="00CB595D"/>
    <w:rsid w:val="00CE1E3B"/>
    <w:rsid w:val="00DB62BF"/>
    <w:rsid w:val="00DC5E9A"/>
    <w:rsid w:val="00DD24E0"/>
    <w:rsid w:val="00EC6783"/>
    <w:rsid w:val="00F106C8"/>
    <w:rsid w:val="00F66FED"/>
    <w:rsid w:val="00F744FB"/>
    <w:rsid w:val="00FA1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Heading1">
    <w:name w:val="heading 1"/>
    <w:basedOn w:val="Normal"/>
    <w:next w:val="Normal"/>
    <w:link w:val="Heading1Char"/>
    <w:qFormat/>
    <w:rsid w:val="00521302"/>
    <w:pPr>
      <w:keepNext/>
      <w:outlineLvl w:val="0"/>
    </w:pPr>
    <w:rPr>
      <w:rFonts w:ascii="Times LatArm" w:hAnsi="Times LatArm"/>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771"/>
    <w:rPr>
      <w:color w:val="0000FF" w:themeColor="hyperlink"/>
      <w:u w:val="single"/>
    </w:rPr>
  </w:style>
  <w:style w:type="character" w:customStyle="1" w:styleId="Heading1Char">
    <w:name w:val="Heading 1 Char"/>
    <w:basedOn w:val="DefaultParagraphFont"/>
    <w:link w:val="Heading1"/>
    <w:rsid w:val="00521302"/>
    <w:rPr>
      <w:rFonts w:ascii="Times LatArm" w:eastAsia="Times New Roman" w:hAnsi="Times LatArm" w:cs="Times New Roman"/>
      <w:sz w:val="24"/>
      <w:szCs w:val="20"/>
      <w:lang w:val="en-US" w:eastAsia="ru-RU"/>
    </w:rPr>
  </w:style>
  <w:style w:type="paragraph" w:styleId="BodyTextIndent">
    <w:name w:val="Body Text Indent"/>
    <w:basedOn w:val="Normal"/>
    <w:link w:val="BodyTextIndentChar"/>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BodyTextIndentChar">
    <w:name w:val="Body Text Indent Char"/>
    <w:basedOn w:val="DefaultParagraphFont"/>
    <w:link w:val="BodyTextIndent"/>
    <w:uiPriority w:val="99"/>
    <w:semiHidden/>
    <w:rsid w:val="00521302"/>
    <w:rPr>
      <w:rFonts w:ascii="Times Armenian" w:eastAsia="Times New Roman" w:hAnsi="Times Armenian" w:cs="Times New Roman"/>
      <w:sz w:val="24"/>
      <w:szCs w:val="20"/>
      <w:lang w:val="en-US" w:eastAsia="ru-RU"/>
    </w:rPr>
  </w:style>
  <w:style w:type="paragraph" w:styleId="BodyTextIndent2">
    <w:name w:val="Body Text Indent 2"/>
    <w:basedOn w:val="Normal"/>
    <w:link w:val="BodyTextIndent2Char"/>
    <w:unhideWhenUsed/>
    <w:rsid w:val="00521302"/>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rsid w:val="00521302"/>
    <w:rPr>
      <w:rFonts w:ascii="Times Armenian" w:eastAsia="Times New Roman" w:hAnsi="Times Armenian" w:cs="Times New Roman"/>
      <w:b/>
      <w:bCs/>
      <w:sz w:val="24"/>
      <w:szCs w:val="20"/>
      <w:lang w:val="en-US" w:eastAsia="ru-RU"/>
    </w:rPr>
  </w:style>
  <w:style w:type="paragraph" w:styleId="NoSpacing">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521302"/>
    <w:rPr>
      <w:rFonts w:ascii="Tahoma" w:hAnsi="Tahoma" w:cs="Tahoma"/>
      <w:sz w:val="16"/>
      <w:szCs w:val="16"/>
    </w:rPr>
  </w:style>
  <w:style w:type="character" w:customStyle="1" w:styleId="BalloonTextChar">
    <w:name w:val="Balloon Text Char"/>
    <w:basedOn w:val="DefaultParagraphFont"/>
    <w:link w:val="BalloonText"/>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345</Words>
  <Characters>1969</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Harkadir Katarman Tsarayutyun</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47</cp:revision>
  <cp:lastPrinted>2015-11-24T08:39:00Z</cp:lastPrinted>
  <dcterms:created xsi:type="dcterms:W3CDTF">2014-02-27T12:28:00Z</dcterms:created>
  <dcterms:modified xsi:type="dcterms:W3CDTF">2015-12-23T07:18:00Z</dcterms:modified>
</cp:coreProperties>
</file>