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05" w:rsidRPr="00E61B29" w:rsidRDefault="005C0A05" w:rsidP="005C0A05">
      <w:pPr>
        <w:spacing w:after="0"/>
        <w:ind w:right="-399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 w:val="28"/>
          <w:szCs w:val="28"/>
          <w:lang w:val="en-US"/>
        </w:rPr>
        <w:t xml:space="preserve">                                                 </w:t>
      </w:r>
      <w:r w:rsidRPr="00E61B29">
        <w:rPr>
          <w:rFonts w:ascii="GHEA Grapalat" w:hAnsi="GHEA Grapalat"/>
          <w:szCs w:val="24"/>
          <w:lang w:val="hy-AM"/>
        </w:rPr>
        <w:t xml:space="preserve">Ո Ր Ո Շ ՈՒ Մ </w:t>
      </w:r>
    </w:p>
    <w:p w:rsidR="005C0A05" w:rsidRPr="00E61B29" w:rsidRDefault="005C0A05" w:rsidP="005C0A05">
      <w:pPr>
        <w:spacing w:after="0"/>
        <w:ind w:right="-399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                    </w:t>
      </w:r>
      <w:r w:rsidRPr="00E61B29">
        <w:rPr>
          <w:rFonts w:ascii="GHEA Grapalat" w:hAnsi="GHEA Grapalat"/>
          <w:szCs w:val="24"/>
          <w:lang w:val="en-US"/>
        </w:rPr>
        <w:t xml:space="preserve">       </w:t>
      </w:r>
      <w:r w:rsidRPr="00E61B29">
        <w:rPr>
          <w:rFonts w:ascii="GHEA Grapalat" w:hAnsi="GHEA Grapalat"/>
          <w:szCs w:val="24"/>
          <w:lang w:val="hy-AM"/>
        </w:rPr>
        <w:t xml:space="preserve"> Կատարողական  վարույթը  կասեցնելու  մասին</w:t>
      </w:r>
    </w:p>
    <w:p w:rsidR="005C0A05" w:rsidRPr="00E61B29" w:rsidRDefault="005C0A05" w:rsidP="005C0A05">
      <w:pPr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08.01.2016թ                                                                                                 ք. Եղեգնաձոր</w:t>
      </w:r>
    </w:p>
    <w:p w:rsidR="005C0A05" w:rsidRPr="00E61B29" w:rsidRDefault="005C0A05" w:rsidP="005C0A05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 ԴԱՀԿ ծառայության Վայոց ձորի մարզային բաժնի ավագ հարկադիր կատարող արդարադատության մայոր Ա. Կիրակոսյանս ուսումնասիրելով 16.09.2015թ. հարուցված թիվ 00186730 կատարողական վարույթի նյութերը.</w:t>
      </w:r>
    </w:p>
    <w:p w:rsidR="005C0A05" w:rsidRPr="00E61B29" w:rsidRDefault="005C0A05" w:rsidP="005C0A05">
      <w:pPr>
        <w:tabs>
          <w:tab w:val="left" w:pos="3420"/>
        </w:tabs>
        <w:jc w:val="center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Պ Ա Ր Զ Ե Ց Ի  </w:t>
      </w:r>
    </w:p>
    <w:p w:rsidR="005C0A05" w:rsidRPr="00E61B29" w:rsidRDefault="005C0A05" w:rsidP="005C0A05">
      <w:pPr>
        <w:spacing w:after="0" w:line="276" w:lineRule="auto"/>
        <w:ind w:right="-24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ՀՀ Արարատի և Վայոց ձորի մարզերի ընդհանուր իրավասության դատարանի կողմից 31.10.2014թ. տրված թիվ ԱՎԴ/1093/02/13 կատարողական թերթի համաձայն պետք է ,,Վերնաշենի Ագրումպեքս,, ՍՊԸ-ից հօգուտ ,,Գլոբալ Կրեդիտ,, ՈՒՎԿ ՓԲԸ-ի բռնագանձել 18.434.288 դրամ և տոկոսներ, որպես վարկի պարտք գումար, բռնագանձումը տարածելով Կարապետ Բաբայանին, Անահիտ Եսայանին, Սաթենիկ Բաբայանին և Արսեն Բաբայանին համատեղ սեփականության իրավունքով պատկանող թիվ G12-001407 և  ,,Վերնաշենի Ագրումպեքս,, ՍՊԸ-ին պատկանող G12-001570, G12-001571, G12-001572, G12-001573 և G12-001574 անշարժ գույքերի գրավի /հիփոթեքի/ պայմանագրերով գրավադրված անշարժ գույքերի վրա և G12-001408 տրանսպորտային միջոցի կոշտ գրավի պայմանագրով գրավադրված շարժական գույքի վրա:</w:t>
      </w:r>
    </w:p>
    <w:p w:rsidR="005C0A05" w:rsidRPr="00E61B29" w:rsidRDefault="005C0A05" w:rsidP="005C0A05">
      <w:pPr>
        <w:spacing w:after="0" w:line="276" w:lineRule="auto"/>
        <w:ind w:right="-24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,,Վերնաշենի Ագրումպեքս,, ՍՊԸ-ից հօգուտ ,,Գլոբալ Կրեդիտ,, ՈՒՎԿ ՓԲԸ-ի բռնագանձել նաև 370.000 դրամ, որպես նախապես վճարված պետական տուրք, ինչպես նաև բռնագանձման ենթակա գումարի 5 տոկոսը, որպես կատարողական գործողությունների կատարման ծախս: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Կատարողական գործողությունների ընթացքում վերոնշյալ գրավադրված գույքերը փորձագետի կողմից ընդհանուր առմամբ գնահատվել է 15.073.500 դրամ , որը 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համար։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C0A05" w:rsidRPr="00E61B29" w:rsidRDefault="005C0A05" w:rsidP="005C0A05">
      <w:pPr>
        <w:spacing w:after="0" w:line="276" w:lineRule="auto"/>
        <w:ind w:right="-284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C0A05" w:rsidRPr="00DB63D2" w:rsidRDefault="005C0A05" w:rsidP="005C0A05">
      <w:pPr>
        <w:spacing w:after="0" w:line="276" w:lineRule="auto"/>
        <w:jc w:val="center"/>
        <w:rPr>
          <w:rFonts w:ascii="GHEA Grapalat" w:hAnsi="GHEA Grapalat"/>
          <w:szCs w:val="24"/>
          <w:lang w:val="en-US"/>
        </w:rPr>
      </w:pPr>
      <w:r w:rsidRPr="00E61B29">
        <w:rPr>
          <w:rFonts w:ascii="GHEA Grapalat" w:hAnsi="GHEA Grapalat"/>
          <w:szCs w:val="24"/>
          <w:lang w:val="hy-AM"/>
        </w:rPr>
        <w:t xml:space="preserve">Ո Ր Ո Շ Ե Ց </w:t>
      </w:r>
      <w:r w:rsidR="00DB63D2">
        <w:rPr>
          <w:rFonts w:ascii="GHEA Grapalat" w:hAnsi="GHEA Grapalat"/>
          <w:szCs w:val="24"/>
          <w:lang w:val="hy-AM"/>
        </w:rPr>
        <w:t>Ի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 Կասեցնել 16.09.2015թ. հարուցված թիվ 00186730 կատարողական վարույթը 60-օրյա ժամկետով.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 w:rsidRPr="00E61B2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E61B2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Որոշման պատճեն ուղարկել կողմերին.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C0A05" w:rsidRPr="00E61B29" w:rsidRDefault="005C0A05" w:rsidP="005C0A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61B29">
        <w:rPr>
          <w:rFonts w:ascii="GHEA Grapalat" w:hAnsi="GHEA Grapalat"/>
          <w:szCs w:val="24"/>
          <w:lang w:val="hy-AM"/>
        </w:rPr>
        <w:t xml:space="preserve">   ԱՎԱԳ ՀԱՐԿԱԴԻՐ ԿԱՏԱՐՈՂ                                            </w:t>
      </w:r>
      <w:r w:rsidRPr="00E61B29">
        <w:rPr>
          <w:rFonts w:ascii="GHEA Grapalat" w:hAnsi="GHEA Grapalat"/>
          <w:szCs w:val="24"/>
          <w:lang w:val="en-US"/>
        </w:rPr>
        <w:t xml:space="preserve"> </w:t>
      </w:r>
      <w:r w:rsidRPr="00E61B29">
        <w:rPr>
          <w:rFonts w:ascii="GHEA Grapalat" w:hAnsi="GHEA Grapalat"/>
          <w:szCs w:val="24"/>
          <w:lang w:val="hy-AM"/>
        </w:rPr>
        <w:t xml:space="preserve"> Ա. ԿԻՐԱԿՈՍՅԱՆ</w:t>
      </w:r>
    </w:p>
    <w:sectPr w:rsidR="005C0A05" w:rsidRPr="00E61B29" w:rsidSect="005C0A05">
      <w:pgSz w:w="11906" w:h="16838"/>
      <w:pgMar w:top="270" w:right="85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C0A05"/>
    <w:rsid w:val="000D5F71"/>
    <w:rsid w:val="00186E3D"/>
    <w:rsid w:val="005C0A05"/>
    <w:rsid w:val="006D21DB"/>
    <w:rsid w:val="00913148"/>
    <w:rsid w:val="00DB63D2"/>
    <w:rsid w:val="00E6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0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0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>Corporation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</dc:creator>
  <cp:keywords/>
  <dc:description/>
  <cp:lastModifiedBy>Kazmbazhin</cp:lastModifiedBy>
  <cp:revision>4</cp:revision>
  <dcterms:created xsi:type="dcterms:W3CDTF">2016-01-08T08:31:00Z</dcterms:created>
  <dcterms:modified xsi:type="dcterms:W3CDTF">2016-01-08T10:28:00Z</dcterms:modified>
</cp:coreProperties>
</file>