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8" w:rsidRPr="005411CB" w:rsidRDefault="00B104D8" w:rsidP="006D5AEF">
      <w:pPr>
        <w:jc w:val="center"/>
        <w:rPr>
          <w:rFonts w:ascii="GHEA Grapalat" w:hAnsi="GHEA Grapalat"/>
          <w:b/>
          <w:bCs/>
          <w:color w:val="000000" w:themeColor="text1"/>
          <w:szCs w:val="26"/>
        </w:rPr>
      </w:pP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Ո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Ր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Ո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Շ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Ո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Ւ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Մ</w:t>
      </w:r>
    </w:p>
    <w:p w:rsidR="00B104D8" w:rsidRPr="005411CB" w:rsidRDefault="00B104D8" w:rsidP="006D5AEF">
      <w:pPr>
        <w:jc w:val="center"/>
        <w:rPr>
          <w:rFonts w:ascii="GHEA Grapalat" w:hAnsi="GHEA Grapalat" w:cs="Sylfaen"/>
          <w:b/>
          <w:bCs/>
          <w:color w:val="000000" w:themeColor="text1"/>
          <w:szCs w:val="26"/>
        </w:rPr>
      </w:pP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Կատարորղական վարույթը կասեցնելու մասին</w:t>
      </w:r>
    </w:p>
    <w:p w:rsidR="00B104D8" w:rsidRPr="005411CB" w:rsidRDefault="00C64E0D" w:rsidP="00B104D8">
      <w:pPr>
        <w:spacing w:line="360" w:lineRule="auto"/>
        <w:jc w:val="center"/>
        <w:rPr>
          <w:rFonts w:ascii="GHEA Grapalat" w:hAnsi="GHEA Grapalat"/>
          <w:bCs/>
          <w:color w:val="000000" w:themeColor="text1"/>
          <w:sz w:val="20"/>
        </w:rPr>
      </w:pPr>
      <w:r w:rsidRPr="005411CB">
        <w:rPr>
          <w:rFonts w:ascii="GHEA Grapalat" w:hAnsi="GHEA Grapalat"/>
          <w:bCs/>
          <w:color w:val="000000" w:themeColor="text1"/>
          <w:sz w:val="20"/>
        </w:rPr>
        <w:t>01</w:t>
      </w:r>
      <w:r w:rsidR="00A03B28" w:rsidRPr="005411CB">
        <w:rPr>
          <w:rFonts w:ascii="GHEA Grapalat" w:hAnsi="GHEA Grapalat"/>
          <w:bCs/>
          <w:color w:val="000000" w:themeColor="text1"/>
          <w:sz w:val="20"/>
        </w:rPr>
        <w:t>.</w:t>
      </w:r>
      <w:r w:rsidRPr="005411CB">
        <w:rPr>
          <w:rFonts w:ascii="GHEA Grapalat" w:hAnsi="GHEA Grapalat"/>
          <w:bCs/>
          <w:color w:val="000000" w:themeColor="text1"/>
          <w:sz w:val="20"/>
        </w:rPr>
        <w:t>04</w:t>
      </w:r>
      <w:r w:rsidR="00367A9F" w:rsidRPr="005411CB">
        <w:rPr>
          <w:rFonts w:ascii="GHEA Grapalat" w:hAnsi="GHEA Grapalat"/>
          <w:bCs/>
          <w:color w:val="000000" w:themeColor="text1"/>
          <w:sz w:val="20"/>
        </w:rPr>
        <w:t>.2016</w:t>
      </w:r>
      <w:r w:rsidR="00B104D8" w:rsidRPr="005411CB">
        <w:rPr>
          <w:rFonts w:ascii="GHEA Grapalat" w:hAnsi="GHEA Grapalat" w:cs="Sylfaen"/>
          <w:bCs/>
          <w:color w:val="000000" w:themeColor="text1"/>
          <w:sz w:val="20"/>
        </w:rPr>
        <w:t>թ</w:t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>.</w:t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ab/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ab/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ab/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ab/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ab/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ab/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ab/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ab/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ab/>
      </w:r>
      <w:r w:rsidR="00B104D8" w:rsidRPr="005411CB">
        <w:rPr>
          <w:rFonts w:ascii="GHEA Grapalat" w:hAnsi="GHEA Grapalat" w:cs="Sylfaen"/>
          <w:bCs/>
          <w:color w:val="000000" w:themeColor="text1"/>
          <w:sz w:val="20"/>
        </w:rPr>
        <w:t>ք</w:t>
      </w:r>
      <w:r w:rsidR="00B104D8" w:rsidRPr="005411CB">
        <w:rPr>
          <w:rFonts w:ascii="GHEA Grapalat" w:hAnsi="GHEA Grapalat" w:cs="Times Armenian"/>
          <w:bCs/>
          <w:color w:val="000000" w:themeColor="text1"/>
          <w:sz w:val="20"/>
        </w:rPr>
        <w:t>.</w:t>
      </w:r>
      <w:r w:rsidR="00B104D8" w:rsidRPr="005411CB">
        <w:rPr>
          <w:rFonts w:ascii="GHEA Grapalat" w:hAnsi="GHEA Grapalat" w:cs="Sylfaen"/>
          <w:bCs/>
          <w:color w:val="000000" w:themeColor="text1"/>
          <w:sz w:val="20"/>
        </w:rPr>
        <w:t>Երևան</w:t>
      </w:r>
    </w:p>
    <w:p w:rsidR="00367A9F" w:rsidRPr="005411CB" w:rsidRDefault="00A03B28" w:rsidP="0073016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5411CB">
        <w:rPr>
          <w:rFonts w:ascii="GHEA Grapalat" w:hAnsi="GHEA Grapalat"/>
          <w:color w:val="000000" w:themeColor="text1"/>
          <w:sz w:val="22"/>
          <w:szCs w:val="22"/>
        </w:rPr>
        <w:t xml:space="preserve">ՀՀ ԱՆ </w:t>
      </w:r>
      <w:r w:rsidR="00A15109" w:rsidRPr="005411CB">
        <w:rPr>
          <w:rFonts w:ascii="GHEA Grapalat" w:eastAsia="Calibri" w:hAnsi="GHEA Grapalat"/>
          <w:color w:val="000000" w:themeColor="text1"/>
          <w:sz w:val="22"/>
          <w:szCs w:val="22"/>
          <w:lang w:eastAsia="en-US"/>
        </w:rPr>
        <w:t>Դ</w:t>
      </w:r>
      <w:r w:rsidR="00244D49" w:rsidRPr="005411CB">
        <w:rPr>
          <w:rFonts w:ascii="GHEA Grapalat" w:eastAsia="Calibri" w:hAnsi="GHEA Grapalat"/>
          <w:color w:val="000000" w:themeColor="text1"/>
          <w:sz w:val="22"/>
          <w:szCs w:val="22"/>
          <w:lang w:eastAsia="en-US"/>
        </w:rPr>
        <w:t>ԱՀԿ ապահովող</w:t>
      </w:r>
      <w:r w:rsidRPr="005411CB">
        <w:rPr>
          <w:rFonts w:ascii="GHEA Grapalat" w:hAnsi="GHEA Grapalat"/>
          <w:color w:val="000000" w:themeColor="text1"/>
          <w:sz w:val="22"/>
          <w:szCs w:val="22"/>
        </w:rPr>
        <w:t xml:space="preserve"> ծառայության Երևան քաղաքի Շենգավիթ բաժնի հարկա</w:t>
      </w:r>
      <w:r w:rsidR="00367A9F" w:rsidRPr="005411CB">
        <w:rPr>
          <w:rFonts w:ascii="GHEA Grapalat" w:hAnsi="GHEA Grapalat"/>
          <w:color w:val="000000" w:themeColor="text1"/>
          <w:sz w:val="22"/>
          <w:szCs w:val="22"/>
        </w:rPr>
        <w:t xml:space="preserve">դիր կատարող արդարադատության </w:t>
      </w:r>
      <w:r w:rsidRPr="005411CB">
        <w:rPr>
          <w:rFonts w:ascii="GHEA Grapalat" w:hAnsi="GHEA Grapalat"/>
          <w:color w:val="000000" w:themeColor="text1"/>
          <w:sz w:val="22"/>
          <w:szCs w:val="22"/>
        </w:rPr>
        <w:t xml:space="preserve">լեյտենանտ՝ </w:t>
      </w:r>
      <w:r w:rsidR="00367A9F" w:rsidRPr="005411CB">
        <w:rPr>
          <w:rFonts w:ascii="GHEA Grapalat" w:hAnsi="GHEA Grapalat"/>
          <w:color w:val="000000" w:themeColor="text1"/>
          <w:sz w:val="22"/>
          <w:szCs w:val="22"/>
        </w:rPr>
        <w:t>Արմեն Թորոսյանս</w:t>
      </w:r>
      <w:r w:rsidRPr="005411CB">
        <w:rPr>
          <w:rFonts w:ascii="GHEA Grapalat" w:hAnsi="GHEA Grapalat"/>
          <w:color w:val="000000" w:themeColor="text1"/>
          <w:sz w:val="22"/>
          <w:szCs w:val="22"/>
        </w:rPr>
        <w:t xml:space="preserve">, ուսումնասիրելով </w:t>
      </w:r>
      <w:r w:rsidR="00C64E0D" w:rsidRPr="005411CB">
        <w:rPr>
          <w:rFonts w:ascii="GHEA Grapalat" w:hAnsi="GHEA Grapalat"/>
          <w:color w:val="000000" w:themeColor="text1"/>
          <w:sz w:val="22"/>
          <w:szCs w:val="22"/>
        </w:rPr>
        <w:t>18.0</w:t>
      </w:r>
      <w:r w:rsidR="00F63DE4" w:rsidRPr="005411CB">
        <w:rPr>
          <w:rFonts w:ascii="GHEA Grapalat" w:hAnsi="GHEA Grapalat"/>
          <w:color w:val="000000" w:themeColor="text1"/>
          <w:sz w:val="22"/>
          <w:szCs w:val="22"/>
        </w:rPr>
        <w:t>6</w:t>
      </w:r>
      <w:r w:rsidRPr="005411CB">
        <w:rPr>
          <w:rFonts w:ascii="GHEA Grapalat" w:hAnsi="GHEA Grapalat"/>
          <w:color w:val="000000" w:themeColor="text1"/>
          <w:sz w:val="22"/>
          <w:szCs w:val="22"/>
        </w:rPr>
        <w:t>.201</w:t>
      </w:r>
      <w:r w:rsidR="00F63DE4" w:rsidRPr="005411CB">
        <w:rPr>
          <w:rFonts w:ascii="GHEA Grapalat" w:hAnsi="GHEA Grapalat"/>
          <w:color w:val="000000" w:themeColor="text1"/>
          <w:sz w:val="22"/>
          <w:szCs w:val="22"/>
        </w:rPr>
        <w:t>5</w:t>
      </w:r>
      <w:r w:rsidRPr="005411CB">
        <w:rPr>
          <w:rFonts w:ascii="GHEA Grapalat" w:hAnsi="GHEA Grapalat"/>
          <w:color w:val="000000" w:themeColor="text1"/>
          <w:sz w:val="22"/>
          <w:szCs w:val="22"/>
        </w:rPr>
        <w:t xml:space="preserve">թ. </w:t>
      </w:r>
      <w:r w:rsidR="00C64E0D" w:rsidRPr="005411CB">
        <w:rPr>
          <w:rFonts w:ascii="GHEA Grapalat" w:hAnsi="GHEA Grapalat"/>
          <w:color w:val="000000" w:themeColor="text1"/>
          <w:sz w:val="22"/>
          <w:szCs w:val="22"/>
        </w:rPr>
        <w:t>հարուցված</w:t>
      </w:r>
      <w:r w:rsidR="00367A9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730166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730166" w:rsidRPr="005411CB">
        <w:rPr>
          <w:rFonts w:ascii="GHEA Grapalat" w:hAnsi="GHEA Grapalat"/>
          <w:color w:val="000000" w:themeColor="text1"/>
          <w:sz w:val="22"/>
          <w:szCs w:val="22"/>
        </w:rPr>
        <w:t>թիվ 01/05-4578/15</w:t>
      </w:r>
      <w:r w:rsidRPr="005411CB">
        <w:rPr>
          <w:rFonts w:ascii="GHEA Grapalat" w:hAnsi="GHEA Grapalat"/>
          <w:color w:val="000000" w:themeColor="text1"/>
          <w:sz w:val="22"/>
          <w:szCs w:val="22"/>
        </w:rPr>
        <w:t xml:space="preserve"> կատարողական վարույթի նյութերը՝</w:t>
      </w:r>
    </w:p>
    <w:p w:rsidR="00252087" w:rsidRPr="005411CB" w:rsidRDefault="00252087" w:rsidP="007B77C7">
      <w:pPr>
        <w:spacing w:line="276" w:lineRule="auto"/>
        <w:jc w:val="both"/>
        <w:rPr>
          <w:rFonts w:ascii="GHEA Grapalat" w:hAnsi="GHEA Grapalat"/>
          <w:bCs/>
          <w:color w:val="000000" w:themeColor="text1"/>
          <w:sz w:val="4"/>
        </w:rPr>
      </w:pPr>
    </w:p>
    <w:p w:rsidR="00367A9F" w:rsidRPr="005411CB" w:rsidRDefault="00B104D8" w:rsidP="00730166">
      <w:pPr>
        <w:jc w:val="center"/>
        <w:rPr>
          <w:rFonts w:ascii="GHEA Grapalat" w:hAnsi="GHEA Grapalat" w:cs="Sylfaen"/>
          <w:b/>
          <w:bCs/>
          <w:color w:val="000000" w:themeColor="text1"/>
          <w:szCs w:val="26"/>
        </w:rPr>
      </w:pP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Պ</w:t>
      </w:r>
      <w:r w:rsidRPr="005411CB">
        <w:rPr>
          <w:rFonts w:ascii="GHEA Grapalat" w:hAnsi="GHEA Grapalat" w:cs="Times Armenia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Ա</w:t>
      </w:r>
      <w:r w:rsidRPr="005411CB">
        <w:rPr>
          <w:rFonts w:ascii="GHEA Grapalat" w:hAnsi="GHEA Grapalat" w:cs="Times Armenia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Ր</w:t>
      </w:r>
      <w:r w:rsidRPr="005411CB">
        <w:rPr>
          <w:rFonts w:ascii="GHEA Grapalat" w:hAnsi="GHEA Grapalat" w:cs="Times Armenia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Զ</w:t>
      </w:r>
      <w:r w:rsidRPr="005411CB">
        <w:rPr>
          <w:rFonts w:ascii="GHEA Grapalat" w:hAnsi="GHEA Grapalat" w:cs="Times Armenia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Ե</w:t>
      </w:r>
      <w:r w:rsidRPr="005411CB">
        <w:rPr>
          <w:rFonts w:ascii="GHEA Grapalat" w:hAnsi="GHEA Grapalat" w:cs="Times Armenia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Ց</w:t>
      </w:r>
      <w:r w:rsidRPr="005411CB">
        <w:rPr>
          <w:rFonts w:ascii="GHEA Grapalat" w:hAnsi="GHEA Grapalat" w:cs="Times Armenia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Ի</w:t>
      </w:r>
    </w:p>
    <w:p w:rsidR="00730166" w:rsidRPr="005411CB" w:rsidRDefault="00B221E2" w:rsidP="00730166">
      <w:pPr>
        <w:jc w:val="both"/>
        <w:rPr>
          <w:rFonts w:ascii="GHEA Grapalat" w:hAnsi="GHEA Grapalat" w:cs="Arial"/>
          <w:color w:val="000000" w:themeColor="text1"/>
          <w:sz w:val="22"/>
          <w:szCs w:val="22"/>
        </w:rPr>
      </w:pPr>
      <w:r w:rsidRPr="005411CB">
        <w:rPr>
          <w:rFonts w:ascii="GHEA Grapalat" w:hAnsi="GHEA Grapalat"/>
          <w:color w:val="000000" w:themeColor="text1"/>
        </w:rPr>
        <w:tab/>
      </w:r>
      <w:r w:rsidR="00F63DE4" w:rsidRPr="005411CB">
        <w:rPr>
          <w:rFonts w:ascii="GHEA Grapalat" w:hAnsi="GHEA Grapalat"/>
          <w:color w:val="000000" w:themeColor="text1"/>
          <w:sz w:val="22"/>
          <w:szCs w:val="22"/>
        </w:rPr>
        <w:t>ՀՀ</w:t>
      </w:r>
      <w:r w:rsidR="00C64E0D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F63DE4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C64E0D" w:rsidRPr="005411CB">
        <w:rPr>
          <w:rFonts w:ascii="GHEA Grapalat" w:hAnsi="GHEA Grapalat"/>
          <w:color w:val="000000" w:themeColor="text1"/>
          <w:sz w:val="22"/>
          <w:szCs w:val="22"/>
        </w:rPr>
        <w:t>Երևան քաղաքի Շենգավիթ վարչական շրջանի</w:t>
      </w:r>
      <w:r w:rsidR="00367A9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6D5AE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 ընդհանուր իրավասության </w:t>
      </w:r>
      <w:r w:rsidR="006D5AEF" w:rsidRPr="005411CB">
        <w:rPr>
          <w:rFonts w:ascii="GHEA Grapalat" w:hAnsi="GHEA Grapalat" w:cs="Sylfaen"/>
          <w:color w:val="000000" w:themeColor="text1"/>
          <w:sz w:val="22"/>
          <w:szCs w:val="22"/>
        </w:rPr>
        <w:t>դատարանի կողմից</w:t>
      </w:r>
      <w:r w:rsidR="006D5AE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C64E0D" w:rsidRPr="005411CB">
        <w:rPr>
          <w:rFonts w:ascii="GHEA Grapalat" w:hAnsi="GHEA Grapalat"/>
          <w:color w:val="000000" w:themeColor="text1"/>
          <w:sz w:val="22"/>
          <w:szCs w:val="22"/>
        </w:rPr>
        <w:t xml:space="preserve"> 02.02.2015</w:t>
      </w:r>
      <w:r w:rsidR="006D5AEF" w:rsidRPr="005411CB">
        <w:rPr>
          <w:rFonts w:ascii="GHEA Grapalat" w:hAnsi="GHEA Grapalat"/>
          <w:color w:val="000000" w:themeColor="text1"/>
          <w:sz w:val="22"/>
          <w:szCs w:val="22"/>
        </w:rPr>
        <w:t xml:space="preserve">թ. </w:t>
      </w:r>
      <w:r w:rsidR="006D5AEF" w:rsidRPr="005411CB">
        <w:rPr>
          <w:rFonts w:ascii="GHEA Grapalat" w:hAnsi="GHEA Grapalat" w:cs="Sylfaen"/>
          <w:color w:val="000000" w:themeColor="text1"/>
          <w:sz w:val="22"/>
          <w:szCs w:val="22"/>
        </w:rPr>
        <w:t>տրված</w:t>
      </w:r>
      <w:r w:rsidR="006D5AE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6D5AEF" w:rsidRPr="005411CB">
        <w:rPr>
          <w:rFonts w:ascii="GHEA Grapalat" w:hAnsi="GHEA Grapalat" w:cs="Sylfaen"/>
          <w:color w:val="000000" w:themeColor="text1"/>
          <w:sz w:val="22"/>
          <w:szCs w:val="22"/>
        </w:rPr>
        <w:t>թիվ</w:t>
      </w:r>
      <w:r w:rsidR="006D5AE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C64E0D" w:rsidRPr="005411CB">
        <w:rPr>
          <w:rFonts w:ascii="GHEA Grapalat" w:hAnsi="GHEA Grapalat"/>
          <w:color w:val="000000" w:themeColor="text1"/>
          <w:sz w:val="22"/>
          <w:szCs w:val="22"/>
        </w:rPr>
        <w:t>ԵՇԴ/2425/02/14</w:t>
      </w:r>
      <w:r w:rsidR="006D5AE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6D5AEF" w:rsidRPr="005411CB">
        <w:rPr>
          <w:rFonts w:ascii="GHEA Grapalat" w:hAnsi="GHEA Grapalat" w:cs="Sylfaen"/>
          <w:color w:val="000000" w:themeColor="text1"/>
          <w:sz w:val="22"/>
          <w:szCs w:val="22"/>
        </w:rPr>
        <w:t>կատարողական</w:t>
      </w:r>
      <w:r w:rsidR="006D5AE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6D5AEF" w:rsidRPr="005411CB">
        <w:rPr>
          <w:rFonts w:ascii="GHEA Grapalat" w:hAnsi="GHEA Grapalat" w:cs="Sylfaen"/>
          <w:color w:val="000000" w:themeColor="text1"/>
          <w:sz w:val="22"/>
          <w:szCs w:val="22"/>
        </w:rPr>
        <w:t>թերթի</w:t>
      </w:r>
      <w:r w:rsidR="006D5AE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6D5AEF" w:rsidRPr="005411CB">
        <w:rPr>
          <w:rFonts w:ascii="GHEA Grapalat" w:hAnsi="GHEA Grapalat" w:cs="Sylfaen"/>
          <w:color w:val="000000" w:themeColor="text1"/>
          <w:sz w:val="22"/>
          <w:szCs w:val="22"/>
        </w:rPr>
        <w:t>համաձայն</w:t>
      </w:r>
      <w:r w:rsidR="006D5AE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6D5AEF" w:rsidRPr="005411CB">
        <w:rPr>
          <w:rFonts w:ascii="GHEA Grapalat" w:hAnsi="GHEA Grapalat" w:cs="Sylfaen"/>
          <w:color w:val="000000" w:themeColor="text1"/>
          <w:sz w:val="22"/>
          <w:szCs w:val="22"/>
        </w:rPr>
        <w:t>պետք</w:t>
      </w:r>
      <w:r w:rsidR="006D5AE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6D5AEF" w:rsidRPr="005411CB">
        <w:rPr>
          <w:rFonts w:ascii="GHEA Grapalat" w:hAnsi="GHEA Grapalat" w:cs="Sylfaen"/>
          <w:color w:val="000000" w:themeColor="text1"/>
          <w:sz w:val="22"/>
          <w:szCs w:val="22"/>
        </w:rPr>
        <w:t xml:space="preserve">է՝ </w:t>
      </w:r>
      <w:r w:rsidR="00730166" w:rsidRPr="005411CB">
        <w:rPr>
          <w:rFonts w:ascii="GHEA Grapalat" w:hAnsi="GHEA Grapalat" w:cs="Arial"/>
          <w:color w:val="000000" w:themeColor="text1"/>
          <w:sz w:val="22"/>
          <w:szCs w:val="22"/>
        </w:rPr>
        <w:t xml:space="preserve">Հերմինե Վարդանի Բադալյանից հօգուտ &lt;&lt;ՎՏԲ-Հայաստան բանկ&gt;&gt; ՓԲ ընկերության բռնագանձել 755.616 /յոթ հարյուր հիսունհինգ հազար վեց հարյուր տասնվեց/ դրամ 50 /հիսուն/ լումա, որից 653.801 /վեց հարյուր հիսուներեք հազար ութ հարյուր մեկ/ դրամ 10 /տաս/ լուման որպես վարկի ժամկետանց գումար, 69.750 /վաթսունինը հազար յոթ հարյուր հիսուն/ դրամ 70 /յոթանասուն/ լուման որպես վարկի դիմաց հաշվարկված տոկոս (61.869 /վաթսունմեկ հազար ութ հարյուր վաթսունինը/ դրամ 30 /երեսուն/ լուման ժամկետանց), 5.064 /հինգ հազար վաթսունչորս/ դրամ 70 /յոթանասուն/ լուման որպես ժամկետանց տոկոսի դիմաց հաշվարկված տույժ, 27.000 /քսանյոթ հազար/ դրամը որպես վարկի սպասարկման գումար, 15.112 /տասնհինգ հազար հարյուր տասներկու/ դրամ 30 /երեսուն/ լումա նախապես վճարված պետտուրքը, ինչպես նաև ժամկետանց վարկի մնացորդի և հաշվարկված տոկոսների նկատմամբ 20.06.2014թ.-ից սկսած մինչև պարտքի փաստացի մարումն օրական 0,1%-ով հաշվարկվող տույժը` հիմք ընդունելով 01.08.2013թ. կնքված հա. ՈՎ_042_13_02502 ոսկյա իրերի գրավադրմամբ վարկի տրամադրման պայմանագրի 11.1 </w:t>
      </w:r>
      <w:r w:rsidR="00730166" w:rsidRPr="005411CB">
        <w:rPr>
          <w:rFonts w:ascii="GHEA Grapalat" w:hAnsi="GHEA Grapalat" w:cs="Arial"/>
          <w:color w:val="000000" w:themeColor="text1"/>
          <w:sz w:val="22"/>
          <w:szCs w:val="22"/>
        </w:rPr>
        <w:tab/>
        <w:t>կետը:</w:t>
      </w:r>
      <w:r w:rsidR="00730166" w:rsidRPr="005411CB">
        <w:rPr>
          <w:rFonts w:ascii="GHEA Grapalat" w:hAnsi="GHEA Grapalat" w:cs="Arial"/>
          <w:color w:val="000000" w:themeColor="text1"/>
          <w:sz w:val="22"/>
          <w:szCs w:val="22"/>
        </w:rPr>
        <w:br/>
        <w:t xml:space="preserve">          Հերմինե Վարդանի Բադալյանից հօգուտ պետբյուջե բռնագանձել ժամկետանց վարկի մնացորդի և հաշվարկված տոկոսների նկատմամբ 20.06.2014թ.-ից սկսած մինչև պարտքի փաստացի մարումն օրական 0,1%-ով հաշվարկվող տույժերի ընդհանուր գումարի 2%-ը որպես պետտուրք:</w:t>
      </w:r>
    </w:p>
    <w:p w:rsidR="00A15109" w:rsidRPr="005411CB" w:rsidRDefault="00730166" w:rsidP="0073016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5411CB">
        <w:rPr>
          <w:rFonts w:ascii="GHEA Grapalat" w:hAnsi="GHEA Grapalat"/>
          <w:color w:val="000000" w:themeColor="text1"/>
          <w:sz w:val="22"/>
          <w:szCs w:val="22"/>
        </w:rPr>
        <w:t>Պ</w:t>
      </w:r>
      <w:r w:rsidR="00F63DE4" w:rsidRPr="005411CB">
        <w:rPr>
          <w:rFonts w:ascii="GHEA Grapalat" w:hAnsi="GHEA Grapalat"/>
          <w:color w:val="000000" w:themeColor="text1"/>
          <w:sz w:val="22"/>
          <w:szCs w:val="22"/>
        </w:rPr>
        <w:t xml:space="preserve">ահանջատերը </w:t>
      </w:r>
      <w:r w:rsidR="00367A9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գրությամբ հայնել է, որ պարտապանի </w:t>
      </w:r>
      <w:r w:rsidRPr="005411CB">
        <w:rPr>
          <w:rFonts w:ascii="GHEA Grapalat" w:hAnsi="GHEA Grapalat"/>
          <w:color w:val="000000" w:themeColor="text1"/>
          <w:sz w:val="22"/>
          <w:szCs w:val="22"/>
        </w:rPr>
        <w:t>պարտքը 11</w:t>
      </w:r>
      <w:r w:rsidR="00367A9F" w:rsidRPr="005411CB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="00F63DE4" w:rsidRPr="005411CB">
        <w:rPr>
          <w:rFonts w:ascii="GHEA Grapalat" w:hAnsi="GHEA Grapalat"/>
          <w:color w:val="000000" w:themeColor="text1"/>
          <w:sz w:val="22"/>
          <w:szCs w:val="22"/>
        </w:rPr>
        <w:t>0</w:t>
      </w:r>
      <w:r w:rsidRPr="005411CB">
        <w:rPr>
          <w:rFonts w:ascii="GHEA Grapalat" w:hAnsi="GHEA Grapalat"/>
          <w:color w:val="000000" w:themeColor="text1"/>
          <w:sz w:val="22"/>
          <w:szCs w:val="22"/>
        </w:rPr>
        <w:t>3</w:t>
      </w:r>
      <w:r w:rsidR="00367A9F" w:rsidRPr="005411CB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="00F63DE4" w:rsidRPr="005411CB">
        <w:rPr>
          <w:rFonts w:ascii="GHEA Grapalat" w:hAnsi="GHEA Grapalat"/>
          <w:color w:val="000000" w:themeColor="text1"/>
          <w:sz w:val="22"/>
          <w:szCs w:val="22"/>
        </w:rPr>
        <w:t>2016</w:t>
      </w:r>
      <w:r w:rsidR="00367A9F" w:rsidRPr="005411CB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="00367A9F" w:rsidRPr="005411CB">
        <w:rPr>
          <w:rFonts w:ascii="GHEA Grapalat" w:hAnsi="GHEA Grapalat"/>
          <w:color w:val="000000" w:themeColor="text1"/>
          <w:sz w:val="22"/>
          <w:szCs w:val="22"/>
        </w:rPr>
        <w:t>-</w:t>
      </w:r>
      <w:r w:rsidR="00367A9F" w:rsidRPr="005411CB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="00367A9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367A9F" w:rsidRPr="005411CB">
        <w:rPr>
          <w:rFonts w:ascii="GHEA Grapalat" w:hAnsi="GHEA Grapalat" w:cs="GHEA Grapalat"/>
          <w:color w:val="000000" w:themeColor="text1"/>
          <w:sz w:val="22"/>
          <w:szCs w:val="22"/>
        </w:rPr>
        <w:t>դրությամբ</w:t>
      </w:r>
      <w:r w:rsidR="00367A9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367A9F" w:rsidRPr="005411CB">
        <w:rPr>
          <w:rFonts w:ascii="GHEA Grapalat" w:hAnsi="GHEA Grapalat" w:cs="GHEA Grapalat"/>
          <w:color w:val="000000" w:themeColor="text1"/>
          <w:sz w:val="22"/>
          <w:szCs w:val="22"/>
        </w:rPr>
        <w:t>կազմում</w:t>
      </w:r>
      <w:r w:rsidR="00367A9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367A9F" w:rsidRPr="005411CB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="00F63DE4" w:rsidRPr="005411CB">
        <w:rPr>
          <w:rFonts w:ascii="GHEA Grapalat" w:hAnsi="GHEA Grapalat" w:cs="GHEA Grapalat"/>
          <w:color w:val="000000" w:themeColor="text1"/>
          <w:sz w:val="22"/>
          <w:szCs w:val="22"/>
        </w:rPr>
        <w:t>՝</w:t>
      </w:r>
      <w:r w:rsidRPr="005411CB">
        <w:rPr>
          <w:rFonts w:ascii="GHEA Grapalat" w:hAnsi="GHEA Grapalat" w:cs="GHEA Grapalat"/>
          <w:color w:val="000000" w:themeColor="text1"/>
          <w:sz w:val="22"/>
          <w:szCs w:val="22"/>
        </w:rPr>
        <w:t xml:space="preserve"> </w:t>
      </w:r>
      <w:r w:rsidR="00F63DE4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5411CB">
        <w:rPr>
          <w:rFonts w:ascii="GHEA Grapalat" w:hAnsi="GHEA Grapalat"/>
          <w:color w:val="000000" w:themeColor="text1"/>
          <w:sz w:val="22"/>
          <w:szCs w:val="22"/>
        </w:rPr>
        <w:t>1</w:t>
      </w:r>
      <w:r w:rsidRPr="005411CB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5411CB">
        <w:rPr>
          <w:rFonts w:ascii="GHEA Grapalat" w:eastAsia="MS Mincho" w:hAnsi="GHEA Grapalat" w:cs="MS Mincho"/>
          <w:color w:val="000000" w:themeColor="text1"/>
          <w:sz w:val="22"/>
          <w:szCs w:val="22"/>
        </w:rPr>
        <w:t>313</w:t>
      </w:r>
      <w:r w:rsidRPr="005411CB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5411CB">
        <w:rPr>
          <w:rFonts w:ascii="GHEA Grapalat" w:eastAsia="MS Mincho" w:hAnsi="GHEA Grapalat" w:cs="MS Mincho"/>
          <w:color w:val="000000" w:themeColor="text1"/>
          <w:sz w:val="22"/>
          <w:szCs w:val="22"/>
        </w:rPr>
        <w:t>627</w:t>
      </w:r>
      <w:r w:rsidR="00F63DE4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367A9F" w:rsidRPr="005411CB">
        <w:rPr>
          <w:rFonts w:ascii="GHEA Grapalat" w:hAnsi="GHEA Grapalat" w:cs="GHEA Grapalat"/>
          <w:color w:val="000000" w:themeColor="text1"/>
          <w:sz w:val="22"/>
          <w:szCs w:val="22"/>
        </w:rPr>
        <w:t>ՀՀ</w:t>
      </w:r>
      <w:r w:rsidR="00367A9F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367A9F" w:rsidRPr="005411CB">
        <w:rPr>
          <w:rFonts w:ascii="GHEA Grapalat" w:hAnsi="GHEA Grapalat" w:cs="GHEA Grapalat"/>
          <w:color w:val="000000" w:themeColor="text1"/>
          <w:sz w:val="22"/>
          <w:szCs w:val="22"/>
        </w:rPr>
        <w:t>դրամ</w:t>
      </w:r>
      <w:r w:rsidR="00F63DE4" w:rsidRPr="005411CB">
        <w:rPr>
          <w:rFonts w:ascii="GHEA Grapalat" w:hAnsi="GHEA Grapalat"/>
          <w:color w:val="000000" w:themeColor="text1"/>
          <w:sz w:val="22"/>
          <w:szCs w:val="22"/>
        </w:rPr>
        <w:t>։</w:t>
      </w:r>
    </w:p>
    <w:p w:rsidR="00B221E2" w:rsidRPr="005411CB" w:rsidRDefault="005B35D6" w:rsidP="00A15109">
      <w:pPr>
        <w:ind w:firstLine="708"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5411CB">
        <w:rPr>
          <w:rFonts w:ascii="GHEA Grapalat" w:hAnsi="GHEA Grapalat"/>
          <w:color w:val="000000" w:themeColor="text1"/>
          <w:sz w:val="22"/>
          <w:szCs w:val="22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6C4771" w:rsidRPr="005411CB" w:rsidRDefault="00B221E2" w:rsidP="00A03B28">
      <w:pPr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5411CB">
        <w:rPr>
          <w:rFonts w:ascii="GHEA Grapalat" w:hAnsi="GHEA Grapalat" w:cs="Sylfaen"/>
          <w:color w:val="000000" w:themeColor="text1"/>
          <w:sz w:val="22"/>
          <w:szCs w:val="22"/>
        </w:rPr>
        <w:tab/>
      </w:r>
      <w:r w:rsidR="006C4771" w:rsidRPr="005411CB">
        <w:rPr>
          <w:rFonts w:ascii="GHEA Grapalat" w:hAnsi="GHEA Grapalat" w:cs="Sylfaen"/>
          <w:color w:val="000000" w:themeColor="text1"/>
          <w:sz w:val="22"/>
          <w:szCs w:val="22"/>
        </w:rPr>
        <w:t xml:space="preserve">Իրականացված կատարողական գործողությունների ընթացքում պարտապանին պատկանող գույք </w:t>
      </w:r>
      <w:r w:rsidR="00252087" w:rsidRPr="005411CB">
        <w:rPr>
          <w:rFonts w:ascii="GHEA Grapalat" w:hAnsi="GHEA Grapalat" w:cs="Sylfaen"/>
          <w:color w:val="000000" w:themeColor="text1"/>
          <w:sz w:val="22"/>
          <w:szCs w:val="22"/>
        </w:rPr>
        <w:t xml:space="preserve">կամ </w:t>
      </w:r>
      <w:r w:rsidR="00A82BE6" w:rsidRPr="005411CB">
        <w:rPr>
          <w:rFonts w:ascii="GHEA Grapalat" w:hAnsi="GHEA Grapalat" w:cs="Sylfaen"/>
          <w:color w:val="000000" w:themeColor="text1"/>
          <w:sz w:val="22"/>
          <w:szCs w:val="22"/>
        </w:rPr>
        <w:t>եկամուտներ</w:t>
      </w:r>
      <w:r w:rsidR="006C4771" w:rsidRPr="005411CB">
        <w:rPr>
          <w:rFonts w:ascii="GHEA Grapalat" w:hAnsi="GHEA Grapalat" w:cs="Sylfaen"/>
          <w:color w:val="000000" w:themeColor="text1"/>
          <w:sz w:val="22"/>
          <w:szCs w:val="22"/>
        </w:rPr>
        <w:t xml:space="preserve"> չեն հայտնաբերվել:</w:t>
      </w:r>
    </w:p>
    <w:p w:rsidR="00244D49" w:rsidRPr="005411CB" w:rsidRDefault="009B4FBF" w:rsidP="00311D5D">
      <w:pPr>
        <w:jc w:val="both"/>
        <w:rPr>
          <w:rFonts w:ascii="GHEA Grapalat" w:hAnsi="GHEA Grapalat" w:cs="Sylfaen"/>
          <w:b/>
          <w:bCs/>
          <w:color w:val="000000" w:themeColor="text1"/>
          <w:sz w:val="20"/>
          <w:szCs w:val="20"/>
        </w:rPr>
      </w:pPr>
      <w:r w:rsidRPr="005411CB">
        <w:rPr>
          <w:rFonts w:ascii="GHEA Grapalat" w:hAnsi="GHEA Grapalat" w:cs="Sylfaen"/>
          <w:color w:val="000000" w:themeColor="text1"/>
          <w:sz w:val="22"/>
          <w:szCs w:val="22"/>
        </w:rPr>
        <w:tab/>
      </w:r>
      <w:r w:rsidR="00311D5D" w:rsidRPr="005411CB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Վերո</w:t>
      </w:r>
      <w:r w:rsidR="00311D5D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0"/>
        </w:rPr>
        <w:t>գ</w:t>
      </w:r>
      <w:r w:rsidR="00311D5D" w:rsidRPr="005411CB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րյալի</w:t>
      </w:r>
      <w:r w:rsidR="00311D5D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0"/>
        </w:rPr>
        <w:t xml:space="preserve"> </w:t>
      </w:r>
      <w:r w:rsidR="00311D5D" w:rsidRPr="005411CB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հիման</w:t>
      </w:r>
      <w:r w:rsidR="00311D5D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0"/>
        </w:rPr>
        <w:t xml:space="preserve"> </w:t>
      </w:r>
      <w:r w:rsidR="00311D5D" w:rsidRPr="005411CB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վրա</w:t>
      </w:r>
      <w:r w:rsidR="00311D5D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0"/>
        </w:rPr>
        <w:t xml:space="preserve"> </w:t>
      </w:r>
      <w:r w:rsidR="00311D5D" w:rsidRPr="005411CB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և</w:t>
      </w:r>
      <w:r w:rsidR="00311D5D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0"/>
        </w:rPr>
        <w:t xml:space="preserve"> </w:t>
      </w:r>
      <w:r w:rsidR="00311D5D" w:rsidRPr="005411CB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ղեկավարվելով</w:t>
      </w:r>
      <w:r w:rsidR="00311D5D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0"/>
        </w:rPr>
        <w:t xml:space="preserve"> </w:t>
      </w:r>
      <w:r w:rsidR="00311D5D" w:rsidRPr="005411CB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«Սնանկության մասին» ՀՀ օրենքի 6-րդ հոդվածի 2-րդ մասով, «</w:t>
      </w:r>
      <w:r w:rsidR="00C4478E" w:rsidRPr="005411CB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Դատական ակտերի հարկադիր կատարման</w:t>
      </w:r>
      <w:r w:rsidR="00311D5D" w:rsidRPr="005411CB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 xml:space="preserve"> մասին» ՀՀ օրենքի 28 հոդվածով և 37 հոդվածի 8-րդ կետով:</w:t>
      </w:r>
    </w:p>
    <w:p w:rsidR="00B104D8" w:rsidRPr="005411CB" w:rsidRDefault="00B104D8" w:rsidP="00311D5D">
      <w:pPr>
        <w:jc w:val="both"/>
        <w:rPr>
          <w:rFonts w:ascii="GHEA Grapalat" w:hAnsi="GHEA Grapalat"/>
          <w:bCs/>
          <w:color w:val="000000" w:themeColor="text1"/>
          <w:sz w:val="8"/>
        </w:rPr>
      </w:pPr>
    </w:p>
    <w:p w:rsidR="00367A9F" w:rsidRPr="005411CB" w:rsidRDefault="00B104D8" w:rsidP="00730166">
      <w:pPr>
        <w:jc w:val="center"/>
        <w:rPr>
          <w:rFonts w:ascii="GHEA Grapalat" w:hAnsi="GHEA Grapalat" w:cs="Sylfaen"/>
          <w:b/>
          <w:bCs/>
          <w:color w:val="000000" w:themeColor="text1"/>
          <w:szCs w:val="26"/>
        </w:rPr>
      </w:pP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Ո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Ր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Ո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Շ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Ե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Ց</w:t>
      </w:r>
      <w:r w:rsidR="006C4771" w:rsidRPr="005411CB">
        <w:rPr>
          <w:rFonts w:ascii="GHEA Grapalat" w:hAnsi="GHEA Grapalat" w:cs="Sylfaen"/>
          <w:b/>
          <w:bCs/>
          <w:color w:val="000000" w:themeColor="text1"/>
          <w:szCs w:val="26"/>
        </w:rPr>
        <w:t xml:space="preserve"> </w:t>
      </w:r>
      <w:r w:rsidRPr="005411CB">
        <w:rPr>
          <w:rFonts w:ascii="GHEA Grapalat" w:hAnsi="GHEA Grapalat" w:cs="Sylfaen"/>
          <w:b/>
          <w:bCs/>
          <w:color w:val="000000" w:themeColor="text1"/>
          <w:szCs w:val="26"/>
        </w:rPr>
        <w:t>Ի</w:t>
      </w:r>
    </w:p>
    <w:p w:rsidR="00B104D8" w:rsidRPr="005411CB" w:rsidRDefault="007B77C7" w:rsidP="00252087">
      <w:pPr>
        <w:jc w:val="both"/>
        <w:rPr>
          <w:rFonts w:ascii="GHEA Grapalat" w:hAnsi="GHEA Grapalat" w:cs="Times Armenian"/>
          <w:bCs/>
          <w:color w:val="000000" w:themeColor="text1"/>
          <w:sz w:val="22"/>
          <w:szCs w:val="22"/>
        </w:rPr>
      </w:pPr>
      <w:r w:rsidRPr="005411CB">
        <w:rPr>
          <w:rFonts w:ascii="GHEA Grapalat" w:hAnsi="GHEA Grapalat" w:cs="Sylfaen"/>
          <w:bCs/>
          <w:color w:val="000000" w:themeColor="text1"/>
          <w:sz w:val="20"/>
        </w:rPr>
        <w:t xml:space="preserve">          </w:t>
      </w:r>
      <w:r w:rsidR="00B104D8" w:rsidRPr="005411CB">
        <w:rPr>
          <w:rFonts w:ascii="GHEA Grapalat" w:hAnsi="GHEA Grapalat" w:cs="Sylfaen"/>
          <w:bCs/>
          <w:color w:val="000000" w:themeColor="text1"/>
          <w:sz w:val="22"/>
          <w:szCs w:val="22"/>
        </w:rPr>
        <w:t>Կասեցնել</w:t>
      </w:r>
      <w:r w:rsidR="006C4771" w:rsidRPr="005411CB">
        <w:rPr>
          <w:rFonts w:ascii="GHEA Grapalat" w:hAnsi="GHEA Grapalat" w:cs="Times Armenian"/>
          <w:bCs/>
          <w:color w:val="000000" w:themeColor="text1"/>
          <w:sz w:val="22"/>
          <w:szCs w:val="22"/>
        </w:rPr>
        <w:t xml:space="preserve"> </w:t>
      </w:r>
      <w:r w:rsidR="00252087" w:rsidRPr="005411CB">
        <w:rPr>
          <w:rFonts w:ascii="GHEA Grapalat" w:hAnsi="GHEA Grapalat" w:cs="Times Armenian"/>
          <w:bCs/>
          <w:color w:val="000000" w:themeColor="text1"/>
          <w:sz w:val="22"/>
          <w:szCs w:val="22"/>
        </w:rPr>
        <w:t xml:space="preserve">թիվ </w:t>
      </w:r>
      <w:r w:rsidR="00730166" w:rsidRPr="005411CB">
        <w:rPr>
          <w:rFonts w:ascii="GHEA Grapalat" w:hAnsi="GHEA Grapalat"/>
          <w:color w:val="000000" w:themeColor="text1"/>
          <w:sz w:val="22"/>
          <w:szCs w:val="22"/>
        </w:rPr>
        <w:t xml:space="preserve">ԵՇԴ/2425/02/14 </w:t>
      </w:r>
      <w:r w:rsidR="00252087" w:rsidRPr="005411CB">
        <w:rPr>
          <w:rFonts w:ascii="GHEA Grapalat" w:hAnsi="GHEA Grapalat" w:cs="Times Armenian"/>
          <w:bCs/>
          <w:color w:val="000000" w:themeColor="text1"/>
          <w:sz w:val="22"/>
          <w:szCs w:val="22"/>
        </w:rPr>
        <w:t>կատարողական թերթի հիման վրա՝</w:t>
      </w:r>
      <w:r w:rsidR="006C4771" w:rsidRPr="005411CB">
        <w:rPr>
          <w:rFonts w:ascii="GHEA Grapalat" w:hAnsi="GHEA Grapalat" w:cs="Times Armenian"/>
          <w:bCs/>
          <w:color w:val="000000" w:themeColor="text1"/>
          <w:sz w:val="22"/>
          <w:szCs w:val="22"/>
        </w:rPr>
        <w:t xml:space="preserve"> </w:t>
      </w:r>
      <w:r w:rsidR="00730166" w:rsidRPr="005411CB">
        <w:rPr>
          <w:rFonts w:ascii="GHEA Grapalat" w:hAnsi="GHEA Grapalat"/>
          <w:color w:val="000000" w:themeColor="text1"/>
          <w:sz w:val="22"/>
          <w:szCs w:val="22"/>
        </w:rPr>
        <w:t xml:space="preserve">18.06.2015թ. հարուցված   թիվ 01/05-4578/15 </w:t>
      </w:r>
      <w:r w:rsidR="00252087" w:rsidRPr="005411CB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B104D8" w:rsidRPr="005411CB">
        <w:rPr>
          <w:rFonts w:ascii="GHEA Grapalat" w:hAnsi="GHEA Grapalat" w:cs="Sylfaen"/>
          <w:bCs/>
          <w:color w:val="000000" w:themeColor="text1"/>
          <w:sz w:val="22"/>
          <w:szCs w:val="22"/>
        </w:rPr>
        <w:t>կատարողական</w:t>
      </w:r>
      <w:r w:rsidR="00B104D8" w:rsidRPr="005411CB">
        <w:rPr>
          <w:rFonts w:ascii="GHEA Grapalat" w:hAnsi="GHEA Grapalat" w:cs="Times Armenian"/>
          <w:bCs/>
          <w:color w:val="000000" w:themeColor="text1"/>
          <w:sz w:val="22"/>
          <w:szCs w:val="22"/>
        </w:rPr>
        <w:t xml:space="preserve"> </w:t>
      </w:r>
      <w:r w:rsidR="00B104D8" w:rsidRPr="005411CB">
        <w:rPr>
          <w:rFonts w:ascii="GHEA Grapalat" w:hAnsi="GHEA Grapalat" w:cs="Sylfaen"/>
          <w:bCs/>
          <w:color w:val="000000" w:themeColor="text1"/>
          <w:sz w:val="22"/>
          <w:szCs w:val="22"/>
        </w:rPr>
        <w:t>վարույթը</w:t>
      </w:r>
      <w:r w:rsidR="006C4771" w:rsidRPr="005411CB">
        <w:rPr>
          <w:rFonts w:ascii="GHEA Grapalat" w:hAnsi="GHEA Grapalat" w:cs="Times Armenian"/>
          <w:bCs/>
          <w:color w:val="000000" w:themeColor="text1"/>
          <w:sz w:val="22"/>
          <w:szCs w:val="22"/>
        </w:rPr>
        <w:t xml:space="preserve"> 60-օրյա ժամկետով:</w:t>
      </w:r>
    </w:p>
    <w:p w:rsidR="00B221E2" w:rsidRPr="005411CB" w:rsidRDefault="006C4771" w:rsidP="00252087">
      <w:pPr>
        <w:jc w:val="both"/>
        <w:rPr>
          <w:rFonts w:ascii="GHEA Grapalat" w:hAnsi="GHEA Grapalat" w:cs="Times Armenian"/>
          <w:bCs/>
          <w:color w:val="000000" w:themeColor="text1"/>
          <w:sz w:val="22"/>
          <w:szCs w:val="22"/>
        </w:rPr>
      </w:pPr>
      <w:r w:rsidRPr="005411CB">
        <w:rPr>
          <w:rFonts w:ascii="GHEA Grapalat" w:hAnsi="GHEA Grapalat" w:cs="Times Armenian"/>
          <w:bCs/>
          <w:color w:val="000000" w:themeColor="text1"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5411CB" w:rsidRDefault="00B221E2" w:rsidP="00252087">
      <w:pPr>
        <w:jc w:val="both"/>
        <w:rPr>
          <w:rFonts w:ascii="GHEA Grapalat" w:hAnsi="GHEA Grapalat" w:cs="Times Armenian"/>
          <w:bCs/>
          <w:color w:val="000000" w:themeColor="text1"/>
          <w:sz w:val="20"/>
          <w:szCs w:val="18"/>
        </w:rPr>
      </w:pPr>
      <w:r w:rsidRPr="005411CB">
        <w:rPr>
          <w:rFonts w:ascii="GHEA Grapalat" w:hAnsi="GHEA Grapalat" w:cs="Times Armenian"/>
          <w:bCs/>
          <w:color w:val="000000" w:themeColor="text1"/>
        </w:rPr>
        <w:tab/>
      </w:r>
      <w:r w:rsidR="006C4771" w:rsidRPr="005411CB">
        <w:rPr>
          <w:rFonts w:ascii="GHEA Grapalat" w:hAnsi="GHEA Grapalat" w:cs="Times Armenian"/>
          <w:b/>
          <w:bCs/>
          <w:color w:val="000000" w:themeColor="text1"/>
          <w:sz w:val="20"/>
          <w:szCs w:val="18"/>
        </w:rPr>
        <w:t xml:space="preserve">Սույն որոշումը երկու աշխատանքային օրվա ընթացքում հրապարակել </w:t>
      </w:r>
      <w:hyperlink r:id="rId4" w:history="1">
        <w:r w:rsidR="006C4771" w:rsidRPr="005411CB">
          <w:rPr>
            <w:rStyle w:val="Hyperlink"/>
            <w:rFonts w:ascii="GHEA Grapalat" w:hAnsi="GHEA Grapalat" w:cs="Times Armenian"/>
            <w:b/>
            <w:bCs/>
            <w:color w:val="000000" w:themeColor="text1"/>
            <w:sz w:val="20"/>
            <w:szCs w:val="18"/>
            <w:u w:val="none"/>
          </w:rPr>
          <w:t>www.azdarar.am</w:t>
        </w:r>
      </w:hyperlink>
      <w:r w:rsidR="006C4771" w:rsidRPr="005411CB">
        <w:rPr>
          <w:rFonts w:ascii="GHEA Grapalat" w:hAnsi="GHEA Grapalat" w:cs="Times Armenian"/>
          <w:b/>
          <w:bCs/>
          <w:color w:val="000000" w:themeColor="text1"/>
          <w:sz w:val="20"/>
          <w:szCs w:val="18"/>
        </w:rPr>
        <w:t xml:space="preserve"> ինտերնետային կայքում:</w:t>
      </w:r>
    </w:p>
    <w:p w:rsidR="00B104D8" w:rsidRPr="005411CB" w:rsidRDefault="00B221E2" w:rsidP="00252087">
      <w:pPr>
        <w:jc w:val="both"/>
        <w:rPr>
          <w:rFonts w:ascii="GHEA Grapalat" w:hAnsi="GHEA Grapalat" w:cs="Times Armenian"/>
          <w:bCs/>
          <w:color w:val="000000" w:themeColor="text1"/>
          <w:sz w:val="20"/>
          <w:szCs w:val="18"/>
        </w:rPr>
      </w:pPr>
      <w:r w:rsidRPr="005411CB">
        <w:rPr>
          <w:rFonts w:ascii="GHEA Grapalat" w:hAnsi="GHEA Grapalat" w:cs="Times Armenian"/>
          <w:bCs/>
          <w:color w:val="000000" w:themeColor="text1"/>
          <w:sz w:val="20"/>
          <w:szCs w:val="18"/>
        </w:rPr>
        <w:tab/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18"/>
        </w:rPr>
        <w:t>Որոշման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18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18"/>
        </w:rPr>
        <w:t>պատճեն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18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18"/>
        </w:rPr>
        <w:t>ուղարկել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18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18"/>
        </w:rPr>
        <w:t>կողմերին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18"/>
        </w:rPr>
        <w:t>:</w:t>
      </w:r>
    </w:p>
    <w:p w:rsidR="00B104D8" w:rsidRPr="005411CB" w:rsidRDefault="00B221E2" w:rsidP="00252087">
      <w:pPr>
        <w:jc w:val="both"/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</w:pPr>
      <w:r w:rsidRPr="005411CB">
        <w:rPr>
          <w:rFonts w:ascii="GHEA Grapalat" w:hAnsi="GHEA Grapalat"/>
          <w:b/>
          <w:bCs/>
          <w:color w:val="000000" w:themeColor="text1"/>
          <w:szCs w:val="22"/>
        </w:rPr>
        <w:tab/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Որոշումը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կարող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է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բողոքարկվել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ՀՀ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վարչական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դատարան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կամ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վերադասության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կար</w:t>
      </w:r>
      <w:r w:rsidR="006C4771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>գ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ով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որոշումը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ստանալու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օրվանից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10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օրվա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 xml:space="preserve"> </w:t>
      </w:r>
      <w:r w:rsidR="00B104D8" w:rsidRPr="005411CB">
        <w:rPr>
          <w:rFonts w:ascii="GHEA Grapalat" w:hAnsi="GHEA Grapalat" w:cs="Sylfaen"/>
          <w:b/>
          <w:bCs/>
          <w:color w:val="000000" w:themeColor="text1"/>
          <w:sz w:val="20"/>
          <w:szCs w:val="22"/>
        </w:rPr>
        <w:t>ընթացքում</w:t>
      </w:r>
      <w:r w:rsidR="00B104D8" w:rsidRPr="005411CB">
        <w:rPr>
          <w:rFonts w:ascii="GHEA Grapalat" w:hAnsi="GHEA Grapalat" w:cs="Times Armenian"/>
          <w:b/>
          <w:bCs/>
          <w:color w:val="000000" w:themeColor="text1"/>
          <w:sz w:val="20"/>
          <w:szCs w:val="22"/>
        </w:rPr>
        <w:t>:</w:t>
      </w:r>
    </w:p>
    <w:p w:rsidR="00F63DE4" w:rsidRPr="005411CB" w:rsidRDefault="00F63DE4" w:rsidP="006C4771">
      <w:pPr>
        <w:spacing w:line="276" w:lineRule="auto"/>
        <w:jc w:val="both"/>
        <w:rPr>
          <w:rFonts w:ascii="GHEA Grapalat" w:hAnsi="GHEA Grapalat"/>
          <w:b/>
          <w:bCs/>
          <w:color w:val="000000" w:themeColor="text1"/>
          <w:sz w:val="22"/>
          <w:szCs w:val="22"/>
        </w:rPr>
      </w:pPr>
    </w:p>
    <w:p w:rsidR="00730166" w:rsidRPr="005411CB" w:rsidRDefault="00730166" w:rsidP="006C4771">
      <w:pPr>
        <w:spacing w:line="276" w:lineRule="auto"/>
        <w:jc w:val="both"/>
        <w:rPr>
          <w:rFonts w:ascii="GHEA Grapalat" w:hAnsi="GHEA Grapalat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A15109" w:rsidRPr="005411CB" w:rsidRDefault="00C4478E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 w:themeColor="text1"/>
        </w:rPr>
      </w:pPr>
      <w:r w:rsidRPr="005411CB">
        <w:rPr>
          <w:rFonts w:ascii="GHEA Grapalat" w:hAnsi="GHEA Grapalat"/>
          <w:b/>
          <w:bCs/>
          <w:color w:val="000000" w:themeColor="text1"/>
        </w:rPr>
        <w:t xml:space="preserve">ՀԱՐԿԱԴԻՐ ԿԱՏԱՐՈՂ՝ </w:t>
      </w:r>
      <w:r w:rsidR="00A15109" w:rsidRPr="005411CB">
        <w:rPr>
          <w:rFonts w:ascii="GHEA Grapalat" w:hAnsi="GHEA Grapalat"/>
          <w:b/>
          <w:bCs/>
          <w:color w:val="000000" w:themeColor="text1"/>
        </w:rPr>
        <w:t xml:space="preserve">                                   Ա. ԹՈՐՈՍՅԱՆ</w:t>
      </w:r>
    </w:p>
    <w:p w:rsidR="00C4478E" w:rsidRPr="005411CB" w:rsidRDefault="00C4478E" w:rsidP="00C4478E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 w:themeColor="text1"/>
        </w:rPr>
      </w:pPr>
    </w:p>
    <w:p w:rsidR="00367A9F" w:rsidRPr="005411CB" w:rsidRDefault="00367A9F" w:rsidP="00367A9F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 w:themeColor="text1"/>
        </w:rPr>
      </w:pPr>
      <w:r w:rsidRPr="005411CB">
        <w:rPr>
          <w:rFonts w:ascii="GHEA Grapalat" w:hAnsi="GHEA Grapalat"/>
          <w:b/>
          <w:bCs/>
          <w:color w:val="000000" w:themeColor="text1"/>
        </w:rPr>
        <w:tab/>
      </w:r>
    </w:p>
    <w:p w:rsidR="00521302" w:rsidRPr="005411CB" w:rsidRDefault="00521302" w:rsidP="007B77C7">
      <w:pPr>
        <w:jc w:val="both"/>
        <w:rPr>
          <w:rFonts w:ascii="GHEA Grapalat" w:hAnsi="GHEA Grapalat" w:cs="Sylfaen"/>
          <w:b/>
          <w:color w:val="000000" w:themeColor="text1"/>
        </w:rPr>
      </w:pPr>
    </w:p>
    <w:sectPr w:rsidR="00521302" w:rsidRPr="005411CB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D718A"/>
    <w:rsid w:val="000B0A0F"/>
    <w:rsid w:val="000F1564"/>
    <w:rsid w:val="001C33A0"/>
    <w:rsid w:val="00203578"/>
    <w:rsid w:val="002055A1"/>
    <w:rsid w:val="00244D49"/>
    <w:rsid w:val="00247C2A"/>
    <w:rsid w:val="00252087"/>
    <w:rsid w:val="0031071E"/>
    <w:rsid w:val="00311D5D"/>
    <w:rsid w:val="0031450C"/>
    <w:rsid w:val="00351E78"/>
    <w:rsid w:val="00367A9F"/>
    <w:rsid w:val="003B19DE"/>
    <w:rsid w:val="004D2C02"/>
    <w:rsid w:val="00500819"/>
    <w:rsid w:val="00521302"/>
    <w:rsid w:val="00540034"/>
    <w:rsid w:val="005411CB"/>
    <w:rsid w:val="0059412E"/>
    <w:rsid w:val="005B35D6"/>
    <w:rsid w:val="005E2CBE"/>
    <w:rsid w:val="00632004"/>
    <w:rsid w:val="00651068"/>
    <w:rsid w:val="006B04D5"/>
    <w:rsid w:val="006C4771"/>
    <w:rsid w:val="006D5AEF"/>
    <w:rsid w:val="00707935"/>
    <w:rsid w:val="00730166"/>
    <w:rsid w:val="00761D79"/>
    <w:rsid w:val="00767CEC"/>
    <w:rsid w:val="007B77C7"/>
    <w:rsid w:val="008065FA"/>
    <w:rsid w:val="00814012"/>
    <w:rsid w:val="008638C9"/>
    <w:rsid w:val="00865B32"/>
    <w:rsid w:val="008D718A"/>
    <w:rsid w:val="009208FF"/>
    <w:rsid w:val="00924FA9"/>
    <w:rsid w:val="00937F7D"/>
    <w:rsid w:val="00966A18"/>
    <w:rsid w:val="009945BD"/>
    <w:rsid w:val="009B4FBF"/>
    <w:rsid w:val="009F0601"/>
    <w:rsid w:val="009F3A9B"/>
    <w:rsid w:val="00A03B28"/>
    <w:rsid w:val="00A15109"/>
    <w:rsid w:val="00A227B9"/>
    <w:rsid w:val="00A26AFB"/>
    <w:rsid w:val="00A703EC"/>
    <w:rsid w:val="00A82BE6"/>
    <w:rsid w:val="00AA1EF7"/>
    <w:rsid w:val="00B104D8"/>
    <w:rsid w:val="00B221E2"/>
    <w:rsid w:val="00B50B3C"/>
    <w:rsid w:val="00B857C7"/>
    <w:rsid w:val="00BA7E3C"/>
    <w:rsid w:val="00BE3484"/>
    <w:rsid w:val="00C4478E"/>
    <w:rsid w:val="00C64E0D"/>
    <w:rsid w:val="00C934C8"/>
    <w:rsid w:val="00CB595D"/>
    <w:rsid w:val="00DD24E0"/>
    <w:rsid w:val="00F63DE4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48</cp:revision>
  <cp:lastPrinted>2016-02-19T11:55:00Z</cp:lastPrinted>
  <dcterms:created xsi:type="dcterms:W3CDTF">2014-02-27T12:28:00Z</dcterms:created>
  <dcterms:modified xsi:type="dcterms:W3CDTF">2016-04-01T06:38:00Z</dcterms:modified>
</cp:coreProperties>
</file>