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85" w:rsidRPr="005F0349" w:rsidRDefault="008E3B85" w:rsidP="008E3B85">
      <w:pPr>
        <w:tabs>
          <w:tab w:val="left" w:pos="2520"/>
        </w:tabs>
        <w:ind w:left="-851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Ո  Ր  Ո  Շ  ՈՒ  Մ</w:t>
      </w:r>
    </w:p>
    <w:p w:rsidR="008E3B85" w:rsidRDefault="008E3B85" w:rsidP="008E3B85">
      <w:pPr>
        <w:tabs>
          <w:tab w:val="left" w:pos="2520"/>
        </w:tabs>
        <w:ind w:left="-142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  <w:r>
        <w:rPr>
          <w:rFonts w:ascii="GHEA Grapalat" w:hAnsi="GHEA Grapalat" w:cs="Sylfaen"/>
          <w:sz w:val="28"/>
          <w:szCs w:val="28"/>
          <w:lang w:val="hy-AM"/>
        </w:rPr>
        <w:t>Կատարողական վարույթը կասեցնելու մասին</w:t>
      </w:r>
    </w:p>
    <w:p w:rsidR="008E3B85" w:rsidRPr="00BB338A" w:rsidRDefault="008E3B85" w:rsidP="008E3B85">
      <w:pPr>
        <w:tabs>
          <w:tab w:val="left" w:pos="2520"/>
        </w:tabs>
        <w:ind w:left="-851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8E3B85" w:rsidRDefault="008E3B85" w:rsidP="008E3B85">
      <w:pPr>
        <w:tabs>
          <w:tab w:val="left" w:pos="2520"/>
        </w:tabs>
        <w:ind w:left="-851"/>
        <w:contextualSpacing/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26</w:t>
      </w:r>
      <w:r w:rsidRPr="005F0349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  <w:lang w:val="en-US"/>
        </w:rPr>
        <w:t>04</w:t>
      </w:r>
      <w:r w:rsidRPr="005F0349">
        <w:rPr>
          <w:rFonts w:ascii="GHEA Grapalat" w:hAnsi="GHEA Grapalat" w:cs="Sylfaen"/>
          <w:lang w:val="hy-AM"/>
        </w:rPr>
        <w:t>.201</w:t>
      </w:r>
      <w:r>
        <w:rPr>
          <w:rFonts w:ascii="GHEA Grapalat" w:hAnsi="GHEA Grapalat" w:cs="Sylfaen"/>
          <w:lang w:val="en-US"/>
        </w:rPr>
        <w:t>6</w:t>
      </w:r>
      <w:r w:rsidRPr="005F0349">
        <w:rPr>
          <w:rFonts w:ascii="GHEA Grapalat" w:hAnsi="GHEA Grapalat" w:cs="Sylfaen"/>
          <w:lang w:val="hy-AM"/>
        </w:rPr>
        <w:t>թ.</w:t>
      </w:r>
      <w:r w:rsidRPr="005F0349">
        <w:rPr>
          <w:rFonts w:ascii="GHEA Grapalat" w:hAnsi="GHEA Grapalat" w:cs="Sylfaen"/>
          <w:lang w:val="hy-AM"/>
        </w:rPr>
        <w:tab/>
        <w:t xml:space="preserve">                     </w:t>
      </w:r>
      <w:r w:rsidRPr="005F0349">
        <w:rPr>
          <w:rFonts w:ascii="GHEA Grapalat" w:hAnsi="GHEA Grapalat" w:cs="Sylfaen"/>
          <w:lang w:val="hy-AM"/>
        </w:rPr>
        <w:tab/>
      </w:r>
      <w:r w:rsidRPr="005F0349">
        <w:rPr>
          <w:rFonts w:ascii="GHEA Grapalat" w:hAnsi="GHEA Grapalat" w:cs="Sylfaen"/>
          <w:lang w:val="hy-AM"/>
        </w:rPr>
        <w:tab/>
      </w:r>
      <w:r w:rsidRPr="005F0349">
        <w:rPr>
          <w:rFonts w:ascii="GHEA Grapalat" w:hAnsi="GHEA Grapalat" w:cs="Sylfaen"/>
          <w:lang w:val="hy-AM"/>
        </w:rPr>
        <w:tab/>
      </w:r>
      <w:r w:rsidRPr="005F0349">
        <w:rPr>
          <w:rFonts w:ascii="GHEA Grapalat" w:hAnsi="GHEA Grapalat" w:cs="Sylfaen"/>
          <w:lang w:val="hy-AM"/>
        </w:rPr>
        <w:tab/>
      </w:r>
      <w:r w:rsidRPr="00FE77B8">
        <w:rPr>
          <w:rFonts w:ascii="GHEA Grapalat" w:hAnsi="GHEA Grapalat" w:cs="Sylfaen"/>
          <w:lang w:val="hy-AM"/>
        </w:rPr>
        <w:t>ք. Երևան</w:t>
      </w:r>
    </w:p>
    <w:p w:rsidR="008E3B85" w:rsidRPr="00BB338A" w:rsidRDefault="008E3B85" w:rsidP="008E3B85">
      <w:pPr>
        <w:tabs>
          <w:tab w:val="left" w:pos="2520"/>
        </w:tabs>
        <w:ind w:left="-851"/>
        <w:contextualSpacing/>
        <w:jc w:val="center"/>
        <w:rPr>
          <w:rFonts w:ascii="GHEA Grapalat" w:hAnsi="GHEA Grapalat" w:cs="Sylfaen"/>
          <w:lang w:val="en-US"/>
        </w:rPr>
      </w:pPr>
    </w:p>
    <w:p w:rsidR="008E3B85" w:rsidRDefault="008E3B85" w:rsidP="008E3B85">
      <w:pPr>
        <w:tabs>
          <w:tab w:val="left" w:pos="2520"/>
        </w:tabs>
        <w:contextualSpacing/>
        <w:jc w:val="both"/>
        <w:rPr>
          <w:rFonts w:ascii="GHEA Grapalat" w:hAnsi="GHEA Grapalat" w:cs="Sylfaen"/>
          <w:lang w:val="hy-AM"/>
        </w:rPr>
      </w:pPr>
      <w:r w:rsidRPr="00FE77B8">
        <w:rPr>
          <w:rFonts w:ascii="GHEA Grapalat" w:hAnsi="GHEA Grapalat" w:cs="Sylfaen"/>
          <w:lang w:val="hy-AM"/>
        </w:rPr>
        <w:t xml:space="preserve">           </w:t>
      </w:r>
      <w:r w:rsidRPr="00BB338A">
        <w:rPr>
          <w:rFonts w:ascii="GHEA Grapalat" w:hAnsi="GHEA Grapalat" w:cs="Sylfaen"/>
          <w:lang w:val="hy-AM"/>
        </w:rPr>
        <w:t xml:space="preserve">ՀՀ ԱՆ </w:t>
      </w:r>
      <w:r w:rsidRPr="00FE77B8">
        <w:rPr>
          <w:rFonts w:ascii="GHEA Grapalat" w:hAnsi="GHEA Grapalat" w:cs="Sylfaen"/>
          <w:lang w:val="hy-AM"/>
        </w:rPr>
        <w:t>ԴԱՀԿ</w:t>
      </w:r>
      <w:r w:rsidRPr="00BB338A">
        <w:rPr>
          <w:rFonts w:ascii="GHEA Grapalat" w:hAnsi="GHEA Grapalat" w:cs="Sylfaen"/>
          <w:lang w:val="hy-AM"/>
        </w:rPr>
        <w:t xml:space="preserve"> ապահովող</w:t>
      </w:r>
      <w:r w:rsidRPr="00FE77B8">
        <w:rPr>
          <w:rFonts w:ascii="GHEA Grapalat" w:hAnsi="GHEA Grapalat" w:cs="Sylfaen"/>
          <w:lang w:val="hy-AM"/>
        </w:rPr>
        <w:t xml:space="preserve"> ծառայության Երևան քաղաքի Արաբկիր և Քանաքեռ-Զեյթուն բաժնի արդարադատության</w:t>
      </w:r>
      <w:r w:rsidRPr="00BB338A">
        <w:rPr>
          <w:rFonts w:ascii="GHEA Grapalat" w:hAnsi="GHEA Grapalat" w:cs="Sylfaen"/>
          <w:lang w:val="hy-AM"/>
        </w:rPr>
        <w:t xml:space="preserve"> ավագ</w:t>
      </w:r>
      <w:r w:rsidRPr="00FE77B8">
        <w:rPr>
          <w:rFonts w:ascii="GHEA Grapalat" w:hAnsi="GHEA Grapalat" w:cs="Sylfaen"/>
          <w:lang w:val="hy-AM"/>
        </w:rPr>
        <w:t xml:space="preserve"> լեյտենանտ</w:t>
      </w:r>
      <w:r w:rsidRPr="00BB338A">
        <w:rPr>
          <w:rFonts w:ascii="GHEA Grapalat" w:hAnsi="GHEA Grapalat" w:cs="Sylfaen"/>
          <w:lang w:val="hy-AM"/>
        </w:rPr>
        <w:t>,</w:t>
      </w:r>
      <w:r w:rsidRPr="00FE77B8">
        <w:rPr>
          <w:rFonts w:ascii="GHEA Grapalat" w:hAnsi="GHEA Grapalat" w:cs="Sylfaen"/>
          <w:lang w:val="hy-AM"/>
        </w:rPr>
        <w:t xml:space="preserve"> </w:t>
      </w:r>
      <w:r w:rsidRPr="008A70A6">
        <w:rPr>
          <w:rFonts w:ascii="GHEA Grapalat" w:hAnsi="GHEA Grapalat" w:cs="Sylfaen"/>
          <w:lang w:val="hy-AM"/>
        </w:rPr>
        <w:t xml:space="preserve">ավագ </w:t>
      </w:r>
      <w:r w:rsidRPr="00FE77B8">
        <w:rPr>
          <w:rFonts w:ascii="GHEA Grapalat" w:hAnsi="GHEA Grapalat" w:cs="Sylfaen"/>
          <w:lang w:val="hy-AM"/>
        </w:rPr>
        <w:t xml:space="preserve">հարկադիր կատարող Ս. Ավետյանս ուսումնասիրելով </w:t>
      </w:r>
      <w:r w:rsidRPr="008A70A6">
        <w:rPr>
          <w:rFonts w:ascii="GHEA Grapalat" w:hAnsi="GHEA Grapalat" w:cs="Sylfaen"/>
          <w:lang w:val="hy-AM"/>
        </w:rPr>
        <w:t>0</w:t>
      </w:r>
      <w:r w:rsidRPr="008E3B85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hy-AM"/>
        </w:rPr>
        <w:t>.</w:t>
      </w:r>
      <w:r w:rsidRPr="00332F12">
        <w:rPr>
          <w:rFonts w:ascii="GHEA Grapalat" w:hAnsi="GHEA Grapalat" w:cs="Sylfaen"/>
          <w:lang w:val="hy-AM"/>
        </w:rPr>
        <w:t>0</w:t>
      </w:r>
      <w:r w:rsidRPr="008A70A6">
        <w:rPr>
          <w:rFonts w:ascii="GHEA Grapalat" w:hAnsi="GHEA Grapalat" w:cs="Sylfaen"/>
          <w:lang w:val="hy-AM"/>
        </w:rPr>
        <w:t>2</w:t>
      </w:r>
      <w:r>
        <w:rPr>
          <w:rFonts w:ascii="GHEA Grapalat" w:hAnsi="GHEA Grapalat" w:cs="Sylfaen"/>
          <w:lang w:val="hy-AM"/>
        </w:rPr>
        <w:t>.201</w:t>
      </w:r>
      <w:r w:rsidRPr="008A70A6">
        <w:rPr>
          <w:rFonts w:ascii="GHEA Grapalat" w:hAnsi="GHEA Grapalat" w:cs="Sylfaen"/>
          <w:lang w:val="hy-AM"/>
        </w:rPr>
        <w:t>6</w:t>
      </w:r>
      <w:r>
        <w:rPr>
          <w:rFonts w:ascii="GHEA Grapalat" w:hAnsi="GHEA Grapalat" w:cs="Sylfaen"/>
          <w:lang w:val="hy-AM"/>
        </w:rPr>
        <w:t xml:space="preserve">թ </w:t>
      </w:r>
      <w:r w:rsidRPr="00332F12">
        <w:rPr>
          <w:rFonts w:ascii="GHEA Grapalat" w:hAnsi="GHEA Grapalat" w:cs="Sylfaen"/>
          <w:lang w:val="hy-AM"/>
        </w:rPr>
        <w:t>վերսկս</w:t>
      </w:r>
      <w:r>
        <w:rPr>
          <w:rFonts w:ascii="GHEA Grapalat" w:hAnsi="GHEA Grapalat" w:cs="Sylfaen"/>
          <w:lang w:val="hy-AM"/>
        </w:rPr>
        <w:t xml:space="preserve">ված թիվ </w:t>
      </w:r>
      <w:r w:rsidRPr="008E3B85">
        <w:rPr>
          <w:rFonts w:ascii="GHEA Grapalat" w:hAnsi="GHEA Grapalat" w:cs="Sylfaen"/>
          <w:lang w:val="hy-AM"/>
        </w:rPr>
        <w:t>00797928</w:t>
      </w:r>
      <w:r w:rsidRPr="00FE77B8">
        <w:rPr>
          <w:rFonts w:ascii="GHEA Grapalat" w:hAnsi="GHEA Grapalat" w:cs="Sylfaen"/>
          <w:lang w:val="hy-AM"/>
        </w:rPr>
        <w:t xml:space="preserve"> կատարողական վարույթի նյութերը`</w:t>
      </w:r>
    </w:p>
    <w:p w:rsidR="008E3B85" w:rsidRPr="00FE77B8" w:rsidRDefault="008E3B85" w:rsidP="008E3B85">
      <w:pPr>
        <w:tabs>
          <w:tab w:val="left" w:pos="2520"/>
        </w:tabs>
        <w:contextualSpacing/>
        <w:jc w:val="both"/>
        <w:rPr>
          <w:rFonts w:ascii="GHEA Grapalat" w:hAnsi="GHEA Grapalat" w:cs="Sylfaen"/>
          <w:lang w:val="hy-AM"/>
        </w:rPr>
      </w:pPr>
    </w:p>
    <w:p w:rsidR="008E3B85" w:rsidRPr="00B51EAB" w:rsidRDefault="008E3B85" w:rsidP="008E3B85">
      <w:pPr>
        <w:tabs>
          <w:tab w:val="left" w:pos="2520"/>
        </w:tabs>
        <w:contextualSpacing/>
        <w:jc w:val="both"/>
        <w:rPr>
          <w:rFonts w:ascii="Times LatArm" w:hAnsi="Times LatArm"/>
          <w:b/>
          <w:i/>
          <w:spacing w:val="20"/>
          <w:position w:val="16"/>
          <w:sz w:val="28"/>
          <w:szCs w:val="28"/>
          <w:lang w:val="hy-AM"/>
        </w:rPr>
      </w:pPr>
      <w:r w:rsidRPr="00FE77B8">
        <w:rPr>
          <w:rFonts w:ascii="GHEA Grapalat" w:hAnsi="GHEA Grapalat" w:cs="Sylfaen"/>
          <w:lang w:val="hy-AM"/>
        </w:rPr>
        <w:t xml:space="preserve">                                                      </w:t>
      </w:r>
      <w:r w:rsidRPr="00273DAC">
        <w:rPr>
          <w:rFonts w:ascii="GHEA Grapalat" w:hAnsi="GHEA Grapalat" w:cs="Sylfaen"/>
          <w:lang w:val="hy-AM"/>
        </w:rPr>
        <w:t xml:space="preserve">      </w:t>
      </w:r>
      <w:r w:rsidRPr="00B51EAB">
        <w:rPr>
          <w:rFonts w:ascii="Times LatArm" w:hAnsi="Times LatArm"/>
          <w:b/>
          <w:i/>
          <w:spacing w:val="20"/>
          <w:position w:val="16"/>
          <w:sz w:val="28"/>
          <w:szCs w:val="28"/>
          <w:lang w:val="hy-AM"/>
        </w:rPr>
        <w:t>ä²ð¼ºòÆ</w:t>
      </w:r>
    </w:p>
    <w:p w:rsidR="008E3B85" w:rsidRPr="005E6AC6" w:rsidRDefault="008E3B85" w:rsidP="008E3B85">
      <w:pPr>
        <w:tabs>
          <w:tab w:val="left" w:pos="2520"/>
        </w:tabs>
        <w:ind w:left="-142" w:hanging="709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</w:t>
      </w:r>
      <w:r w:rsidRPr="00BB338A">
        <w:rPr>
          <w:rFonts w:ascii="GHEA Grapalat" w:hAnsi="GHEA Grapalat"/>
          <w:lang w:val="hy-AM"/>
        </w:rPr>
        <w:t xml:space="preserve">ՀՀ Երևան քաղաքի Արաբկիր և Քանաքեռ-Զեյթուն վարչական շրջանների ընդհանուր իրավասության դատարանի կողմից </w:t>
      </w:r>
      <w:r w:rsidRPr="008A70A6">
        <w:rPr>
          <w:rFonts w:ascii="GHEA Grapalat" w:hAnsi="GHEA Grapalat"/>
          <w:lang w:val="hy-AM"/>
        </w:rPr>
        <w:t>1</w:t>
      </w:r>
      <w:r w:rsidRPr="008E3B85">
        <w:rPr>
          <w:rFonts w:ascii="GHEA Grapalat" w:hAnsi="GHEA Grapalat"/>
          <w:lang w:val="hy-AM"/>
        </w:rPr>
        <w:t>5</w:t>
      </w:r>
      <w:r w:rsidRPr="00BB338A">
        <w:rPr>
          <w:rFonts w:ascii="GHEA Grapalat" w:hAnsi="GHEA Grapalat"/>
          <w:lang w:val="hy-AM"/>
        </w:rPr>
        <w:t>.</w:t>
      </w:r>
      <w:r w:rsidRPr="00332F12">
        <w:rPr>
          <w:rFonts w:ascii="GHEA Grapalat" w:hAnsi="GHEA Grapalat"/>
          <w:lang w:val="hy-AM"/>
        </w:rPr>
        <w:t>0</w:t>
      </w:r>
      <w:r w:rsidRPr="008A70A6">
        <w:rPr>
          <w:rFonts w:ascii="GHEA Grapalat" w:hAnsi="GHEA Grapalat"/>
          <w:lang w:val="hy-AM"/>
        </w:rPr>
        <w:t>1</w:t>
      </w:r>
      <w:r w:rsidRPr="00BB338A">
        <w:rPr>
          <w:rFonts w:ascii="GHEA Grapalat" w:hAnsi="GHEA Grapalat"/>
          <w:lang w:val="hy-AM"/>
        </w:rPr>
        <w:t>.201</w:t>
      </w:r>
      <w:r w:rsidRPr="008A70A6">
        <w:rPr>
          <w:rFonts w:ascii="GHEA Grapalat" w:hAnsi="GHEA Grapalat"/>
          <w:lang w:val="hy-AM"/>
        </w:rPr>
        <w:t>6</w:t>
      </w:r>
      <w:r>
        <w:rPr>
          <w:rFonts w:ascii="GHEA Grapalat" w:hAnsi="GHEA Grapalat"/>
          <w:lang w:val="hy-AM"/>
        </w:rPr>
        <w:t>թ. տրված թիվ ԵԱՔԴ</w:t>
      </w:r>
      <w:r w:rsidRPr="008A70A6">
        <w:rPr>
          <w:rFonts w:ascii="GHEA Grapalat" w:hAnsi="GHEA Grapalat"/>
          <w:lang w:val="hy-AM"/>
        </w:rPr>
        <w:t>/</w:t>
      </w:r>
      <w:r w:rsidRPr="008E3B85">
        <w:rPr>
          <w:rFonts w:ascii="GHEA Grapalat" w:hAnsi="GHEA Grapalat"/>
          <w:lang w:val="hy-AM"/>
        </w:rPr>
        <w:t>4808</w:t>
      </w:r>
      <w:r w:rsidRPr="00BB338A">
        <w:rPr>
          <w:rFonts w:ascii="GHEA Grapalat" w:hAnsi="GHEA Grapalat"/>
          <w:lang w:val="hy-AM"/>
        </w:rPr>
        <w:t>/02/1</w:t>
      </w:r>
      <w:r w:rsidRPr="008E3B85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 xml:space="preserve"> կատարողական թերթ</w:t>
      </w:r>
      <w:r w:rsidRPr="00BB338A">
        <w:rPr>
          <w:rFonts w:ascii="GHEA Grapalat" w:hAnsi="GHEA Grapalat"/>
          <w:lang w:val="hy-AM"/>
        </w:rPr>
        <w:t xml:space="preserve">ի համաձայն պետք է </w:t>
      </w:r>
      <w:r w:rsidRPr="008E3B85">
        <w:rPr>
          <w:rFonts w:ascii="GHEA Grapalat" w:hAnsi="GHEA Grapalat"/>
          <w:lang w:val="hy-AM"/>
        </w:rPr>
        <w:t>&lt;&lt;Ռուսֆարմ&gt;&gt; ՍՊԸ-ից</w:t>
      </w:r>
      <w:r>
        <w:rPr>
          <w:rFonts w:ascii="GHEA Grapalat" w:hAnsi="GHEA Grapalat"/>
          <w:lang w:val="hy-AM"/>
        </w:rPr>
        <w:t xml:space="preserve"> հօգուտ </w:t>
      </w:r>
      <w:r w:rsidRPr="008E3B85">
        <w:rPr>
          <w:rFonts w:ascii="GHEA Grapalat" w:hAnsi="GHEA Grapalat"/>
          <w:lang w:val="hy-AM"/>
        </w:rPr>
        <w:t>&lt;&lt;Ռիխտեր-Լամբրոն&gt;&gt; ՀՁ ՍՊԸ-</w:t>
      </w:r>
      <w:r w:rsidRPr="008A70A6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բռնագանձել </w:t>
      </w:r>
      <w:r w:rsidRPr="008E3B85">
        <w:rPr>
          <w:rFonts w:ascii="GHEA Grapalat" w:hAnsi="GHEA Grapalat"/>
          <w:lang w:val="hy-AM"/>
        </w:rPr>
        <w:t>2.22.806,96</w:t>
      </w:r>
      <w:r>
        <w:rPr>
          <w:rFonts w:ascii="GHEA Grapalat" w:hAnsi="GHEA Grapalat"/>
          <w:lang w:val="hy-AM"/>
        </w:rPr>
        <w:t xml:space="preserve"> ՀՀ դրամ</w:t>
      </w:r>
      <w:r w:rsidRPr="008A70A6">
        <w:rPr>
          <w:rFonts w:ascii="GHEA Grapalat" w:hAnsi="GHEA Grapalat"/>
          <w:lang w:val="hy-AM"/>
        </w:rPr>
        <w:t>՝ որպես պարտքի գումար</w:t>
      </w:r>
      <w:r w:rsidRPr="008E3B85">
        <w:rPr>
          <w:rFonts w:ascii="GHEA Grapalat" w:hAnsi="GHEA Grapalat"/>
          <w:lang w:val="hy-AM"/>
        </w:rPr>
        <w:t>,</w:t>
      </w:r>
      <w:r w:rsidRPr="008A70A6">
        <w:rPr>
          <w:rFonts w:ascii="GHEA Grapalat" w:hAnsi="GHEA Grapalat"/>
          <w:lang w:val="hy-AM"/>
        </w:rPr>
        <w:t xml:space="preserve"> </w:t>
      </w:r>
      <w:r w:rsidRPr="008E3B85">
        <w:rPr>
          <w:rFonts w:ascii="GHEA Grapalat" w:hAnsi="GHEA Grapalat"/>
          <w:lang w:val="hy-AM"/>
        </w:rPr>
        <w:t>1.644.964 ՀՀ դրամ՝ որպես</w:t>
      </w:r>
      <w:r w:rsidRPr="008A70A6">
        <w:rPr>
          <w:rFonts w:ascii="GHEA Grapalat" w:hAnsi="GHEA Grapalat"/>
          <w:lang w:val="hy-AM"/>
        </w:rPr>
        <w:t xml:space="preserve"> </w:t>
      </w:r>
      <w:r w:rsidRPr="008A533B">
        <w:rPr>
          <w:rFonts w:ascii="GHEA Grapalat" w:hAnsi="GHEA Grapalat"/>
          <w:lang w:val="hy-AM"/>
        </w:rPr>
        <w:t xml:space="preserve"> ՀՀ քաղաքացիական օրենսգրքի 411-րդ </w:t>
      </w:r>
      <w:r w:rsidRPr="008A70A6">
        <w:rPr>
          <w:rFonts w:ascii="GHEA Grapalat" w:hAnsi="GHEA Grapalat"/>
          <w:lang w:val="hy-AM"/>
        </w:rPr>
        <w:t xml:space="preserve">հոդվածով </w:t>
      </w:r>
      <w:r w:rsidRPr="008E3B85">
        <w:rPr>
          <w:rFonts w:ascii="GHEA Grapalat" w:hAnsi="GHEA Grapalat"/>
          <w:lang w:val="hy-AM"/>
        </w:rPr>
        <w:t>սահմանված կարգով հաշվաչկված տոկոսի գումար և 100.000 ՀՀ դրամ՝ որպես փաստաբանի վարձատրության գումար</w:t>
      </w:r>
      <w:r>
        <w:rPr>
          <w:rFonts w:ascii="GHEA Grapalat" w:hAnsi="GHEA Grapalat"/>
          <w:lang w:val="hy-AM"/>
        </w:rPr>
        <w:t>, ինչպես նաև 5</w:t>
      </w:r>
      <w:r w:rsidRPr="000421CB">
        <w:rPr>
          <w:rFonts w:ascii="GHEA Grapalat" w:hAnsi="GHEA Grapalat"/>
          <w:lang w:val="hy-AM"/>
        </w:rPr>
        <w:t>%</w:t>
      </w:r>
      <w:r>
        <w:rPr>
          <w:rFonts w:ascii="GHEA Grapalat" w:hAnsi="GHEA Grapalat"/>
          <w:lang w:val="hy-AM"/>
        </w:rPr>
        <w:t xml:space="preserve"> որպես կատարողական գործողությունների կատարման ծախս</w:t>
      </w:r>
      <w:r w:rsidRPr="005E6AC6">
        <w:rPr>
          <w:rFonts w:ascii="GHEA Grapalat" w:hAnsi="GHEA Grapalat"/>
          <w:lang w:val="hy-AM"/>
        </w:rPr>
        <w:t>:</w:t>
      </w:r>
    </w:p>
    <w:p w:rsidR="008E3B85" w:rsidRPr="00BB338A" w:rsidRDefault="008E3B85" w:rsidP="008E3B85">
      <w:pPr>
        <w:tabs>
          <w:tab w:val="left" w:pos="2520"/>
        </w:tabs>
        <w:ind w:left="-142" w:hanging="709"/>
        <w:contextualSpacing/>
        <w:jc w:val="both"/>
        <w:rPr>
          <w:rFonts w:ascii="GHEA Grapalat" w:hAnsi="GHEA Grapalat"/>
          <w:lang w:val="hy-AM"/>
        </w:rPr>
      </w:pPr>
      <w:r w:rsidRPr="00273DAC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        Կատարողական վարույթով բռնագան</w:t>
      </w:r>
      <w:r w:rsidRPr="0062737A">
        <w:rPr>
          <w:rFonts w:ascii="GHEA Grapalat" w:hAnsi="GHEA Grapalat"/>
          <w:lang w:val="hy-AM"/>
        </w:rPr>
        <w:t>ձ</w:t>
      </w:r>
      <w:r>
        <w:rPr>
          <w:rFonts w:ascii="GHEA Grapalat" w:hAnsi="GHEA Grapalat"/>
          <w:lang w:val="hy-AM"/>
        </w:rPr>
        <w:t>ման վերաբերյալ վ</w:t>
      </w:r>
      <w:r w:rsidRPr="00BB338A">
        <w:rPr>
          <w:rFonts w:ascii="GHEA Grapalat" w:hAnsi="GHEA Grapalat"/>
          <w:lang w:val="hy-AM"/>
        </w:rPr>
        <w:t xml:space="preserve">ճռի հարկադիր կատարման ընթացքում պարտապան </w:t>
      </w:r>
      <w:r w:rsidRPr="008E3B85">
        <w:rPr>
          <w:rFonts w:ascii="GHEA Grapalat" w:hAnsi="GHEA Grapalat"/>
          <w:lang w:val="hy-AM"/>
        </w:rPr>
        <w:t>&lt;&lt;Ռուսֆարմ&gt;&gt; ՍՊԸ-ի</w:t>
      </w:r>
      <w:r w:rsidRPr="00BB338A">
        <w:rPr>
          <w:rFonts w:ascii="GHEA Grapalat" w:hAnsi="GHEA Grapalat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</w:t>
      </w:r>
      <w:r>
        <w:rPr>
          <w:rFonts w:ascii="GHEA Grapalat" w:hAnsi="GHEA Grapalat"/>
          <w:lang w:val="hy-AM"/>
        </w:rPr>
        <w:t>արձի հազարապատիկի և ավելի չափով</w:t>
      </w:r>
      <w:r w:rsidRPr="00BB338A">
        <w:rPr>
          <w:rFonts w:ascii="GHEA Grapalat" w:hAnsi="GHEA Grapalat"/>
          <w:lang w:val="hy-AM"/>
        </w:rPr>
        <w:t xml:space="preserve">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8E3B85" w:rsidRPr="005E6AC6" w:rsidRDefault="008E3B85" w:rsidP="008E3B85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կետով:</w:t>
      </w:r>
    </w:p>
    <w:p w:rsidR="008E3B85" w:rsidRPr="00390EB3" w:rsidRDefault="008E3B85" w:rsidP="008E3B85">
      <w:pPr>
        <w:tabs>
          <w:tab w:val="left" w:pos="2520"/>
        </w:tabs>
        <w:contextualSpacing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5E6AC6">
        <w:rPr>
          <w:rFonts w:ascii="GHEA Grapalat" w:hAnsi="GHEA Grapalat" w:cs="Sylfaen"/>
          <w:b/>
          <w:i/>
          <w:sz w:val="28"/>
          <w:szCs w:val="28"/>
          <w:lang w:val="hy-AM"/>
        </w:rPr>
        <w:t>ՈՐՈՇԵՑԻ</w:t>
      </w:r>
    </w:p>
    <w:p w:rsidR="008E3B85" w:rsidRPr="00390EB3" w:rsidRDefault="008E3B85" w:rsidP="008E3B85">
      <w:pPr>
        <w:tabs>
          <w:tab w:val="left" w:pos="2520"/>
        </w:tabs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8E3B85" w:rsidRPr="00BB338A" w:rsidRDefault="008E3B85" w:rsidP="008E3B85">
      <w:pPr>
        <w:tabs>
          <w:tab w:val="left" w:pos="2520"/>
        </w:tabs>
        <w:ind w:left="-142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</w:t>
      </w:r>
      <w:r w:rsidRPr="00BB338A">
        <w:rPr>
          <w:rFonts w:ascii="GHEA Grapalat" w:hAnsi="GHEA Grapalat"/>
          <w:lang w:val="hy-AM"/>
        </w:rPr>
        <w:t xml:space="preserve">Կասեցնել </w:t>
      </w:r>
      <w:r w:rsidRPr="008A70A6">
        <w:rPr>
          <w:rFonts w:ascii="GHEA Grapalat" w:hAnsi="GHEA Grapalat" w:cs="Sylfaen"/>
          <w:lang w:val="hy-AM"/>
        </w:rPr>
        <w:t>0</w:t>
      </w:r>
      <w:r w:rsidRPr="008E3B85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hy-AM"/>
        </w:rPr>
        <w:t>.</w:t>
      </w:r>
      <w:r w:rsidRPr="00332F12">
        <w:rPr>
          <w:rFonts w:ascii="GHEA Grapalat" w:hAnsi="GHEA Grapalat" w:cs="Sylfaen"/>
          <w:lang w:val="hy-AM"/>
        </w:rPr>
        <w:t>0</w:t>
      </w:r>
      <w:r w:rsidRPr="008A70A6">
        <w:rPr>
          <w:rFonts w:ascii="GHEA Grapalat" w:hAnsi="GHEA Grapalat" w:cs="Sylfaen"/>
          <w:lang w:val="hy-AM"/>
        </w:rPr>
        <w:t>2</w:t>
      </w:r>
      <w:r>
        <w:rPr>
          <w:rFonts w:ascii="GHEA Grapalat" w:hAnsi="GHEA Grapalat" w:cs="Sylfaen"/>
          <w:lang w:val="hy-AM"/>
        </w:rPr>
        <w:t>.201</w:t>
      </w:r>
      <w:r w:rsidRPr="008A70A6">
        <w:rPr>
          <w:rFonts w:ascii="GHEA Grapalat" w:hAnsi="GHEA Grapalat" w:cs="Sylfaen"/>
          <w:lang w:val="hy-AM"/>
        </w:rPr>
        <w:t>6</w:t>
      </w:r>
      <w:r>
        <w:rPr>
          <w:rFonts w:ascii="GHEA Grapalat" w:hAnsi="GHEA Grapalat" w:cs="Sylfaen"/>
          <w:lang w:val="hy-AM"/>
        </w:rPr>
        <w:t xml:space="preserve">թ </w:t>
      </w:r>
      <w:r w:rsidRPr="00332F12">
        <w:rPr>
          <w:rFonts w:ascii="GHEA Grapalat" w:hAnsi="GHEA Grapalat" w:cs="Sylfaen"/>
          <w:lang w:val="hy-AM"/>
        </w:rPr>
        <w:t>վերսկս</w:t>
      </w:r>
      <w:r>
        <w:rPr>
          <w:rFonts w:ascii="GHEA Grapalat" w:hAnsi="GHEA Grapalat" w:cs="Sylfaen"/>
          <w:lang w:val="hy-AM"/>
        </w:rPr>
        <w:t xml:space="preserve">ված թիվ </w:t>
      </w:r>
      <w:r w:rsidRPr="008E3B85">
        <w:rPr>
          <w:rFonts w:ascii="GHEA Grapalat" w:hAnsi="GHEA Grapalat" w:cs="Sylfaen"/>
          <w:lang w:val="hy-AM"/>
        </w:rPr>
        <w:t>00797928</w:t>
      </w:r>
      <w:r w:rsidRPr="00FE77B8">
        <w:rPr>
          <w:rFonts w:ascii="GHEA Grapalat" w:hAnsi="GHEA Grapalat" w:cs="Sylfaen"/>
          <w:lang w:val="hy-AM"/>
        </w:rPr>
        <w:t xml:space="preserve"> </w:t>
      </w:r>
      <w:bookmarkStart w:id="0" w:name="_GoBack"/>
      <w:bookmarkEnd w:id="0"/>
      <w:r w:rsidRPr="00BB338A">
        <w:rPr>
          <w:rFonts w:ascii="GHEA Grapalat" w:hAnsi="GHEA Grapalat"/>
          <w:lang w:val="hy-AM"/>
        </w:rPr>
        <w:t>կատարողական վարույթը 60-օրյա ժամկետով:</w:t>
      </w:r>
    </w:p>
    <w:p w:rsidR="008E3B85" w:rsidRPr="00BB338A" w:rsidRDefault="008E3B85" w:rsidP="008E3B85">
      <w:pPr>
        <w:tabs>
          <w:tab w:val="left" w:pos="2520"/>
        </w:tabs>
        <w:ind w:left="-142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</w:t>
      </w:r>
      <w:r w:rsidRPr="00BB338A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8E3B85" w:rsidRPr="005E6AC6" w:rsidRDefault="008E3B85" w:rsidP="008E3B85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90EB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>Որոշման պատճենն ուղարկել կողմերին.</w:t>
      </w:r>
    </w:p>
    <w:p w:rsidR="008E3B85" w:rsidRPr="00F04D02" w:rsidRDefault="008E3B85" w:rsidP="008E3B85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8E3B85" w:rsidRPr="00F04D02" w:rsidRDefault="008E3B85" w:rsidP="008E3B85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:rsidR="008E3B85" w:rsidRPr="00F04D02" w:rsidRDefault="008E3B85" w:rsidP="008E3B85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:rsidR="008E3B85" w:rsidRPr="008A70A6" w:rsidRDefault="008E3B85" w:rsidP="008E3B85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8A70A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Ավագ </w:t>
      </w:r>
      <w:r>
        <w:rPr>
          <w:rFonts w:ascii="GHEA Grapalat" w:hAnsi="GHEA Grapalat" w:cs="Sylfaen"/>
          <w:b/>
          <w:i/>
          <w:sz w:val="22"/>
          <w:szCs w:val="22"/>
          <w:lang w:val="en-US"/>
        </w:rPr>
        <w:t>հ</w:t>
      </w:r>
      <w:r w:rsidRPr="008A70A6">
        <w:rPr>
          <w:rFonts w:ascii="GHEA Grapalat" w:hAnsi="GHEA Grapalat" w:cs="Sylfaen"/>
          <w:b/>
          <w:i/>
          <w:sz w:val="22"/>
          <w:szCs w:val="22"/>
          <w:lang w:val="hy-AM"/>
        </w:rPr>
        <w:t>արկադիր կատարող</w:t>
      </w:r>
      <w:r w:rsidRPr="008A70A6">
        <w:rPr>
          <w:rFonts w:ascii="GHEA Grapalat" w:hAnsi="GHEA Grapalat" w:cs="Sylfaen"/>
          <w:b/>
          <w:i/>
          <w:sz w:val="22"/>
          <w:szCs w:val="22"/>
          <w:lang w:val="hy-AM"/>
        </w:rPr>
        <w:tab/>
      </w:r>
      <w:r w:rsidRPr="008A70A6">
        <w:rPr>
          <w:rFonts w:ascii="GHEA Grapalat" w:hAnsi="GHEA Grapalat" w:cs="Sylfaen"/>
          <w:b/>
          <w:i/>
          <w:sz w:val="22"/>
          <w:szCs w:val="22"/>
          <w:lang w:val="hy-AM"/>
        </w:rPr>
        <w:tab/>
      </w:r>
      <w:r w:rsidRPr="008A70A6">
        <w:rPr>
          <w:rFonts w:ascii="GHEA Grapalat" w:hAnsi="GHEA Grapalat" w:cs="Sylfaen"/>
          <w:b/>
          <w:i/>
          <w:sz w:val="22"/>
          <w:szCs w:val="22"/>
          <w:lang w:val="hy-AM"/>
        </w:rPr>
        <w:tab/>
      </w:r>
      <w:r w:rsidRPr="008A70A6">
        <w:rPr>
          <w:rFonts w:ascii="GHEA Grapalat" w:hAnsi="GHEA Grapalat" w:cs="Sylfaen"/>
          <w:b/>
          <w:i/>
          <w:sz w:val="22"/>
          <w:szCs w:val="22"/>
          <w:lang w:val="hy-AM"/>
        </w:rPr>
        <w:tab/>
      </w:r>
      <w:r w:rsidRPr="008A70A6">
        <w:rPr>
          <w:rFonts w:ascii="GHEA Grapalat" w:hAnsi="GHEA Grapalat" w:cs="Sylfaen"/>
          <w:b/>
          <w:i/>
          <w:sz w:val="22"/>
          <w:szCs w:val="22"/>
          <w:lang w:val="hy-AM"/>
        </w:rPr>
        <w:tab/>
      </w:r>
      <w:r w:rsidRPr="008A70A6">
        <w:rPr>
          <w:rFonts w:ascii="GHEA Grapalat" w:hAnsi="GHEA Grapalat" w:cs="Sylfaen"/>
          <w:b/>
          <w:i/>
          <w:sz w:val="22"/>
          <w:szCs w:val="22"/>
          <w:lang w:val="hy-AM"/>
        </w:rPr>
        <w:tab/>
      </w:r>
      <w:r w:rsidRPr="008A70A6">
        <w:rPr>
          <w:rFonts w:ascii="GHEA Grapalat" w:hAnsi="GHEA Grapalat" w:cs="Sylfaen"/>
          <w:b/>
          <w:i/>
          <w:sz w:val="22"/>
          <w:szCs w:val="22"/>
          <w:lang w:val="hy-AM"/>
        </w:rPr>
        <w:tab/>
        <w:t>Ս.Ավետյան</w:t>
      </w:r>
    </w:p>
    <w:sectPr w:rsidR="008E3B85" w:rsidRPr="008A70A6" w:rsidSect="00466B8F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4133"/>
    <w:rsid w:val="00024133"/>
    <w:rsid w:val="0064334D"/>
    <w:rsid w:val="008E2463"/>
    <w:rsid w:val="008E3B85"/>
    <w:rsid w:val="00B51EAB"/>
    <w:rsid w:val="00D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8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Arabkir-10</dc:creator>
  <cp:keywords/>
  <dc:description/>
  <cp:lastModifiedBy>Kazmbazhin</cp:lastModifiedBy>
  <cp:revision>3</cp:revision>
  <dcterms:created xsi:type="dcterms:W3CDTF">2016-04-26T12:44:00Z</dcterms:created>
  <dcterms:modified xsi:type="dcterms:W3CDTF">2016-04-26T13:10:00Z</dcterms:modified>
</cp:coreProperties>
</file>