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7" w:rsidRDefault="00E21E27" w:rsidP="00E21E27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E21E27" w:rsidRDefault="00E21E27" w:rsidP="00E21E27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E21E27" w:rsidRPr="00AE76FF" w:rsidRDefault="00AE76FF" w:rsidP="00AE76FF">
      <w:pPr>
        <w:ind w:firstLine="567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28</w:t>
      </w:r>
      <w:r w:rsidR="00E21E27" w:rsidRPr="00AE76FF">
        <w:rPr>
          <w:rFonts w:ascii="GHEA Grapalat" w:hAnsi="GHEA Grapalat"/>
          <w:sz w:val="22"/>
          <w:szCs w:val="22"/>
        </w:rPr>
        <w:t>.</w:t>
      </w:r>
      <w:r>
        <w:rPr>
          <w:rFonts w:ascii="GHEA Grapalat" w:hAnsi="GHEA Grapalat"/>
          <w:sz w:val="22"/>
          <w:szCs w:val="22"/>
        </w:rPr>
        <w:t>04</w:t>
      </w:r>
      <w:r w:rsidR="00E21E27" w:rsidRPr="00AE76FF">
        <w:rPr>
          <w:rFonts w:ascii="GHEA Grapalat" w:hAnsi="GHEA Grapalat"/>
          <w:sz w:val="22"/>
          <w:szCs w:val="22"/>
        </w:rPr>
        <w:t>.201</w:t>
      </w:r>
      <w:r>
        <w:rPr>
          <w:rFonts w:ascii="GHEA Grapalat" w:hAnsi="GHEA Grapalat"/>
          <w:sz w:val="22"/>
          <w:szCs w:val="22"/>
        </w:rPr>
        <w:t>6</w:t>
      </w:r>
      <w:r w:rsidR="00E21E27" w:rsidRPr="00AE76FF">
        <w:rPr>
          <w:rFonts w:ascii="GHEA Grapalat" w:hAnsi="GHEA Grapalat"/>
          <w:sz w:val="22"/>
          <w:szCs w:val="22"/>
        </w:rPr>
        <w:t>թ</w:t>
      </w:r>
      <w:r w:rsidR="00E21E27" w:rsidRPr="00AE76FF">
        <w:rPr>
          <w:rFonts w:ascii="GHEA Grapalat" w:hAnsi="GHEA Grapalat" w:cs="Sylfaen"/>
          <w:bCs/>
          <w:sz w:val="22"/>
          <w:szCs w:val="22"/>
        </w:rPr>
        <w:t xml:space="preserve">.                                                              </w:t>
      </w:r>
      <w:r w:rsidR="00203412" w:rsidRPr="00AE76FF">
        <w:rPr>
          <w:rFonts w:ascii="GHEA Grapalat" w:hAnsi="GHEA Grapalat" w:cs="Sylfaen"/>
          <w:bCs/>
          <w:sz w:val="22"/>
          <w:szCs w:val="22"/>
        </w:rPr>
        <w:t xml:space="preserve">                           </w:t>
      </w:r>
      <w:r w:rsidR="00E21E27" w:rsidRPr="00AE76FF">
        <w:rPr>
          <w:rFonts w:ascii="GHEA Grapalat" w:hAnsi="GHEA Grapalat" w:cs="Sylfaen"/>
          <w:bCs/>
          <w:sz w:val="22"/>
          <w:szCs w:val="22"/>
        </w:rPr>
        <w:t>ք.Երևան</w:t>
      </w:r>
    </w:p>
    <w:p w:rsidR="00203412" w:rsidRPr="00AE76FF" w:rsidRDefault="00203412" w:rsidP="00AE76FF">
      <w:pPr>
        <w:jc w:val="both"/>
        <w:rPr>
          <w:rFonts w:ascii="GHEA Grapalat" w:hAnsi="GHEA Grapalat"/>
          <w:sz w:val="22"/>
          <w:szCs w:val="22"/>
        </w:rPr>
      </w:pPr>
      <w:r w:rsidRPr="00AE76FF">
        <w:rPr>
          <w:rFonts w:ascii="GHEA Grapalat" w:hAnsi="GHEA Grapalat"/>
          <w:sz w:val="22"/>
          <w:szCs w:val="22"/>
        </w:rPr>
        <w:t xml:space="preserve">             ՀՀ ԱՆ ԴԱՀԿ ծառայության Երևան քաղաքի Աջափնյակ և Դավթաշեն բաժնի հարկադիր կատարող արդարադատության ավագ լեյտենանտ Ա. Հոբոսյանս ուսումնասիրելով </w:t>
      </w:r>
      <w:r w:rsidR="00AE76FF">
        <w:rPr>
          <w:rFonts w:ascii="GHEA Grapalat" w:hAnsi="GHEA Grapalat"/>
          <w:sz w:val="22"/>
          <w:szCs w:val="22"/>
        </w:rPr>
        <w:t>30</w:t>
      </w:r>
      <w:r w:rsidRPr="00AE76FF">
        <w:rPr>
          <w:rFonts w:ascii="GHEA Grapalat" w:hAnsi="GHEA Grapalat"/>
          <w:sz w:val="22"/>
          <w:szCs w:val="22"/>
        </w:rPr>
        <w:t>.</w:t>
      </w:r>
      <w:r w:rsidR="00AE76FF">
        <w:rPr>
          <w:rFonts w:ascii="GHEA Grapalat" w:hAnsi="GHEA Grapalat"/>
          <w:sz w:val="22"/>
          <w:szCs w:val="22"/>
        </w:rPr>
        <w:t>12</w:t>
      </w:r>
      <w:r w:rsidRPr="00AE76FF">
        <w:rPr>
          <w:rFonts w:ascii="GHEA Grapalat" w:hAnsi="GHEA Grapalat"/>
          <w:sz w:val="22"/>
          <w:szCs w:val="22"/>
        </w:rPr>
        <w:t xml:space="preserve">.2015թ. </w:t>
      </w:r>
      <w:r w:rsidR="00AE76FF">
        <w:rPr>
          <w:rFonts w:ascii="GHEA Grapalat" w:hAnsi="GHEA Grapalat"/>
          <w:sz w:val="22"/>
          <w:szCs w:val="22"/>
        </w:rPr>
        <w:t>վերսկս</w:t>
      </w:r>
      <w:r w:rsidRPr="00AE76FF">
        <w:rPr>
          <w:rFonts w:ascii="GHEA Grapalat" w:hAnsi="GHEA Grapalat"/>
          <w:sz w:val="22"/>
          <w:szCs w:val="22"/>
        </w:rPr>
        <w:t xml:space="preserve">ված </w:t>
      </w:r>
      <w:r w:rsidR="00AE76FF">
        <w:rPr>
          <w:rFonts w:ascii="GHEA Grapalat" w:hAnsi="GHEA Grapalat"/>
          <w:sz w:val="22"/>
          <w:szCs w:val="22"/>
        </w:rPr>
        <w:t>00850880</w:t>
      </w:r>
      <w:r w:rsidRPr="00AE76FF">
        <w:rPr>
          <w:rFonts w:ascii="GHEA Grapalat" w:hAnsi="GHEA Grapalat"/>
          <w:sz w:val="22"/>
          <w:szCs w:val="22"/>
        </w:rPr>
        <w:t xml:space="preserve"> կատարողական վարույթի նյութերը.</w:t>
      </w:r>
    </w:p>
    <w:p w:rsidR="00203412" w:rsidRDefault="00203412" w:rsidP="00203412">
      <w:pPr>
        <w:spacing w:line="276" w:lineRule="auto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Պ  Ա  Ր  Զ  Ե  Ց  Ի</w:t>
      </w:r>
    </w:p>
    <w:p w:rsidR="00AE76FF" w:rsidRDefault="00AE76FF" w:rsidP="00AE76FF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Արաբկիր և Քանաքեռ-Զեյթուն </w:t>
      </w:r>
      <w:r>
        <w:rPr>
          <w:rFonts w:ascii="GHEA Grapalat" w:hAnsi="GHEA Grapalat" w:cs="Sylfaen"/>
          <w:sz w:val="22"/>
          <w:szCs w:val="22"/>
        </w:rPr>
        <w:t xml:space="preserve">վարչական շրջանների ընդհանուր իրավասության դատարանի դատավոր Հովիկ Շահնազարյանի 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կողմից 03.02.2015թ. տրված թիվ ԵԱՔԴ 4717/02/14 կատարողական թերթի համաձայն պետք է՝ </w:t>
      </w:r>
      <w:r>
        <w:rPr>
          <w:rFonts w:ascii="GHEA Grapalat" w:hAnsi="GHEA Grapalat"/>
          <w:sz w:val="22"/>
          <w:szCs w:val="22"/>
        </w:rPr>
        <w:t>հայցագնի 7.159.511 ՀՀ դրամի չափով արգելանք դնել Ստեփան Սուրենի Դանիելյանին պատկանող գույքի և /կամ/ դրամական միջոցների վրա</w:t>
      </w:r>
      <w:r>
        <w:rPr>
          <w:rFonts w:ascii="GHEA Grapalat" w:hAnsi="GHEA Grapalat" w:cs="Sylfaen"/>
          <w:bCs/>
          <w:sz w:val="22"/>
          <w:szCs w:val="22"/>
        </w:rPr>
        <w:t>:</w:t>
      </w:r>
    </w:p>
    <w:p w:rsidR="00AE76FF" w:rsidRDefault="00AE76FF" w:rsidP="00AE76F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>28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>12.2015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թ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. 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պահանջատերը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ԴԱՀԿ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ծառայություն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է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ներկայացրել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նույն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դատարանի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կողմից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թիվ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ԵԱԴԴ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4717/02/14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կատարողական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թերթի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,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որի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համաձայն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պետք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է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Ստեփան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Դանիելյանից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հօգուտ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Մարետա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Բաբայանի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բռնագանձել 6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eastAsia="MS Mincho" w:hAnsi="GHEA Grapalat" w:cs="MS Mincho"/>
          <w:bCs/>
          <w:color w:val="000000"/>
          <w:sz w:val="22"/>
          <w:szCs w:val="22"/>
        </w:rPr>
        <w:t>165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eastAsia="MS Mincho" w:hAnsi="GHEA Grapalat" w:cs="MS Mincho"/>
          <w:bCs/>
          <w:color w:val="000000"/>
          <w:sz w:val="22"/>
          <w:szCs w:val="22"/>
        </w:rPr>
        <w:t>000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ՀՀ դրամ, որպես փոխառության գումար։</w:t>
      </w:r>
    </w:p>
    <w:p w:rsidR="00AE76FF" w:rsidRDefault="00AE76FF" w:rsidP="00AE76F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>Ստեփան Դանիելյանից հօգուտ Մարետա Բաբայանի բռնագանձել 942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484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ՀՀ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դրամ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,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որպես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ՀՀ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քաղ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օրի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411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հոդվածով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նախատեսված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տոկոսներ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հաշվարկված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10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>08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>2013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թ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մինչև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18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>11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>2014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թ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։</w:t>
      </w:r>
    </w:p>
    <w:p w:rsidR="00AE76FF" w:rsidRDefault="00AE76FF" w:rsidP="00AE76FF">
      <w:pPr>
        <w:ind w:firstLine="567"/>
        <w:jc w:val="both"/>
        <w:rPr>
          <w:rFonts w:ascii="GHEA Grapalat" w:eastAsia="MS Mincho" w:hAnsi="GHEA Grapalat" w:cs="MS Mincho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>6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eastAsia="MS Mincho" w:hAnsi="GHEA Grapalat" w:cs="MS Mincho"/>
          <w:bCs/>
          <w:color w:val="000000"/>
          <w:sz w:val="22"/>
          <w:szCs w:val="22"/>
        </w:rPr>
        <w:t>165</w:t>
      </w:r>
      <w:r w:rsidRPr="00AE76FF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eastAsia="MS Mincho" w:hAnsi="GHEA Grapalat" w:cs="MS Mincho"/>
          <w:bCs/>
          <w:color w:val="000000"/>
          <w:sz w:val="22"/>
          <w:szCs w:val="22"/>
        </w:rPr>
        <w:t>000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ՀՀ դրամ  գումարին հաշվեգրել և պատասխանող Ստեփան Դանիելյանից հօգուտ Մարետա Բաբայանի բռնագանձել տոկոսներ ՀՀ քաղ</w:t>
      </w:r>
      <w:r w:rsidRPr="00AE76FF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AE76FF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օրի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411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հոդվածով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սահմանված կարգով սկսած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 19</w:t>
      </w:r>
      <w:r w:rsidRPr="00AE76FF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>11</w:t>
      </w:r>
      <w:r w:rsidRPr="00AE76FF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>2014թ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 xml:space="preserve">․ </w:t>
      </w:r>
      <w:r>
        <w:rPr>
          <w:rFonts w:ascii="GHEA Grapalat" w:eastAsia="MS Mincho" w:hAnsi="GHEA Grapalat" w:cs="MS Mincho"/>
          <w:bCs/>
          <w:color w:val="000000"/>
          <w:sz w:val="22"/>
          <w:szCs w:val="22"/>
        </w:rPr>
        <w:t>մինչև պարտավորության կատարումը։</w:t>
      </w:r>
    </w:p>
    <w:p w:rsidR="00AE76FF" w:rsidRDefault="00AE76FF" w:rsidP="00AE76F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>Ստեփան Դանիելյանից հօգուտ Մարետա Բաբայանի բռնագանձել 150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000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ՀՀ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դրամ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,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որպես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փաստաբա</w:t>
      </w:r>
      <w:r>
        <w:rPr>
          <w:rFonts w:ascii="GHEA Grapalat" w:hAnsi="GHEA Grapalat"/>
          <w:bCs/>
          <w:color w:val="000000"/>
          <w:sz w:val="22"/>
          <w:szCs w:val="22"/>
        </w:rPr>
        <w:t>նի խելամիտ վարձատրության գումար։</w:t>
      </w:r>
    </w:p>
    <w:p w:rsidR="00AE76FF" w:rsidRDefault="00AE76FF" w:rsidP="00AE76FF">
      <w:pPr>
        <w:ind w:firstLine="567"/>
        <w:jc w:val="both"/>
        <w:rPr>
          <w:rFonts w:ascii="GHEA Grapalat" w:eastAsia="MS Mincho" w:hAnsi="GHEA Grapalat" w:cs="MS Mincho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>Ստեփան Դանիելյանից հօգուտ Մարետա Բաբայանի բռնագանձել 142</w:t>
      </w:r>
      <w:r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149,68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ՀՀ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դրամ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,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որպես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հետաձգվող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պետական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տուրքի</w:t>
      </w:r>
      <w:r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</w:rPr>
        <w:t>գումար։</w:t>
      </w:r>
    </w:p>
    <w:p w:rsidR="00AE76FF" w:rsidRDefault="00AE76FF" w:rsidP="00AE76FF">
      <w:pPr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       </w:t>
      </w:r>
      <w:r>
        <w:rPr>
          <w:rFonts w:ascii="GHEA Grapalat" w:hAnsi="GHEA Grapalat"/>
          <w:bCs/>
          <w:sz w:val="22"/>
          <w:szCs w:val="22"/>
        </w:rPr>
        <w:t xml:space="preserve">Ինչպես նաև պարտապանից բռնագանձել </w:t>
      </w:r>
      <w:r>
        <w:rPr>
          <w:rFonts w:ascii="GHEA Grapalat" w:hAnsi="GHEA Grapalat" w:cs="Sylfaen"/>
          <w:bCs/>
          <w:sz w:val="22"/>
          <w:szCs w:val="22"/>
        </w:rPr>
        <w:t>բռնագանձման ենթակա գումարի 5 տոկոսը,</w:t>
      </w:r>
      <w:r>
        <w:rPr>
          <w:rFonts w:ascii="GHEA Grapalat" w:hAnsi="GHEA Grapalat"/>
          <w:bCs/>
          <w:sz w:val="22"/>
          <w:szCs w:val="22"/>
        </w:rPr>
        <w:t xml:space="preserve"> որպես կատարողական գործողությունների կատարման ծախսի գումար:</w:t>
      </w:r>
    </w:p>
    <w:p w:rsidR="00E21E27" w:rsidRPr="00AE76FF" w:rsidRDefault="00E21E27" w:rsidP="00E21E27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AE76FF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AE76FF">
        <w:rPr>
          <w:rFonts w:ascii="GHEA Grapalat" w:hAnsi="GHEA Grapalat"/>
          <w:bCs/>
          <w:color w:val="000000"/>
          <w:sz w:val="22"/>
          <w:szCs w:val="22"/>
        </w:rPr>
        <w:t xml:space="preserve">Ստեփան Դանիելյանի </w:t>
      </w:r>
      <w:r w:rsidRPr="00AE76FF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03412" w:rsidRPr="00AE76FF" w:rsidRDefault="00203412" w:rsidP="0020341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AE76FF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AE76FF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AA5D35" w:rsidRDefault="00E21E27" w:rsidP="00AE76FF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E21E27" w:rsidRPr="00AE76FF" w:rsidRDefault="00E21E27" w:rsidP="00AE76FF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AE76FF">
        <w:rPr>
          <w:rFonts w:ascii="GHEA Grapalat" w:hAnsi="GHEA Grapalat" w:cs="Sylfaen"/>
          <w:bCs/>
          <w:sz w:val="22"/>
          <w:szCs w:val="22"/>
        </w:rPr>
        <w:t xml:space="preserve">Կասեցնել  </w:t>
      </w:r>
      <w:r w:rsidR="00AE76FF" w:rsidRPr="00AE76FF">
        <w:rPr>
          <w:rFonts w:ascii="GHEA Grapalat" w:hAnsi="GHEA Grapalat"/>
          <w:sz w:val="22"/>
          <w:szCs w:val="22"/>
        </w:rPr>
        <w:t xml:space="preserve">30.12.2015թ. վերսկսված 00850880 </w:t>
      </w:r>
      <w:r w:rsidRPr="00AE76FF">
        <w:rPr>
          <w:rFonts w:ascii="GHEA Grapalat" w:hAnsi="GHEA Grapalat"/>
          <w:bCs/>
          <w:sz w:val="22"/>
          <w:szCs w:val="22"/>
        </w:rPr>
        <w:t>կատարողական վարույթը 60-օրյա ժամկետով.</w:t>
      </w:r>
    </w:p>
    <w:p w:rsidR="00E21E27" w:rsidRPr="00AE76FF" w:rsidRDefault="00E21E27" w:rsidP="00AE76FF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AE76FF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1E27" w:rsidRPr="00AE76FF" w:rsidRDefault="00E21E27" w:rsidP="00AE76FF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AE76FF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E21E27" w:rsidRPr="00AE76FF" w:rsidRDefault="00E21E27" w:rsidP="00AE76FF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AE76FF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E21E27" w:rsidRPr="00AE76FF" w:rsidRDefault="00E21E27" w:rsidP="00AE76FF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AE76FF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A40D86" w:rsidRPr="00AE76FF" w:rsidRDefault="00A40D86" w:rsidP="00AE76FF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E21E27" w:rsidRDefault="00E21E27" w:rsidP="00E21E2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E21E27" w:rsidRDefault="00E21E27" w:rsidP="00E21E27">
      <w:pPr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            </w:t>
      </w:r>
      <w:r w:rsidRPr="00AA5D35">
        <w:rPr>
          <w:rFonts w:ascii="GHEA Grapalat" w:hAnsi="GHEA Grapalat" w:cs="Sylfaen"/>
          <w:bCs/>
          <w:sz w:val="22"/>
          <w:szCs w:val="22"/>
        </w:rPr>
        <w:t>Հարկադիր կատարող                                                        Ա.Հոբոս</w:t>
      </w:r>
      <w:r w:rsidR="00AA47D9">
        <w:rPr>
          <w:rFonts w:ascii="GHEA Grapalat" w:hAnsi="GHEA Grapalat" w:cs="Sylfaen"/>
          <w:bCs/>
          <w:sz w:val="22"/>
          <w:szCs w:val="22"/>
        </w:rPr>
        <w:t>յ</w:t>
      </w:r>
      <w:r w:rsidRPr="00AA5D35">
        <w:rPr>
          <w:rFonts w:ascii="GHEA Grapalat" w:hAnsi="GHEA Grapalat" w:cs="Sylfaen"/>
          <w:bCs/>
          <w:sz w:val="22"/>
          <w:szCs w:val="22"/>
        </w:rPr>
        <w:t>ան</w:t>
      </w:r>
    </w:p>
    <w:p w:rsidR="00BF5A17" w:rsidRDefault="00BF5A17" w:rsidP="00E21E27">
      <w:pPr>
        <w:rPr>
          <w:rFonts w:ascii="GHEA Grapalat" w:hAnsi="GHEA Grapalat" w:cs="Sylfaen"/>
          <w:bCs/>
          <w:sz w:val="22"/>
          <w:szCs w:val="22"/>
        </w:rPr>
      </w:pPr>
    </w:p>
    <w:sectPr w:rsidR="00BF5A17" w:rsidSect="00AE76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1E27"/>
    <w:rsid w:val="00203412"/>
    <w:rsid w:val="0023656D"/>
    <w:rsid w:val="004D05FF"/>
    <w:rsid w:val="00767BFD"/>
    <w:rsid w:val="0090725D"/>
    <w:rsid w:val="00A40D86"/>
    <w:rsid w:val="00AA47D9"/>
    <w:rsid w:val="00AA5D35"/>
    <w:rsid w:val="00AE76FF"/>
    <w:rsid w:val="00BF5A17"/>
    <w:rsid w:val="00C50116"/>
    <w:rsid w:val="00CB0B68"/>
    <w:rsid w:val="00D767A4"/>
    <w:rsid w:val="00E140B4"/>
    <w:rsid w:val="00E21E27"/>
    <w:rsid w:val="00F211D8"/>
    <w:rsid w:val="00F6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A1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5A17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1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BF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F5A1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ED5D-2B63-4575-BB20-61B3BE3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15</cp:revision>
  <cp:lastPrinted>2015-07-06T07:19:00Z</cp:lastPrinted>
  <dcterms:created xsi:type="dcterms:W3CDTF">2015-07-06T06:47:00Z</dcterms:created>
  <dcterms:modified xsi:type="dcterms:W3CDTF">2016-04-28T12:29:00Z</dcterms:modified>
</cp:coreProperties>
</file>