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8" w:rsidRPr="00281DA4" w:rsidRDefault="00C71C68" w:rsidP="0079130C">
      <w:pPr>
        <w:spacing w:after="0" w:line="240" w:lineRule="auto"/>
        <w:rPr>
          <w:rFonts w:ascii="GHEA Grapalat" w:eastAsia="Times New Roman" w:hAnsi="GHEA Grapalat" w:cs="Sylfaen"/>
          <w:b/>
          <w:bCs/>
          <w:sz w:val="32"/>
          <w:szCs w:val="32"/>
          <w:lang w:val="hy-AM" w:eastAsia="en-GB"/>
        </w:rPr>
      </w:pPr>
    </w:p>
    <w:p w:rsidR="00C71C68" w:rsidRPr="00281DA4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af-ZA" w:eastAsia="en-GB"/>
        </w:rPr>
      </w:pPr>
      <w:r w:rsidRPr="00281DA4">
        <w:rPr>
          <w:rFonts w:ascii="GHEA Grapalat" w:eastAsia="Times New Roman" w:hAnsi="GHEA Grapalat" w:cs="Sylfaen"/>
          <w:b/>
          <w:bCs/>
          <w:lang w:val="hy-AM" w:eastAsia="en-GB"/>
        </w:rPr>
        <w:t>Ո</w:t>
      </w:r>
      <w:r w:rsidRPr="00281DA4">
        <w:rPr>
          <w:rFonts w:ascii="GHEA Grapalat" w:eastAsia="Times New Roman" w:hAnsi="GHEA Grapalat" w:cs="Sylfaen"/>
          <w:b/>
          <w:bCs/>
          <w:lang w:val="af-ZA" w:eastAsia="en-GB"/>
        </w:rPr>
        <w:t xml:space="preserve">  </w:t>
      </w:r>
      <w:r w:rsidRPr="00281DA4">
        <w:rPr>
          <w:rFonts w:ascii="GHEA Grapalat" w:eastAsia="Times New Roman" w:hAnsi="GHEA Grapalat" w:cs="Sylfaen"/>
          <w:b/>
          <w:bCs/>
          <w:lang w:val="hy-AM" w:eastAsia="en-GB"/>
        </w:rPr>
        <w:t>Ր</w:t>
      </w:r>
      <w:r w:rsidRPr="00281DA4">
        <w:rPr>
          <w:rFonts w:ascii="GHEA Grapalat" w:eastAsia="Times New Roman" w:hAnsi="GHEA Grapalat" w:cs="Sylfaen"/>
          <w:b/>
          <w:bCs/>
          <w:lang w:val="af-ZA" w:eastAsia="en-GB"/>
        </w:rPr>
        <w:t xml:space="preserve">  </w:t>
      </w:r>
      <w:r w:rsidRPr="00281DA4">
        <w:rPr>
          <w:rFonts w:ascii="GHEA Grapalat" w:eastAsia="Times New Roman" w:hAnsi="GHEA Grapalat" w:cs="Sylfaen"/>
          <w:b/>
          <w:bCs/>
          <w:lang w:val="hy-AM" w:eastAsia="en-GB"/>
        </w:rPr>
        <w:t>Ո</w:t>
      </w:r>
      <w:r w:rsidRPr="00281DA4">
        <w:rPr>
          <w:rFonts w:ascii="GHEA Grapalat" w:eastAsia="Times New Roman" w:hAnsi="GHEA Grapalat" w:cs="Sylfaen"/>
          <w:b/>
          <w:bCs/>
          <w:lang w:val="af-ZA" w:eastAsia="en-GB"/>
        </w:rPr>
        <w:t xml:space="preserve">  </w:t>
      </w:r>
      <w:r w:rsidRPr="00281DA4">
        <w:rPr>
          <w:rFonts w:ascii="GHEA Grapalat" w:eastAsia="Times New Roman" w:hAnsi="GHEA Grapalat" w:cs="Sylfaen"/>
          <w:b/>
          <w:bCs/>
          <w:lang w:val="hy-AM" w:eastAsia="en-GB"/>
        </w:rPr>
        <w:t>Շ</w:t>
      </w:r>
      <w:r w:rsidRPr="00281DA4">
        <w:rPr>
          <w:rFonts w:ascii="GHEA Grapalat" w:eastAsia="Times New Roman" w:hAnsi="GHEA Grapalat" w:cs="Sylfaen"/>
          <w:b/>
          <w:bCs/>
          <w:lang w:val="af-ZA" w:eastAsia="en-GB"/>
        </w:rPr>
        <w:t xml:space="preserve">  </w:t>
      </w:r>
      <w:r w:rsidRPr="00281DA4">
        <w:rPr>
          <w:rFonts w:ascii="GHEA Grapalat" w:eastAsia="Times New Roman" w:hAnsi="GHEA Grapalat" w:cs="Sylfaen"/>
          <w:b/>
          <w:bCs/>
          <w:lang w:val="hy-AM" w:eastAsia="en-GB"/>
        </w:rPr>
        <w:t>ՈՒ</w:t>
      </w:r>
      <w:r w:rsidRPr="00281DA4">
        <w:rPr>
          <w:rFonts w:ascii="GHEA Grapalat" w:eastAsia="Times New Roman" w:hAnsi="GHEA Grapalat" w:cs="Sylfaen"/>
          <w:b/>
          <w:bCs/>
          <w:lang w:val="af-ZA" w:eastAsia="en-GB"/>
        </w:rPr>
        <w:t xml:space="preserve">  </w:t>
      </w:r>
      <w:r w:rsidRPr="00281DA4">
        <w:rPr>
          <w:rFonts w:ascii="GHEA Grapalat" w:eastAsia="Times New Roman" w:hAnsi="GHEA Grapalat" w:cs="Sylfaen"/>
          <w:b/>
          <w:bCs/>
          <w:lang w:val="hy-AM" w:eastAsia="en-GB"/>
        </w:rPr>
        <w:t>Մ</w:t>
      </w:r>
    </w:p>
    <w:p w:rsidR="00C71C68" w:rsidRPr="00281DA4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af-ZA" w:eastAsia="en-GB"/>
        </w:rPr>
      </w:pPr>
      <w:r w:rsidRPr="00281DA4">
        <w:rPr>
          <w:rFonts w:ascii="GHEA Grapalat" w:eastAsia="Times New Roman" w:hAnsi="GHEA Grapalat" w:cs="Sylfaen"/>
          <w:b/>
          <w:bCs/>
          <w:lang w:val="hy-AM" w:eastAsia="en-GB"/>
        </w:rPr>
        <w:t>ԿԱՏԱՐՈՂԱԿԱՆ</w:t>
      </w:r>
      <w:r w:rsidRPr="00281DA4">
        <w:rPr>
          <w:rFonts w:ascii="GHEA Grapalat" w:eastAsia="Times New Roman" w:hAnsi="GHEA Grapalat" w:cs="Sylfaen"/>
          <w:b/>
          <w:bCs/>
          <w:lang w:val="af-ZA" w:eastAsia="en-GB"/>
        </w:rPr>
        <w:t xml:space="preserve">  </w:t>
      </w:r>
      <w:r w:rsidRPr="00281DA4">
        <w:rPr>
          <w:rFonts w:ascii="GHEA Grapalat" w:eastAsia="Times New Roman" w:hAnsi="GHEA Grapalat" w:cs="Sylfaen"/>
          <w:b/>
          <w:bCs/>
          <w:lang w:val="hy-AM" w:eastAsia="en-GB"/>
        </w:rPr>
        <w:t>ՎԱՐՈՒՅԹԸ</w:t>
      </w:r>
      <w:r w:rsidRPr="00281DA4">
        <w:rPr>
          <w:rFonts w:ascii="GHEA Grapalat" w:eastAsia="Times New Roman" w:hAnsi="GHEA Grapalat" w:cs="Sylfaen"/>
          <w:b/>
          <w:bCs/>
          <w:lang w:val="af-ZA" w:eastAsia="en-GB"/>
        </w:rPr>
        <w:t xml:space="preserve"> </w:t>
      </w:r>
      <w:r w:rsidRPr="00281DA4">
        <w:rPr>
          <w:rFonts w:ascii="GHEA Grapalat" w:eastAsia="Times New Roman" w:hAnsi="GHEA Grapalat" w:cs="Sylfaen"/>
          <w:b/>
          <w:bCs/>
          <w:lang w:val="hy-AM" w:eastAsia="en-GB"/>
        </w:rPr>
        <w:t>ԿԱՍԵՑՆԵԼՈՒ</w:t>
      </w:r>
      <w:r w:rsidRPr="00281DA4">
        <w:rPr>
          <w:rFonts w:ascii="GHEA Grapalat" w:eastAsia="Times New Roman" w:hAnsi="GHEA Grapalat" w:cs="Sylfaen"/>
          <w:b/>
          <w:bCs/>
          <w:lang w:val="af-ZA" w:eastAsia="en-GB"/>
        </w:rPr>
        <w:t xml:space="preserve"> </w:t>
      </w:r>
      <w:r w:rsidRPr="00281DA4">
        <w:rPr>
          <w:rFonts w:ascii="GHEA Grapalat" w:eastAsia="Times New Roman" w:hAnsi="GHEA Grapalat" w:cs="Sylfaen"/>
          <w:b/>
          <w:bCs/>
          <w:lang w:val="hy-AM" w:eastAsia="en-GB"/>
        </w:rPr>
        <w:t>ՄԱՍԻՆ</w:t>
      </w:r>
    </w:p>
    <w:p w:rsidR="00C71C68" w:rsidRPr="00281DA4" w:rsidRDefault="00C71C68" w:rsidP="00C71C68">
      <w:pPr>
        <w:spacing w:after="0" w:line="240" w:lineRule="auto"/>
        <w:ind w:firstLine="567"/>
        <w:rPr>
          <w:rFonts w:ascii="GHEA Grapalat" w:eastAsia="Times New Roman" w:hAnsi="GHEA Grapalat"/>
          <w:sz w:val="20"/>
          <w:szCs w:val="20"/>
          <w:lang w:val="hy-AM" w:eastAsia="en-GB"/>
        </w:rPr>
      </w:pP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      </w:t>
      </w:r>
    </w:p>
    <w:p w:rsidR="00C71C68" w:rsidRPr="00281DA4" w:rsidRDefault="0079130C" w:rsidP="00C71C68">
      <w:pPr>
        <w:spacing w:after="0" w:line="240" w:lineRule="auto"/>
        <w:ind w:firstLine="567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  <w:r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>29.04</w:t>
      </w:r>
      <w:r w:rsidR="00C71C68"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>.2016թ</w:t>
      </w:r>
      <w:r w:rsidR="00C71C68" w:rsidRPr="00281DA4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>.                                                                                              ք.Երևան</w:t>
      </w:r>
    </w:p>
    <w:p w:rsidR="00C71C68" w:rsidRPr="00281DA4" w:rsidRDefault="00C71C68" w:rsidP="00C71C68">
      <w:pPr>
        <w:spacing w:after="0" w:line="240" w:lineRule="auto"/>
        <w:ind w:firstLine="708"/>
        <w:jc w:val="both"/>
        <w:rPr>
          <w:rFonts w:ascii="GHEA Grapalat" w:eastAsia="Times New Roman" w:hAnsi="GHEA Grapalat" w:cs="Sylfaen"/>
          <w:sz w:val="20"/>
          <w:szCs w:val="20"/>
          <w:lang w:val="hy-AM" w:eastAsia="en-GB"/>
        </w:rPr>
      </w:pPr>
      <w:r w:rsidRPr="00281DA4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   </w:t>
      </w:r>
    </w:p>
    <w:p w:rsidR="00C71C68" w:rsidRPr="00281DA4" w:rsidRDefault="00C71C68" w:rsidP="0079130C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sz w:val="20"/>
          <w:szCs w:val="20"/>
          <w:lang w:val="hy-AM" w:eastAsia="en-GB"/>
        </w:rPr>
      </w:pPr>
      <w:r w:rsidRPr="00281DA4">
        <w:rPr>
          <w:rFonts w:ascii="GHEA Grapalat" w:eastAsia="Times New Roman" w:hAnsi="GHEA Grapalat" w:cs="Sylfaen"/>
          <w:lang w:val="hy-AM" w:eastAsia="en-GB"/>
        </w:rPr>
        <w:t xml:space="preserve"> </w:t>
      </w:r>
      <w:r w:rsidRPr="00281DA4">
        <w:rPr>
          <w:rFonts w:ascii="GHEA Grapalat" w:eastAsia="Times New Roman" w:hAnsi="GHEA Grapalat" w:cs="Sylfaen"/>
          <w:sz w:val="20"/>
          <w:szCs w:val="20"/>
          <w:lang w:val="hy-AM" w:eastAsia="en-GB"/>
        </w:rPr>
        <w:t>ՀՀ</w:t>
      </w:r>
      <w:r w:rsidRPr="00281DA4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281DA4">
        <w:rPr>
          <w:rFonts w:ascii="GHEA Grapalat" w:eastAsia="Times New Roman" w:hAnsi="GHEA Grapalat" w:cs="Sylfaen"/>
          <w:sz w:val="20"/>
          <w:szCs w:val="20"/>
          <w:lang w:val="hy-AM" w:eastAsia="en-GB"/>
        </w:rPr>
        <w:t>ԱՆ</w:t>
      </w:r>
      <w:r w:rsidRPr="00281DA4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281DA4">
        <w:rPr>
          <w:rFonts w:ascii="GHEA Grapalat" w:eastAsia="Times New Roman" w:hAnsi="GHEA Grapalat" w:cs="Sylfaen"/>
          <w:sz w:val="20"/>
          <w:szCs w:val="20"/>
          <w:lang w:val="hy-AM" w:eastAsia="en-GB"/>
        </w:rPr>
        <w:t>ԴԱՀԿ</w:t>
      </w:r>
      <w:r w:rsidRPr="00281DA4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281DA4">
        <w:rPr>
          <w:rFonts w:ascii="GHEA Grapalat" w:eastAsia="Times New Roman" w:hAnsi="GHEA Grapalat" w:cs="Sylfaen"/>
          <w:sz w:val="20"/>
          <w:szCs w:val="20"/>
          <w:lang w:val="hy-AM" w:eastAsia="en-GB"/>
        </w:rPr>
        <w:t>ծառայության</w:t>
      </w:r>
      <w:r w:rsidRPr="00281DA4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281DA4">
        <w:rPr>
          <w:rFonts w:ascii="GHEA Grapalat" w:eastAsia="Times New Roman" w:hAnsi="GHEA Grapalat" w:cs="Sylfaen"/>
          <w:sz w:val="20"/>
          <w:szCs w:val="20"/>
          <w:lang w:val="hy-AM" w:eastAsia="en-GB"/>
        </w:rPr>
        <w:t>Երևան</w:t>
      </w:r>
      <w:r w:rsidRPr="00281DA4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281DA4">
        <w:rPr>
          <w:rFonts w:ascii="GHEA Grapalat" w:eastAsia="Times New Roman" w:hAnsi="GHEA Grapalat" w:cs="Sylfaen"/>
          <w:sz w:val="20"/>
          <w:szCs w:val="20"/>
          <w:lang w:val="hy-AM" w:eastAsia="en-GB"/>
        </w:rPr>
        <w:t>քաղաքի</w:t>
      </w:r>
      <w:r w:rsidRPr="00281DA4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281DA4">
        <w:rPr>
          <w:rFonts w:ascii="GHEA Grapalat" w:eastAsia="Times New Roman" w:hAnsi="GHEA Grapalat" w:cs="Sylfaen"/>
          <w:sz w:val="20"/>
          <w:szCs w:val="20"/>
          <w:lang w:val="hy-AM" w:eastAsia="en-GB"/>
        </w:rPr>
        <w:t>Աջափնյակ և Դավթաշեն</w:t>
      </w:r>
      <w:r w:rsidRPr="00281DA4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281DA4">
        <w:rPr>
          <w:rFonts w:ascii="GHEA Grapalat" w:eastAsia="Times New Roman" w:hAnsi="GHEA Grapalat" w:cs="Sylfaen"/>
          <w:sz w:val="20"/>
          <w:szCs w:val="20"/>
          <w:lang w:val="hy-AM" w:eastAsia="en-GB"/>
        </w:rPr>
        <w:t>բաժնի</w:t>
      </w:r>
      <w:r w:rsidRPr="00281DA4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281DA4">
        <w:rPr>
          <w:rFonts w:ascii="GHEA Grapalat" w:eastAsia="Times New Roman" w:hAnsi="GHEA Grapalat" w:cs="Sylfaen"/>
          <w:sz w:val="20"/>
          <w:szCs w:val="20"/>
          <w:lang w:val="hy-AM" w:eastAsia="en-GB"/>
        </w:rPr>
        <w:t>հարկադիր</w:t>
      </w:r>
      <w:r w:rsidRPr="00281DA4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281DA4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կատարող արդարադատության լեյտենանտ </w:t>
      </w:r>
      <w:r w:rsidRPr="00281DA4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</w:t>
      </w:r>
      <w:r w:rsidRPr="00281DA4">
        <w:rPr>
          <w:rFonts w:ascii="GHEA Grapalat" w:eastAsia="Times New Roman" w:hAnsi="GHEA Grapalat" w:cs="Sylfaen"/>
          <w:sz w:val="20"/>
          <w:szCs w:val="20"/>
          <w:lang w:val="hy-AM" w:eastAsia="en-GB"/>
        </w:rPr>
        <w:t>Ռ.Նամաթյանս</w:t>
      </w:r>
      <w:r w:rsidR="0079130C" w:rsidRPr="00281DA4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 xml:space="preserve">  ուսումնասիրելով 12.11</w:t>
      </w:r>
      <w:r w:rsidRPr="00281DA4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 xml:space="preserve">.2015թ. հարուցված </w:t>
      </w:r>
      <w:r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թիվ </w:t>
      </w:r>
      <w:r w:rsidR="0079130C" w:rsidRPr="00281DA4">
        <w:rPr>
          <w:rFonts w:ascii="GHEA Grapalat" w:eastAsia="Times New Roman" w:hAnsi="GHEA Grapalat"/>
          <w:bCs/>
          <w:sz w:val="20"/>
          <w:szCs w:val="20"/>
          <w:lang w:val="hy-AM" w:eastAsia="en-GB"/>
        </w:rPr>
        <w:t xml:space="preserve">01551882 </w:t>
      </w:r>
      <w:r w:rsidRPr="00281DA4">
        <w:rPr>
          <w:rFonts w:ascii="GHEA Grapalat" w:eastAsia="Times New Roman" w:hAnsi="GHEA Grapalat" w:cs="Times Armenian"/>
          <w:bCs/>
          <w:sz w:val="20"/>
          <w:szCs w:val="20"/>
          <w:lang w:val="hy-AM" w:eastAsia="en-GB"/>
        </w:rPr>
        <w:t xml:space="preserve"> </w:t>
      </w:r>
      <w:r w:rsidRPr="00281DA4">
        <w:rPr>
          <w:rFonts w:ascii="GHEA Grapalat" w:eastAsia="Times New Roman" w:hAnsi="GHEA Grapalat"/>
          <w:bCs/>
          <w:sz w:val="20"/>
          <w:szCs w:val="20"/>
          <w:lang w:val="hy-AM" w:eastAsia="en-GB"/>
        </w:rPr>
        <w:t>կատարողական վարույթի նյութերը.</w:t>
      </w:r>
    </w:p>
    <w:p w:rsidR="0079130C" w:rsidRPr="00281DA4" w:rsidRDefault="0079130C" w:rsidP="00C71C68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C71C68" w:rsidRPr="00281DA4" w:rsidRDefault="00C71C68" w:rsidP="00C71C68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  <w:r w:rsidRPr="00281DA4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Պ  Ա  Ր  Զ  Ե  Ց  Ի</w:t>
      </w:r>
    </w:p>
    <w:p w:rsidR="0079130C" w:rsidRPr="00281DA4" w:rsidRDefault="0079130C" w:rsidP="00C71C68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79130C" w:rsidRPr="00281DA4" w:rsidRDefault="00C71C68" w:rsidP="0079130C">
      <w:pPr>
        <w:pStyle w:val="BodyText"/>
        <w:ind w:firstLine="567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281DA4">
        <w:rPr>
          <w:rFonts w:ascii="GHEA Grapalat" w:hAnsi="GHEA Grapalat"/>
          <w:color w:val="000000"/>
          <w:sz w:val="20"/>
          <w:szCs w:val="20"/>
          <w:lang w:val="hy-AM"/>
        </w:rPr>
        <w:t>ՀՀ Երևան քաղաքի Աջափնյակ և Դավթաշեն ընդհանուր իրավասության դատարանի կողմից</w:t>
      </w:r>
      <w:r w:rsidR="0079130C" w:rsidRPr="00281DA4">
        <w:rPr>
          <w:rFonts w:ascii="GHEA Grapalat" w:hAnsi="GHEA Grapalat"/>
          <w:color w:val="000000"/>
          <w:sz w:val="20"/>
          <w:szCs w:val="20"/>
          <w:lang w:val="hy-AM"/>
        </w:rPr>
        <w:t xml:space="preserve"> 22.06</w:t>
      </w:r>
      <w:r w:rsidRPr="00281DA4">
        <w:rPr>
          <w:rFonts w:ascii="GHEA Grapalat" w:hAnsi="GHEA Grapalat"/>
          <w:color w:val="000000"/>
          <w:sz w:val="20"/>
          <w:szCs w:val="20"/>
          <w:lang w:val="hy-AM"/>
        </w:rPr>
        <w:t xml:space="preserve">.2015թ. տրված թիվ </w:t>
      </w:r>
      <w:r w:rsidR="0079130C" w:rsidRPr="00281DA4">
        <w:rPr>
          <w:rFonts w:ascii="GHEA Grapalat" w:hAnsi="GHEA Grapalat"/>
          <w:color w:val="000000"/>
          <w:sz w:val="20"/>
          <w:szCs w:val="20"/>
          <w:lang w:val="hy-AM"/>
        </w:rPr>
        <w:t>ԵԱԴ</w:t>
      </w:r>
      <w:r w:rsidRPr="00281DA4">
        <w:rPr>
          <w:rFonts w:ascii="GHEA Grapalat" w:hAnsi="GHEA Grapalat"/>
          <w:color w:val="000000"/>
          <w:sz w:val="20"/>
          <w:szCs w:val="20"/>
          <w:lang w:val="hy-AM"/>
        </w:rPr>
        <w:t>Դ/</w:t>
      </w:r>
      <w:r w:rsidR="0079130C" w:rsidRPr="00281DA4">
        <w:rPr>
          <w:rFonts w:ascii="GHEA Grapalat" w:hAnsi="GHEA Grapalat"/>
          <w:color w:val="000000"/>
          <w:sz w:val="20"/>
          <w:szCs w:val="20"/>
          <w:lang w:val="hy-AM"/>
        </w:rPr>
        <w:t>0921/02/14</w:t>
      </w:r>
      <w:r w:rsidRPr="00281DA4">
        <w:rPr>
          <w:rFonts w:ascii="GHEA Grapalat" w:hAnsi="GHEA Grapalat"/>
          <w:color w:val="000000"/>
          <w:sz w:val="20"/>
          <w:szCs w:val="20"/>
          <w:lang w:val="hy-AM"/>
        </w:rPr>
        <w:t xml:space="preserve">  կատարողական թերթի համաձայն պետք է</w:t>
      </w:r>
      <w:r w:rsidRPr="00281DA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` </w:t>
      </w:r>
      <w:r w:rsidR="0079130C" w:rsidRPr="00281DA4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Մարիյամ Գյուջյանից հօգուտ </w:t>
      </w:r>
      <w:r w:rsidR="0079130C" w:rsidRPr="00281DA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&lt;&lt;</w:t>
      </w:r>
      <w:r w:rsidR="0079130C" w:rsidRPr="00281DA4">
        <w:rPr>
          <w:rFonts w:ascii="GHEA Grapalat" w:hAnsi="GHEA Grapalat" w:cs="Arial AMU"/>
          <w:color w:val="000000" w:themeColor="text1"/>
          <w:sz w:val="20"/>
          <w:szCs w:val="20"/>
          <w:lang w:val="hy-AM"/>
        </w:rPr>
        <w:t>ՎՏԲ</w:t>
      </w:r>
      <w:r w:rsidR="0079130C" w:rsidRPr="00281DA4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-Հայաստան բանկ&gt;&gt; ՓԲԸ-ի բռնագանձել` 384673,90 ՀՀ դրամ գումար, այդ թվում` վարկի գումար` 238739,50 ՀՀ դրամ /որից ժամկետանց գումար 120925,20 դրամ/, վարկի դիմաց հաշվարկված տոկոս 90932,10 ՀՀ դրամ /որից ժամկետանց տոկոս 35888,40 ՀՀ դրամ/, ժամկետանց տոկոսի դիմաց հաշվարկված տույժ` 31366,60 ՀՀ դրամ, վարկերի սպասարկման հաշիվ` 23635,70 ՀՀ դրամ:</w:t>
      </w:r>
      <w:r w:rsidR="0079130C" w:rsidRPr="00281DA4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  <w:t xml:space="preserve"> Պատասխանող Մարիյամ Գյուրջյանից հօգուտ </w:t>
      </w:r>
      <w:r w:rsidR="0079130C" w:rsidRPr="00281DA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&lt;&lt;</w:t>
      </w:r>
      <w:r w:rsidR="0079130C" w:rsidRPr="00281DA4">
        <w:rPr>
          <w:rFonts w:ascii="GHEA Grapalat" w:hAnsi="GHEA Grapalat" w:cs="Arial AMU"/>
          <w:color w:val="000000" w:themeColor="text1"/>
          <w:sz w:val="20"/>
          <w:szCs w:val="20"/>
          <w:lang w:val="hy-AM"/>
        </w:rPr>
        <w:t>ՎՏԲ</w:t>
      </w:r>
      <w:r w:rsidR="0079130C" w:rsidRPr="00281DA4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-Հայաստան բանկ&gt;&gt; ՓԲԸ-ի բռնագանձել 7693.50 ՀՀ դրամ` որպես նախապես վճարված պետական տուրքի գումար:</w:t>
      </w:r>
      <w:r w:rsidR="0079130C" w:rsidRPr="00281DA4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  <w:t>ժամկետում չվճարված վարկի մայր գումարի նկատմամբ տոկոսների հաշվարկը 15.04.2014թ.-ից մինչև դրա փաստացի մարումը շարունակել օրական 0.3 տոկոսով, իսկ չվճարված ժամկետանց տոկոսի նկատմամբ տույժերի հաշվարկը 15.04.2014թ.-ից մինչև դրա փաստացի մարումը շարունակել 0.5 տոկոսով /յուրաքանչյուր ուշացած օրվա համար/ և բռնագանձել հօգուտ բանկի:</w:t>
      </w:r>
    </w:p>
    <w:p w:rsidR="00C71C68" w:rsidRPr="00281DA4" w:rsidRDefault="00C71C68" w:rsidP="0079130C">
      <w:pPr>
        <w:pStyle w:val="BodyText"/>
        <w:ind w:firstLine="567"/>
        <w:jc w:val="both"/>
        <w:rPr>
          <w:rFonts w:ascii="GHEA Grapalat" w:eastAsia="Times New Roman" w:hAnsi="GHEA Grapalat"/>
          <w:sz w:val="20"/>
          <w:szCs w:val="20"/>
          <w:lang w:val="af-ZA" w:eastAsia="en-GB"/>
        </w:rPr>
      </w:pPr>
      <w:r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>Ինչպես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>նաև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>պարտապանից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>բռնագանձել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>բռնագանձման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>ենթակա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>գումարի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5 </w:t>
      </w:r>
      <w:r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>տոկոսը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, </w:t>
      </w:r>
      <w:r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>որպես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>կատարողական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>գործողությունների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>կատարման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>ծախսի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>գումար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>:</w:t>
      </w:r>
    </w:p>
    <w:p w:rsidR="00C71C68" w:rsidRPr="00281DA4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</w:pP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Կատարողական</w:t>
      </w: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վարույթով</w:t>
      </w: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բռնագանձման</w:t>
      </w: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վերաբերյալ</w:t>
      </w: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վճռի</w:t>
      </w: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հարկադիր</w:t>
      </w: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կատարման</w:t>
      </w: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ընթացքում</w:t>
      </w: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ru-RU" w:eastAsia="en-GB"/>
        </w:rPr>
        <w:t>պարտապան</w:t>
      </w:r>
      <w:r w:rsidRPr="00281DA4">
        <w:rPr>
          <w:rFonts w:ascii="GHEA Grapalat" w:eastAsia="Times New Roman" w:hAnsi="GHEA Grapalat"/>
          <w:bCs/>
          <w:color w:val="000000"/>
          <w:sz w:val="20"/>
          <w:szCs w:val="20"/>
          <w:lang w:val="af-ZA" w:eastAsia="en-GB"/>
        </w:rPr>
        <w:t xml:space="preserve"> </w:t>
      </w:r>
      <w:r w:rsidR="0079130C" w:rsidRPr="00281DA4">
        <w:rPr>
          <w:rFonts w:ascii="GHEA Grapalat" w:eastAsia="Times New Roman" w:hAnsi="GHEA Grapalat" w:cs="Sylfaen"/>
          <w:sz w:val="20"/>
          <w:szCs w:val="20"/>
          <w:lang w:val="hy-AM" w:eastAsia="en-GB"/>
        </w:rPr>
        <w:t>Մարիյամ Գյուրջյանի</w:t>
      </w:r>
      <w:r w:rsidRPr="00281DA4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գույքի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վրա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բռնագանձում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տարածելու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պարագայում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պարզվել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է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,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որ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այդ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գույքը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օրենքով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սահմանված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նվազագույն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աշխատավարձի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հազարապատիկի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և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ավելի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չափով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բավարար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չէ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պահանջատիրոջ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հանդեպ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պարտավորությունների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ամբողջական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կատարումն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ապահովելու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sz w:val="20"/>
          <w:szCs w:val="20"/>
          <w:lang w:val="ru-RU" w:eastAsia="en-GB"/>
        </w:rPr>
        <w:t>համար</w:t>
      </w:r>
      <w:r w:rsidRPr="00281DA4">
        <w:rPr>
          <w:rFonts w:ascii="GHEA Grapalat" w:eastAsia="Times New Roman" w:hAnsi="GHEA Grapalat"/>
          <w:sz w:val="20"/>
          <w:szCs w:val="20"/>
          <w:lang w:val="af-ZA" w:eastAsia="en-GB"/>
        </w:rPr>
        <w:t>:</w:t>
      </w:r>
    </w:p>
    <w:p w:rsidR="00C71C68" w:rsidRPr="00281DA4" w:rsidRDefault="00C71C68" w:rsidP="00C71C68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</w:pP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Վերոգրյալի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հիման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վրա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և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ղեկավարվելով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«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Սնանկության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մասին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» 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ՀՀ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օրենքի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6-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րդ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հոդվածի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2-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րդ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մասով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>, «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Դ</w:t>
      </w:r>
      <w:r w:rsidR="0079130C"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hy-AM" w:eastAsia="en-GB"/>
        </w:rPr>
        <w:t xml:space="preserve">ատական </w:t>
      </w:r>
      <w:r w:rsidR="0079130C"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ակտերի</w:t>
      </w:r>
      <w:r w:rsidR="0079130C"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="0079130C"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hy-AM" w:eastAsia="en-GB"/>
        </w:rPr>
        <w:t xml:space="preserve">հարկադիր </w:t>
      </w:r>
      <w:r w:rsidR="0079130C"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կատարման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մասին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» 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ՀՀ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ru-RU" w:eastAsia="en-GB"/>
        </w:rPr>
        <w:t>օրենքի</w:t>
      </w:r>
      <w:r w:rsidRPr="00281DA4">
        <w:rPr>
          <w:rFonts w:ascii="GHEA Grapalat" w:eastAsia="Times New Roman" w:hAnsi="GHEA Grapalat" w:cs="Sylfaen"/>
          <w:bCs/>
          <w:sz w:val="20"/>
          <w:szCs w:val="20"/>
          <w:u w:val="single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  <w:t>28-</w:t>
      </w:r>
      <w:r w:rsidRPr="00281DA4">
        <w:rPr>
          <w:rFonts w:ascii="GHEA Grapalat" w:eastAsia="Times New Roman" w:hAnsi="GHEA Grapalat"/>
          <w:bCs/>
          <w:sz w:val="20"/>
          <w:szCs w:val="20"/>
          <w:u w:val="single"/>
          <w:lang w:val="ru-RU" w:eastAsia="en-GB"/>
        </w:rPr>
        <w:t>րդ</w:t>
      </w:r>
      <w:r w:rsidRPr="00281DA4"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bCs/>
          <w:sz w:val="20"/>
          <w:szCs w:val="20"/>
          <w:u w:val="single"/>
          <w:lang w:val="ru-RU" w:eastAsia="en-GB"/>
        </w:rPr>
        <w:t>հոդվածով</w:t>
      </w:r>
      <w:r w:rsidRPr="00281DA4"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bCs/>
          <w:sz w:val="20"/>
          <w:szCs w:val="20"/>
          <w:u w:val="single"/>
          <w:lang w:val="ru-RU" w:eastAsia="en-GB"/>
        </w:rPr>
        <w:t>և</w:t>
      </w:r>
      <w:r w:rsidRPr="00281DA4"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  <w:t xml:space="preserve"> 37-</w:t>
      </w:r>
      <w:r w:rsidRPr="00281DA4">
        <w:rPr>
          <w:rFonts w:ascii="GHEA Grapalat" w:eastAsia="Times New Roman" w:hAnsi="GHEA Grapalat"/>
          <w:bCs/>
          <w:sz w:val="20"/>
          <w:szCs w:val="20"/>
          <w:u w:val="single"/>
          <w:lang w:val="ru-RU" w:eastAsia="en-GB"/>
        </w:rPr>
        <w:t>րդ</w:t>
      </w:r>
      <w:r w:rsidRPr="00281DA4"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bCs/>
          <w:sz w:val="20"/>
          <w:szCs w:val="20"/>
          <w:u w:val="single"/>
          <w:lang w:val="ru-RU" w:eastAsia="en-GB"/>
        </w:rPr>
        <w:t>հոդվածի</w:t>
      </w:r>
      <w:r w:rsidRPr="00281DA4"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  <w:t xml:space="preserve"> 8-</w:t>
      </w:r>
      <w:r w:rsidRPr="00281DA4">
        <w:rPr>
          <w:rFonts w:ascii="GHEA Grapalat" w:eastAsia="Times New Roman" w:hAnsi="GHEA Grapalat"/>
          <w:bCs/>
          <w:sz w:val="20"/>
          <w:szCs w:val="20"/>
          <w:u w:val="single"/>
          <w:lang w:val="ru-RU" w:eastAsia="en-GB"/>
        </w:rPr>
        <w:t>րդ</w:t>
      </w:r>
      <w:r w:rsidRPr="00281DA4"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  <w:t xml:space="preserve"> </w:t>
      </w:r>
      <w:r w:rsidRPr="00281DA4">
        <w:rPr>
          <w:rFonts w:ascii="GHEA Grapalat" w:eastAsia="Times New Roman" w:hAnsi="GHEA Grapalat"/>
          <w:bCs/>
          <w:sz w:val="20"/>
          <w:szCs w:val="20"/>
          <w:u w:val="single"/>
          <w:lang w:val="ru-RU" w:eastAsia="en-GB"/>
        </w:rPr>
        <w:t>կետով</w:t>
      </w:r>
      <w:r w:rsidRPr="00281DA4">
        <w:rPr>
          <w:rFonts w:ascii="GHEA Grapalat" w:eastAsia="Times New Roman" w:hAnsi="GHEA Grapalat"/>
          <w:bCs/>
          <w:sz w:val="20"/>
          <w:szCs w:val="20"/>
          <w:u w:val="single"/>
          <w:lang w:val="af-ZA" w:eastAsia="en-GB"/>
        </w:rPr>
        <w:t>.</w:t>
      </w:r>
    </w:p>
    <w:p w:rsidR="00C71C68" w:rsidRPr="00281DA4" w:rsidRDefault="00C71C68" w:rsidP="00C71C68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</w:p>
    <w:p w:rsidR="00C71C68" w:rsidRPr="00281DA4" w:rsidRDefault="00C71C68" w:rsidP="0079130C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  <w:r w:rsidRPr="00281DA4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Ո  Ր  Ո  Շ  Ե  Ց  Ի</w:t>
      </w:r>
    </w:p>
    <w:p w:rsidR="00C71C68" w:rsidRPr="00281DA4" w:rsidRDefault="0079130C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sz w:val="20"/>
          <w:szCs w:val="20"/>
          <w:lang w:val="hy-AM" w:eastAsia="en-GB"/>
        </w:rPr>
      </w:pPr>
      <w:r w:rsidRPr="00281DA4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>Կասեցնել  12.11</w:t>
      </w:r>
      <w:r w:rsidR="00C71C68" w:rsidRPr="00281DA4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 xml:space="preserve">.2015թ. հարուցված </w:t>
      </w:r>
      <w:r w:rsidR="00C71C68" w:rsidRPr="00281DA4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թիվ </w:t>
      </w:r>
      <w:r w:rsidRPr="00281DA4">
        <w:rPr>
          <w:rFonts w:ascii="GHEA Grapalat" w:eastAsia="Times New Roman" w:hAnsi="GHEA Grapalat"/>
          <w:bCs/>
          <w:sz w:val="20"/>
          <w:szCs w:val="20"/>
          <w:lang w:val="hy-AM" w:eastAsia="en-GB"/>
        </w:rPr>
        <w:t>01551882</w:t>
      </w:r>
      <w:r w:rsidR="00C71C68" w:rsidRPr="00281DA4">
        <w:rPr>
          <w:rFonts w:ascii="GHEA Grapalat" w:eastAsia="Times New Roman" w:hAnsi="GHEA Grapalat" w:cs="Times Armenian"/>
          <w:bCs/>
          <w:sz w:val="20"/>
          <w:szCs w:val="20"/>
          <w:lang w:val="hy-AM" w:eastAsia="en-GB"/>
        </w:rPr>
        <w:t xml:space="preserve"> </w:t>
      </w:r>
      <w:r w:rsidR="00C71C68" w:rsidRPr="00281DA4">
        <w:rPr>
          <w:rFonts w:ascii="GHEA Grapalat" w:eastAsia="Times New Roman" w:hAnsi="GHEA Grapalat"/>
          <w:bCs/>
          <w:sz w:val="20"/>
          <w:szCs w:val="20"/>
          <w:lang w:val="hy-AM" w:eastAsia="en-GB"/>
        </w:rPr>
        <w:t>կատարողական վարույթը 60-օրյա ժամկետով.</w:t>
      </w:r>
    </w:p>
    <w:p w:rsidR="00C71C68" w:rsidRPr="00281DA4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sz w:val="20"/>
          <w:szCs w:val="20"/>
          <w:lang w:val="hy-AM" w:eastAsia="en-GB"/>
        </w:rPr>
      </w:pPr>
      <w:r w:rsidRPr="00281DA4">
        <w:rPr>
          <w:rFonts w:ascii="GHEA Grapalat" w:eastAsia="Times New Roman" w:hAnsi="GHEA Grapalat"/>
          <w:bCs/>
          <w:sz w:val="20"/>
          <w:szCs w:val="20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71C68" w:rsidRPr="00281DA4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  <w:r w:rsidRPr="00281DA4">
        <w:rPr>
          <w:rFonts w:ascii="GHEA Grapalat" w:eastAsia="Times New Roman" w:hAnsi="GHEA Grapalat"/>
          <w:bCs/>
          <w:sz w:val="20"/>
          <w:szCs w:val="20"/>
          <w:lang w:val="hy-AM" w:eastAsia="en-GB"/>
        </w:rPr>
        <w:t>Սույն որոշումը երկու աշխատանքային օրվա ընթացքում հրապարակել www.azdarar.am ինտերնետային կայքում.</w:t>
      </w:r>
    </w:p>
    <w:p w:rsidR="00C71C68" w:rsidRPr="00281DA4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  <w:r w:rsidRPr="00281DA4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>Որոշման պատճեն ուղարկել կողմերին։</w:t>
      </w:r>
    </w:p>
    <w:p w:rsidR="00C71C68" w:rsidRPr="00281DA4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  <w:r w:rsidRPr="00281DA4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71C68" w:rsidRPr="00281DA4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</w:p>
    <w:p w:rsidR="00C71C68" w:rsidRPr="00281DA4" w:rsidRDefault="00C71C68" w:rsidP="00C71C68">
      <w:pPr>
        <w:spacing w:after="0" w:line="240" w:lineRule="auto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  <w:r w:rsidRPr="00281DA4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 xml:space="preserve">       </w:t>
      </w:r>
      <w:r w:rsidRPr="00281DA4">
        <w:rPr>
          <w:rFonts w:ascii="GHEA Grapalat" w:eastAsia="Times New Roman" w:hAnsi="GHEA Grapalat" w:cs="Sylfaen"/>
          <w:b/>
          <w:bCs/>
          <w:sz w:val="28"/>
          <w:szCs w:val="28"/>
          <w:lang w:val="ru-RU" w:eastAsia="en-GB"/>
        </w:rPr>
        <w:t>Հարկադիր կատարող</w:t>
      </w:r>
      <w:r w:rsidRPr="00281DA4">
        <w:rPr>
          <w:rFonts w:ascii="GHEA Grapalat" w:eastAsia="Times New Roman" w:hAnsi="GHEA Grapalat" w:cs="Sylfaen"/>
          <w:bCs/>
          <w:sz w:val="28"/>
          <w:szCs w:val="28"/>
          <w:lang w:val="ru-RU" w:eastAsia="en-GB"/>
        </w:rPr>
        <w:t xml:space="preserve">                         </w:t>
      </w:r>
      <w:r w:rsidRPr="00281DA4"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  <w:t xml:space="preserve">    </w:t>
      </w:r>
      <w:r w:rsidRPr="00281DA4">
        <w:rPr>
          <w:rFonts w:ascii="GHEA Grapalat" w:eastAsia="Times New Roman" w:hAnsi="GHEA Grapalat" w:cs="Sylfaen"/>
          <w:bCs/>
          <w:sz w:val="28"/>
          <w:szCs w:val="28"/>
          <w:lang w:val="ru-RU" w:eastAsia="en-GB"/>
        </w:rPr>
        <w:t xml:space="preserve">     </w:t>
      </w:r>
      <w:r w:rsidRPr="00281DA4">
        <w:rPr>
          <w:rFonts w:ascii="GHEA Grapalat" w:eastAsia="Times New Roman" w:hAnsi="GHEA Grapalat" w:cs="Sylfaen"/>
          <w:b/>
          <w:bCs/>
          <w:sz w:val="24"/>
          <w:szCs w:val="20"/>
          <w:lang w:val="hy-AM" w:eastAsia="en-GB"/>
        </w:rPr>
        <w:t>Ռ.ՆԱՄԱԹՅԱՆ</w:t>
      </w:r>
      <w:r w:rsidRPr="00281DA4">
        <w:rPr>
          <w:rFonts w:ascii="GHEA Grapalat" w:eastAsia="Times New Roman" w:hAnsi="GHEA Grapalat" w:cs="Sylfaen"/>
          <w:bCs/>
          <w:sz w:val="28"/>
          <w:szCs w:val="28"/>
          <w:lang w:val="ru-RU" w:eastAsia="en-GB"/>
        </w:rPr>
        <w:t xml:space="preserve">    </w:t>
      </w:r>
    </w:p>
    <w:p w:rsidR="00C71C68" w:rsidRPr="00281DA4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</w:p>
    <w:p w:rsidR="00C71C68" w:rsidRPr="00281DA4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</w:p>
    <w:p w:rsidR="00B04291" w:rsidRPr="00281DA4" w:rsidRDefault="00B04291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</w:p>
    <w:sectPr w:rsidR="00B04291" w:rsidRPr="00281DA4" w:rsidSect="0079130C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E4334C"/>
    <w:rsid w:val="00281DA4"/>
    <w:rsid w:val="0079130C"/>
    <w:rsid w:val="00797D1E"/>
    <w:rsid w:val="00B04291"/>
    <w:rsid w:val="00C71C68"/>
    <w:rsid w:val="00E4334C"/>
    <w:rsid w:val="00EE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8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C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C68"/>
    <w:rPr>
      <w:rFonts w:eastAsiaTheme="minorEastAsia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1C68"/>
    <w:pPr>
      <w:spacing w:after="120" w:line="480" w:lineRule="auto"/>
      <w:ind w:left="360"/>
    </w:pPr>
    <w:rPr>
      <w:rFonts w:ascii="Times Armenian" w:eastAsia="Times New Roman" w:hAnsi="Times Armenian"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1C68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71C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A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Kazmbazhin</cp:lastModifiedBy>
  <cp:revision>4</cp:revision>
  <dcterms:created xsi:type="dcterms:W3CDTF">2016-04-29T06:26:00Z</dcterms:created>
  <dcterms:modified xsi:type="dcterms:W3CDTF">2016-04-29T07:55:00Z</dcterms:modified>
</cp:coreProperties>
</file>