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8CE" w:rsidRPr="0078387E" w:rsidRDefault="002678CE" w:rsidP="002678CE">
      <w:pPr>
        <w:spacing w:after="0"/>
        <w:jc w:val="center"/>
        <w:rPr>
          <w:rFonts w:ascii="GHEA Grapalat" w:hAnsi="GHEA Grapalat"/>
          <w:b/>
          <w:color w:val="000000" w:themeColor="text1"/>
          <w:sz w:val="28"/>
          <w:szCs w:val="28"/>
          <w:lang w:val="hy-AM"/>
        </w:rPr>
      </w:pPr>
      <w:r w:rsidRPr="0078387E">
        <w:rPr>
          <w:rFonts w:ascii="GHEA Grapalat" w:hAnsi="GHEA Grapalat"/>
          <w:b/>
          <w:color w:val="000000" w:themeColor="text1"/>
          <w:sz w:val="28"/>
          <w:szCs w:val="28"/>
          <w:lang w:val="hy-AM"/>
        </w:rPr>
        <w:t>Ո Ր Ո Շ ՈՒ Մ</w:t>
      </w:r>
    </w:p>
    <w:p w:rsidR="002678CE" w:rsidRPr="0078387E" w:rsidRDefault="002678CE" w:rsidP="002678CE">
      <w:pPr>
        <w:spacing w:after="0"/>
        <w:jc w:val="center"/>
        <w:rPr>
          <w:rFonts w:ascii="GHEA Grapalat" w:hAnsi="GHEA Grapalat"/>
          <w:b/>
          <w:color w:val="000000" w:themeColor="text1"/>
          <w:sz w:val="28"/>
          <w:szCs w:val="28"/>
          <w:lang w:val="hy-AM"/>
        </w:rPr>
      </w:pPr>
      <w:r w:rsidRPr="0078387E">
        <w:rPr>
          <w:rFonts w:ascii="GHEA Grapalat" w:hAnsi="GHEA Grapalat"/>
          <w:b/>
          <w:color w:val="000000" w:themeColor="text1"/>
          <w:sz w:val="28"/>
          <w:szCs w:val="28"/>
          <w:lang w:val="hy-AM"/>
        </w:rPr>
        <w:t>Կատարողական վարույթը կասեցնելու մասին</w:t>
      </w:r>
    </w:p>
    <w:p w:rsidR="002678CE" w:rsidRPr="0078387E" w:rsidRDefault="002678CE" w:rsidP="0074070F">
      <w:pPr>
        <w:spacing w:after="0" w:line="276" w:lineRule="auto"/>
        <w:ind w:left="-851"/>
        <w:jc w:val="both"/>
        <w:rPr>
          <w:rFonts w:ascii="GHEA Grapalat" w:hAnsi="GHEA Grapalat"/>
          <w:color w:val="000000" w:themeColor="text1"/>
          <w:szCs w:val="24"/>
          <w:lang w:val="hy-AM"/>
        </w:rPr>
      </w:pPr>
      <w:r w:rsidRPr="0078387E">
        <w:rPr>
          <w:rFonts w:ascii="GHEA Grapalat" w:hAnsi="GHEA Grapalat"/>
          <w:color w:val="000000" w:themeColor="text1"/>
          <w:szCs w:val="24"/>
          <w:lang w:val="hy-AM"/>
        </w:rPr>
        <w:t xml:space="preserve">     </w:t>
      </w:r>
      <w:r w:rsidR="00AF5C65" w:rsidRPr="0078387E">
        <w:rPr>
          <w:rFonts w:ascii="GHEA Grapalat" w:hAnsi="GHEA Grapalat"/>
          <w:color w:val="000000" w:themeColor="text1"/>
          <w:szCs w:val="24"/>
          <w:lang w:val="hy-AM"/>
        </w:rPr>
        <w:t xml:space="preserve">       </w:t>
      </w:r>
      <w:r w:rsidR="0074070F" w:rsidRPr="0078387E">
        <w:rPr>
          <w:rFonts w:ascii="GHEA Grapalat" w:hAnsi="GHEA Grapalat"/>
          <w:color w:val="000000" w:themeColor="text1"/>
          <w:szCs w:val="24"/>
          <w:lang w:val="hy-AM"/>
        </w:rPr>
        <w:t xml:space="preserve">     </w:t>
      </w:r>
      <w:r w:rsidRPr="0078387E">
        <w:rPr>
          <w:rFonts w:ascii="GHEA Grapalat" w:hAnsi="GHEA Grapalat"/>
          <w:color w:val="000000" w:themeColor="text1"/>
          <w:szCs w:val="24"/>
          <w:lang w:val="hy-AM"/>
        </w:rPr>
        <w:t xml:space="preserve"> </w:t>
      </w:r>
      <w:r w:rsidR="003E42A1" w:rsidRPr="0078387E">
        <w:rPr>
          <w:rFonts w:ascii="GHEA Grapalat" w:hAnsi="GHEA Grapalat"/>
          <w:color w:val="000000" w:themeColor="text1"/>
          <w:szCs w:val="24"/>
          <w:lang w:val="hy-AM"/>
        </w:rPr>
        <w:t>10</w:t>
      </w:r>
      <w:r w:rsidR="00592163" w:rsidRPr="0078387E">
        <w:rPr>
          <w:rFonts w:ascii="GHEA Grapalat" w:hAnsi="GHEA Grapalat"/>
          <w:color w:val="000000" w:themeColor="text1"/>
          <w:szCs w:val="24"/>
          <w:lang w:val="hy-AM"/>
        </w:rPr>
        <w:t>.0</w:t>
      </w:r>
      <w:r w:rsidR="003E42A1" w:rsidRPr="0078387E">
        <w:rPr>
          <w:rFonts w:ascii="GHEA Grapalat" w:hAnsi="GHEA Grapalat"/>
          <w:color w:val="000000" w:themeColor="text1"/>
          <w:szCs w:val="24"/>
          <w:lang w:val="hy-AM"/>
        </w:rPr>
        <w:t>5</w:t>
      </w:r>
      <w:r w:rsidR="00592163" w:rsidRPr="0078387E">
        <w:rPr>
          <w:rFonts w:ascii="GHEA Grapalat" w:hAnsi="GHEA Grapalat"/>
          <w:color w:val="000000" w:themeColor="text1"/>
          <w:szCs w:val="24"/>
          <w:lang w:val="hy-AM"/>
        </w:rPr>
        <w:t>.201</w:t>
      </w:r>
      <w:r w:rsidR="006403FE" w:rsidRPr="0078387E">
        <w:rPr>
          <w:rFonts w:ascii="GHEA Grapalat" w:hAnsi="GHEA Grapalat"/>
          <w:color w:val="000000" w:themeColor="text1"/>
          <w:szCs w:val="24"/>
          <w:lang w:val="hy-AM"/>
        </w:rPr>
        <w:t>6</w:t>
      </w:r>
      <w:r w:rsidRPr="0078387E">
        <w:rPr>
          <w:rFonts w:ascii="GHEA Grapalat" w:hAnsi="GHEA Grapalat"/>
          <w:color w:val="000000" w:themeColor="text1"/>
          <w:szCs w:val="24"/>
          <w:lang w:val="hy-AM"/>
        </w:rPr>
        <w:t>թ.</w:t>
      </w:r>
      <w:r w:rsidRPr="0078387E">
        <w:rPr>
          <w:rFonts w:ascii="GHEA Grapalat" w:hAnsi="GHEA Grapalat"/>
          <w:color w:val="000000" w:themeColor="text1"/>
          <w:szCs w:val="24"/>
          <w:lang w:val="hy-AM"/>
        </w:rPr>
        <w:tab/>
      </w:r>
      <w:r w:rsidRPr="0078387E">
        <w:rPr>
          <w:rFonts w:ascii="GHEA Grapalat" w:hAnsi="GHEA Grapalat"/>
          <w:color w:val="000000" w:themeColor="text1"/>
          <w:szCs w:val="24"/>
          <w:lang w:val="hy-AM"/>
        </w:rPr>
        <w:tab/>
      </w:r>
      <w:r w:rsidRPr="0078387E">
        <w:rPr>
          <w:rFonts w:ascii="GHEA Grapalat" w:hAnsi="GHEA Grapalat"/>
          <w:color w:val="000000" w:themeColor="text1"/>
          <w:szCs w:val="24"/>
          <w:lang w:val="hy-AM"/>
        </w:rPr>
        <w:tab/>
        <w:t xml:space="preserve">                                             </w:t>
      </w:r>
      <w:r w:rsidRPr="0078387E">
        <w:rPr>
          <w:rFonts w:ascii="GHEA Grapalat" w:hAnsi="GHEA Grapalat"/>
          <w:color w:val="000000" w:themeColor="text1"/>
          <w:szCs w:val="24"/>
          <w:lang w:val="hy-AM"/>
        </w:rPr>
        <w:tab/>
      </w:r>
      <w:r w:rsidR="0074070F" w:rsidRPr="0078387E">
        <w:rPr>
          <w:rFonts w:ascii="GHEA Grapalat" w:hAnsi="GHEA Grapalat"/>
          <w:color w:val="000000" w:themeColor="text1"/>
          <w:szCs w:val="24"/>
          <w:lang w:val="hy-AM"/>
        </w:rPr>
        <w:t xml:space="preserve">       </w:t>
      </w:r>
      <w:r w:rsidRPr="0078387E">
        <w:rPr>
          <w:rFonts w:ascii="GHEA Grapalat" w:hAnsi="GHEA Grapalat"/>
          <w:color w:val="000000" w:themeColor="text1"/>
          <w:szCs w:val="24"/>
          <w:lang w:val="hy-AM"/>
        </w:rPr>
        <w:t xml:space="preserve"> </w:t>
      </w:r>
      <w:r w:rsidR="00AF5C65" w:rsidRPr="0078387E">
        <w:rPr>
          <w:rFonts w:ascii="GHEA Grapalat" w:hAnsi="GHEA Grapalat"/>
          <w:color w:val="000000" w:themeColor="text1"/>
          <w:szCs w:val="24"/>
          <w:lang w:val="hy-AM"/>
        </w:rPr>
        <w:t xml:space="preserve">   </w:t>
      </w:r>
      <w:r w:rsidRPr="0078387E">
        <w:rPr>
          <w:rFonts w:ascii="GHEA Grapalat" w:hAnsi="GHEA Grapalat"/>
          <w:color w:val="000000" w:themeColor="text1"/>
          <w:szCs w:val="24"/>
          <w:lang w:val="hy-AM"/>
        </w:rPr>
        <w:t xml:space="preserve">  ք. Երևան </w:t>
      </w:r>
    </w:p>
    <w:p w:rsidR="00C346B3" w:rsidRPr="0078387E" w:rsidRDefault="00C346B3" w:rsidP="0074070F">
      <w:pPr>
        <w:spacing w:after="0" w:line="276" w:lineRule="auto"/>
        <w:ind w:left="-851"/>
        <w:jc w:val="both"/>
        <w:rPr>
          <w:rFonts w:ascii="GHEA Grapalat" w:hAnsi="GHEA Grapalat"/>
          <w:color w:val="000000" w:themeColor="text1"/>
          <w:sz w:val="4"/>
          <w:szCs w:val="4"/>
          <w:lang w:val="hy-AM"/>
        </w:rPr>
      </w:pPr>
    </w:p>
    <w:p w:rsidR="00DF0D86" w:rsidRPr="0078387E" w:rsidRDefault="002678CE" w:rsidP="0074070F">
      <w:pPr>
        <w:spacing w:after="0"/>
        <w:ind w:left="-851"/>
        <w:jc w:val="both"/>
        <w:rPr>
          <w:rFonts w:ascii="GHEA Grapalat" w:eastAsia="Times New Roman" w:hAnsi="GHEA Grapalat"/>
          <w:color w:val="000000" w:themeColor="text1"/>
          <w:sz w:val="22"/>
          <w:lang w:val="hy-AM" w:eastAsia="en-GB"/>
        </w:rPr>
      </w:pPr>
      <w:r w:rsidRPr="0078387E">
        <w:rPr>
          <w:rFonts w:ascii="GHEA Grapalat" w:hAnsi="GHEA Grapalat" w:cs="Sylfaen"/>
          <w:color w:val="000000" w:themeColor="text1"/>
          <w:szCs w:val="24"/>
          <w:lang w:val="hy-AM"/>
        </w:rPr>
        <w:t xml:space="preserve"> </w:t>
      </w:r>
      <w:r w:rsidR="0074070F" w:rsidRPr="0078387E">
        <w:rPr>
          <w:rFonts w:ascii="GHEA Grapalat" w:hAnsi="GHEA Grapalat" w:cs="Sylfaen"/>
          <w:color w:val="000000" w:themeColor="text1"/>
          <w:szCs w:val="24"/>
          <w:lang w:val="hy-AM"/>
        </w:rPr>
        <w:tab/>
      </w:r>
      <w:r w:rsidR="0074070F" w:rsidRPr="0078387E">
        <w:rPr>
          <w:rFonts w:ascii="GHEA Grapalat" w:hAnsi="GHEA Grapalat" w:cs="Sylfaen"/>
          <w:color w:val="000000" w:themeColor="text1"/>
          <w:szCs w:val="24"/>
          <w:lang w:val="hy-AM"/>
        </w:rPr>
        <w:tab/>
      </w:r>
      <w:r w:rsidRPr="0078387E">
        <w:rPr>
          <w:rFonts w:ascii="GHEA Grapalat" w:hAnsi="GHEA Grapalat" w:cs="Sylfaen"/>
          <w:color w:val="000000" w:themeColor="text1"/>
          <w:sz w:val="22"/>
          <w:lang w:val="hy-AM"/>
        </w:rPr>
        <w:t>ՀՀ</w:t>
      </w:r>
      <w:r w:rsidRPr="0078387E">
        <w:rPr>
          <w:rFonts w:ascii="GHEA Grapalat" w:hAnsi="GHEA Grapalat" w:cs="Times Armenian"/>
          <w:color w:val="000000" w:themeColor="text1"/>
          <w:sz w:val="22"/>
          <w:lang w:val="hy-AM"/>
        </w:rPr>
        <w:t xml:space="preserve"> </w:t>
      </w:r>
      <w:r w:rsidRPr="0078387E">
        <w:rPr>
          <w:rFonts w:ascii="GHEA Grapalat" w:hAnsi="GHEA Grapalat" w:cs="Sylfaen"/>
          <w:color w:val="000000" w:themeColor="text1"/>
          <w:sz w:val="22"/>
          <w:lang w:val="hy-AM"/>
        </w:rPr>
        <w:t>ԱՆ</w:t>
      </w:r>
      <w:r w:rsidRPr="0078387E">
        <w:rPr>
          <w:rFonts w:ascii="GHEA Grapalat" w:hAnsi="GHEA Grapalat" w:cs="Times Armenian"/>
          <w:color w:val="000000" w:themeColor="text1"/>
          <w:sz w:val="22"/>
          <w:lang w:val="hy-AM"/>
        </w:rPr>
        <w:t xml:space="preserve"> </w:t>
      </w:r>
      <w:r w:rsidRPr="0078387E">
        <w:rPr>
          <w:rFonts w:ascii="GHEA Grapalat" w:hAnsi="GHEA Grapalat" w:cs="Sylfaen"/>
          <w:color w:val="000000" w:themeColor="text1"/>
          <w:sz w:val="22"/>
          <w:lang w:val="hy-AM"/>
        </w:rPr>
        <w:t>ԴԱՀԿ</w:t>
      </w:r>
      <w:r w:rsidRPr="0078387E">
        <w:rPr>
          <w:rFonts w:ascii="GHEA Grapalat" w:hAnsi="GHEA Grapalat" w:cs="Times Armenian"/>
          <w:color w:val="000000" w:themeColor="text1"/>
          <w:sz w:val="22"/>
          <w:lang w:val="hy-AM"/>
        </w:rPr>
        <w:t xml:space="preserve"> </w:t>
      </w:r>
      <w:r w:rsidRPr="0078387E">
        <w:rPr>
          <w:rFonts w:ascii="GHEA Grapalat" w:hAnsi="GHEA Grapalat" w:cs="Sylfaen"/>
          <w:color w:val="000000" w:themeColor="text1"/>
          <w:sz w:val="22"/>
          <w:lang w:val="hy-AM"/>
        </w:rPr>
        <w:t>ծառայության</w:t>
      </w:r>
      <w:r w:rsidRPr="0078387E">
        <w:rPr>
          <w:rFonts w:ascii="GHEA Grapalat" w:hAnsi="GHEA Grapalat" w:cs="Times Armenian"/>
          <w:color w:val="000000" w:themeColor="text1"/>
          <w:sz w:val="22"/>
          <w:lang w:val="hy-AM"/>
        </w:rPr>
        <w:t xml:space="preserve"> </w:t>
      </w:r>
      <w:r w:rsidRPr="0078387E">
        <w:rPr>
          <w:rFonts w:ascii="GHEA Grapalat" w:hAnsi="GHEA Grapalat" w:cs="Sylfaen"/>
          <w:color w:val="000000" w:themeColor="text1"/>
          <w:sz w:val="22"/>
          <w:lang w:val="hy-AM"/>
        </w:rPr>
        <w:t>Երևան</w:t>
      </w:r>
      <w:r w:rsidRPr="0078387E">
        <w:rPr>
          <w:rFonts w:ascii="GHEA Grapalat" w:hAnsi="GHEA Grapalat" w:cs="Times Armenian"/>
          <w:color w:val="000000" w:themeColor="text1"/>
          <w:sz w:val="22"/>
          <w:lang w:val="hy-AM"/>
        </w:rPr>
        <w:t xml:space="preserve"> </w:t>
      </w:r>
      <w:r w:rsidRPr="0078387E">
        <w:rPr>
          <w:rFonts w:ascii="GHEA Grapalat" w:hAnsi="GHEA Grapalat" w:cs="Sylfaen"/>
          <w:color w:val="000000" w:themeColor="text1"/>
          <w:sz w:val="22"/>
          <w:lang w:val="hy-AM"/>
        </w:rPr>
        <w:t>քաղաքի</w:t>
      </w:r>
      <w:r w:rsidRPr="0078387E">
        <w:rPr>
          <w:rFonts w:ascii="GHEA Grapalat" w:hAnsi="GHEA Grapalat" w:cs="Times Armenian"/>
          <w:color w:val="000000" w:themeColor="text1"/>
          <w:sz w:val="22"/>
          <w:lang w:val="hy-AM"/>
        </w:rPr>
        <w:t xml:space="preserve"> </w:t>
      </w:r>
      <w:r w:rsidRPr="0078387E">
        <w:rPr>
          <w:rFonts w:ascii="GHEA Grapalat" w:hAnsi="GHEA Grapalat" w:cs="Sylfaen"/>
          <w:color w:val="000000" w:themeColor="text1"/>
          <w:sz w:val="22"/>
          <w:lang w:val="hy-AM"/>
        </w:rPr>
        <w:t>Կենտրոն</w:t>
      </w:r>
      <w:r w:rsidRPr="0078387E">
        <w:rPr>
          <w:rFonts w:ascii="GHEA Grapalat" w:hAnsi="GHEA Grapalat" w:cs="Times Armenian"/>
          <w:color w:val="000000" w:themeColor="text1"/>
          <w:sz w:val="22"/>
          <w:lang w:val="hy-AM"/>
        </w:rPr>
        <w:t xml:space="preserve"> </w:t>
      </w:r>
      <w:r w:rsidRPr="0078387E">
        <w:rPr>
          <w:rFonts w:ascii="GHEA Grapalat" w:hAnsi="GHEA Grapalat" w:cs="Sylfaen"/>
          <w:color w:val="000000" w:themeColor="text1"/>
          <w:sz w:val="22"/>
          <w:lang w:val="hy-AM"/>
        </w:rPr>
        <w:t>և</w:t>
      </w:r>
      <w:r w:rsidRPr="0078387E">
        <w:rPr>
          <w:rFonts w:ascii="GHEA Grapalat" w:hAnsi="GHEA Grapalat" w:cs="Times Armenian"/>
          <w:color w:val="000000" w:themeColor="text1"/>
          <w:sz w:val="22"/>
          <w:lang w:val="hy-AM"/>
        </w:rPr>
        <w:t xml:space="preserve"> </w:t>
      </w:r>
      <w:r w:rsidRPr="0078387E">
        <w:rPr>
          <w:rFonts w:ascii="GHEA Grapalat" w:hAnsi="GHEA Grapalat" w:cs="Sylfaen"/>
          <w:color w:val="000000" w:themeColor="text1"/>
          <w:sz w:val="22"/>
          <w:lang w:val="hy-AM"/>
        </w:rPr>
        <w:t>Նորք</w:t>
      </w:r>
      <w:r w:rsidRPr="0078387E">
        <w:rPr>
          <w:rFonts w:ascii="GHEA Grapalat" w:hAnsi="GHEA Grapalat" w:cs="Times Armenian"/>
          <w:color w:val="000000" w:themeColor="text1"/>
          <w:sz w:val="22"/>
          <w:lang w:val="hy-AM"/>
        </w:rPr>
        <w:t>–</w:t>
      </w:r>
      <w:r w:rsidRPr="0078387E">
        <w:rPr>
          <w:rFonts w:ascii="GHEA Grapalat" w:hAnsi="GHEA Grapalat" w:cs="Sylfaen"/>
          <w:color w:val="000000" w:themeColor="text1"/>
          <w:sz w:val="22"/>
          <w:lang w:val="hy-AM"/>
        </w:rPr>
        <w:t>Մարաշ</w:t>
      </w:r>
      <w:r w:rsidRPr="0078387E">
        <w:rPr>
          <w:rFonts w:ascii="GHEA Grapalat" w:hAnsi="GHEA Grapalat" w:cs="Times Armenian"/>
          <w:color w:val="000000" w:themeColor="text1"/>
          <w:sz w:val="22"/>
          <w:lang w:val="hy-AM"/>
        </w:rPr>
        <w:t xml:space="preserve"> </w:t>
      </w:r>
      <w:r w:rsidRPr="0078387E">
        <w:rPr>
          <w:rFonts w:ascii="GHEA Grapalat" w:hAnsi="GHEA Grapalat" w:cs="Sylfaen"/>
          <w:color w:val="000000" w:themeColor="text1"/>
          <w:sz w:val="22"/>
          <w:lang w:val="hy-AM"/>
        </w:rPr>
        <w:t>բաժնի</w:t>
      </w:r>
      <w:r w:rsidRPr="0078387E">
        <w:rPr>
          <w:rFonts w:ascii="GHEA Grapalat" w:hAnsi="GHEA Grapalat" w:cs="Times Armenian"/>
          <w:color w:val="000000" w:themeColor="text1"/>
          <w:sz w:val="22"/>
          <w:lang w:val="hy-AM"/>
        </w:rPr>
        <w:t xml:space="preserve"> </w:t>
      </w:r>
      <w:r w:rsidRPr="0078387E">
        <w:rPr>
          <w:rFonts w:ascii="GHEA Grapalat" w:hAnsi="GHEA Grapalat" w:cs="Sylfaen"/>
          <w:color w:val="000000" w:themeColor="text1"/>
          <w:sz w:val="22"/>
          <w:lang w:val="hy-AM"/>
        </w:rPr>
        <w:t>հարկադիր</w:t>
      </w:r>
      <w:r w:rsidRPr="0078387E">
        <w:rPr>
          <w:rFonts w:ascii="GHEA Grapalat" w:hAnsi="GHEA Grapalat" w:cs="Times Armenian"/>
          <w:color w:val="000000" w:themeColor="text1"/>
          <w:sz w:val="22"/>
          <w:lang w:val="hy-AM"/>
        </w:rPr>
        <w:t xml:space="preserve"> </w:t>
      </w:r>
      <w:r w:rsidRPr="0078387E">
        <w:rPr>
          <w:rFonts w:ascii="GHEA Grapalat" w:hAnsi="GHEA Grapalat" w:cs="Sylfaen"/>
          <w:color w:val="000000" w:themeColor="text1"/>
          <w:sz w:val="22"/>
          <w:lang w:val="hy-AM"/>
        </w:rPr>
        <w:t>կատարող,</w:t>
      </w:r>
      <w:r w:rsidRPr="0078387E">
        <w:rPr>
          <w:rFonts w:ascii="GHEA Grapalat" w:hAnsi="GHEA Grapalat" w:cs="Times Armenian"/>
          <w:color w:val="000000" w:themeColor="text1"/>
          <w:sz w:val="22"/>
          <w:lang w:val="hy-AM"/>
        </w:rPr>
        <w:t xml:space="preserve"> արդարադատության </w:t>
      </w:r>
      <w:r w:rsidR="00592163" w:rsidRPr="0078387E">
        <w:rPr>
          <w:rFonts w:ascii="GHEA Grapalat" w:hAnsi="GHEA Grapalat" w:cs="Times Armenian"/>
          <w:color w:val="000000" w:themeColor="text1"/>
          <w:sz w:val="22"/>
          <w:lang w:val="hy-AM"/>
        </w:rPr>
        <w:t xml:space="preserve">ավագ </w:t>
      </w:r>
      <w:r w:rsidRPr="0078387E">
        <w:rPr>
          <w:rFonts w:ascii="GHEA Grapalat" w:hAnsi="GHEA Grapalat" w:cs="Times Armenian"/>
          <w:color w:val="000000" w:themeColor="text1"/>
          <w:sz w:val="22"/>
          <w:lang w:val="hy-AM"/>
        </w:rPr>
        <w:t xml:space="preserve">լեյտենանտ </w:t>
      </w:r>
      <w:r w:rsidR="00AF5C65" w:rsidRPr="0078387E">
        <w:rPr>
          <w:rFonts w:ascii="GHEA Grapalat" w:hAnsi="GHEA Grapalat" w:cs="Sylfaen"/>
          <w:color w:val="000000" w:themeColor="text1"/>
          <w:sz w:val="22"/>
          <w:lang w:val="hy-AM"/>
        </w:rPr>
        <w:t>Կարեն Կարապետյանս</w:t>
      </w:r>
      <w:r w:rsidRPr="0078387E">
        <w:rPr>
          <w:rFonts w:ascii="GHEA Grapalat" w:hAnsi="GHEA Grapalat" w:cs="Times Armenian"/>
          <w:color w:val="000000" w:themeColor="text1"/>
          <w:sz w:val="22"/>
          <w:lang w:val="hy-AM"/>
        </w:rPr>
        <w:t xml:space="preserve">, </w:t>
      </w:r>
      <w:r w:rsidRPr="0078387E">
        <w:rPr>
          <w:rFonts w:ascii="GHEA Grapalat" w:hAnsi="GHEA Grapalat"/>
          <w:color w:val="000000" w:themeColor="text1"/>
          <w:sz w:val="22"/>
          <w:lang w:val="hy-AM"/>
        </w:rPr>
        <w:t xml:space="preserve">ուսումնասիրելով </w:t>
      </w:r>
      <w:r w:rsidR="0074070F" w:rsidRPr="0078387E">
        <w:rPr>
          <w:rFonts w:ascii="GHEA Grapalat" w:eastAsia="Times New Roman" w:hAnsi="GHEA Grapalat"/>
          <w:color w:val="000000" w:themeColor="text1"/>
          <w:sz w:val="22"/>
          <w:lang w:val="hy-AM" w:eastAsia="en-GB"/>
        </w:rPr>
        <w:t>2</w:t>
      </w:r>
      <w:r w:rsidR="00B46B4E" w:rsidRPr="0078387E">
        <w:rPr>
          <w:rFonts w:ascii="GHEA Grapalat" w:eastAsia="Times New Roman" w:hAnsi="GHEA Grapalat"/>
          <w:color w:val="000000" w:themeColor="text1"/>
          <w:sz w:val="22"/>
          <w:lang w:val="hy-AM" w:eastAsia="en-GB"/>
        </w:rPr>
        <w:t>4</w:t>
      </w:r>
      <w:r w:rsidR="0074070F" w:rsidRPr="0078387E">
        <w:rPr>
          <w:rFonts w:ascii="GHEA Grapalat" w:eastAsia="Times New Roman" w:hAnsi="GHEA Grapalat"/>
          <w:color w:val="000000" w:themeColor="text1"/>
          <w:sz w:val="22"/>
          <w:lang w:val="hy-AM" w:eastAsia="en-GB"/>
        </w:rPr>
        <w:t>.0</w:t>
      </w:r>
      <w:r w:rsidR="00B46B4E" w:rsidRPr="0078387E">
        <w:rPr>
          <w:rFonts w:ascii="GHEA Grapalat" w:eastAsia="Times New Roman" w:hAnsi="GHEA Grapalat"/>
          <w:color w:val="000000" w:themeColor="text1"/>
          <w:sz w:val="22"/>
          <w:lang w:val="hy-AM" w:eastAsia="en-GB"/>
        </w:rPr>
        <w:t>9</w:t>
      </w:r>
      <w:r w:rsidR="00E53C37" w:rsidRPr="0078387E">
        <w:rPr>
          <w:rFonts w:ascii="GHEA Grapalat" w:eastAsia="Times New Roman" w:hAnsi="GHEA Grapalat"/>
          <w:color w:val="000000" w:themeColor="text1"/>
          <w:sz w:val="22"/>
          <w:lang w:val="hy-AM" w:eastAsia="en-GB"/>
        </w:rPr>
        <w:t>.201</w:t>
      </w:r>
      <w:r w:rsidR="00B46B4E" w:rsidRPr="0078387E">
        <w:rPr>
          <w:rFonts w:ascii="GHEA Grapalat" w:eastAsia="Times New Roman" w:hAnsi="GHEA Grapalat"/>
          <w:color w:val="000000" w:themeColor="text1"/>
          <w:sz w:val="22"/>
          <w:lang w:val="hy-AM" w:eastAsia="en-GB"/>
        </w:rPr>
        <w:t>5</w:t>
      </w:r>
      <w:r w:rsidR="00E53C37" w:rsidRPr="0078387E">
        <w:rPr>
          <w:rFonts w:ascii="GHEA Grapalat" w:eastAsia="Times New Roman" w:hAnsi="GHEA Grapalat"/>
          <w:color w:val="000000" w:themeColor="text1"/>
          <w:sz w:val="22"/>
          <w:lang w:val="hy-AM" w:eastAsia="en-GB"/>
        </w:rPr>
        <w:t xml:space="preserve">թ. </w:t>
      </w:r>
      <w:r w:rsidR="00B46B4E" w:rsidRPr="0078387E">
        <w:rPr>
          <w:rFonts w:ascii="GHEA Grapalat" w:eastAsia="Times New Roman" w:hAnsi="GHEA Grapalat"/>
          <w:color w:val="000000" w:themeColor="text1"/>
          <w:sz w:val="22"/>
          <w:lang w:val="hy-AM" w:eastAsia="en-GB"/>
        </w:rPr>
        <w:t>հարուց</w:t>
      </w:r>
      <w:r w:rsidR="00E53C37" w:rsidRPr="0078387E">
        <w:rPr>
          <w:rFonts w:ascii="GHEA Grapalat" w:eastAsia="Times New Roman" w:hAnsi="GHEA Grapalat"/>
          <w:color w:val="000000" w:themeColor="text1"/>
          <w:sz w:val="22"/>
          <w:lang w:val="hy-AM" w:eastAsia="en-GB"/>
        </w:rPr>
        <w:t xml:space="preserve">ված թիվ </w:t>
      </w:r>
      <w:r w:rsidR="00A11408" w:rsidRPr="0078387E">
        <w:rPr>
          <w:rFonts w:ascii="GHEA Grapalat" w:hAnsi="GHEA Grapalat"/>
          <w:color w:val="000000" w:themeColor="text1"/>
          <w:sz w:val="22"/>
          <w:lang w:val="hy-AM"/>
        </w:rPr>
        <w:t>01409278</w:t>
      </w:r>
      <w:r w:rsidR="00B46B4E" w:rsidRPr="0078387E">
        <w:rPr>
          <w:rFonts w:ascii="GHEA Grapalat" w:hAnsi="GHEA Grapalat"/>
          <w:color w:val="000000" w:themeColor="text1"/>
          <w:sz w:val="22"/>
          <w:lang w:val="hy-AM"/>
        </w:rPr>
        <w:t xml:space="preserve"> </w:t>
      </w:r>
      <w:r w:rsidR="00DF0D86" w:rsidRPr="0078387E">
        <w:rPr>
          <w:rFonts w:ascii="GHEA Grapalat" w:eastAsia="Times New Roman" w:hAnsi="GHEA Grapalat"/>
          <w:color w:val="000000" w:themeColor="text1"/>
          <w:sz w:val="22"/>
          <w:lang w:val="hy-AM" w:eastAsia="en-GB"/>
        </w:rPr>
        <w:t>կատարողական վարույթի նյութերը՝</w:t>
      </w:r>
    </w:p>
    <w:p w:rsidR="0074070F" w:rsidRPr="0078387E" w:rsidRDefault="0074070F" w:rsidP="0074070F">
      <w:pPr>
        <w:spacing w:after="0"/>
        <w:ind w:left="-851"/>
        <w:jc w:val="both"/>
        <w:rPr>
          <w:rFonts w:ascii="GHEA Grapalat" w:eastAsia="Times New Roman" w:hAnsi="GHEA Grapalat"/>
          <w:color w:val="000000" w:themeColor="text1"/>
          <w:sz w:val="4"/>
          <w:szCs w:val="4"/>
          <w:lang w:val="hy-AM" w:eastAsia="en-GB"/>
        </w:rPr>
      </w:pPr>
    </w:p>
    <w:p w:rsidR="00DF0D86" w:rsidRPr="0078387E" w:rsidRDefault="00DF0D86" w:rsidP="00D13382">
      <w:pPr>
        <w:spacing w:after="0"/>
        <w:jc w:val="center"/>
        <w:rPr>
          <w:rFonts w:ascii="GHEA Grapalat" w:eastAsia="Times New Roman" w:hAnsi="GHEA Grapalat"/>
          <w:b/>
          <w:color w:val="000000" w:themeColor="text1"/>
          <w:sz w:val="28"/>
          <w:szCs w:val="28"/>
          <w:lang w:val="hy-AM" w:eastAsia="en-GB"/>
        </w:rPr>
      </w:pPr>
      <w:r w:rsidRPr="0078387E">
        <w:rPr>
          <w:rFonts w:ascii="GHEA Grapalat" w:eastAsia="Times New Roman" w:hAnsi="GHEA Grapalat"/>
          <w:b/>
          <w:color w:val="000000" w:themeColor="text1"/>
          <w:sz w:val="28"/>
          <w:szCs w:val="28"/>
          <w:lang w:val="hy-AM" w:eastAsia="en-GB"/>
        </w:rPr>
        <w:t>Պ</w:t>
      </w:r>
      <w:r w:rsidR="00D13382" w:rsidRPr="0078387E">
        <w:rPr>
          <w:rFonts w:ascii="GHEA Grapalat" w:eastAsia="Times New Roman" w:hAnsi="GHEA Grapalat"/>
          <w:b/>
          <w:color w:val="000000" w:themeColor="text1"/>
          <w:sz w:val="28"/>
          <w:szCs w:val="28"/>
          <w:lang w:val="hy-AM" w:eastAsia="en-GB"/>
        </w:rPr>
        <w:t xml:space="preserve"> </w:t>
      </w:r>
      <w:r w:rsidRPr="0078387E">
        <w:rPr>
          <w:rFonts w:ascii="GHEA Grapalat" w:eastAsia="Times New Roman" w:hAnsi="GHEA Grapalat"/>
          <w:b/>
          <w:color w:val="000000" w:themeColor="text1"/>
          <w:sz w:val="28"/>
          <w:szCs w:val="28"/>
          <w:lang w:val="hy-AM" w:eastAsia="en-GB"/>
        </w:rPr>
        <w:t>Ա</w:t>
      </w:r>
      <w:r w:rsidR="00D13382" w:rsidRPr="0078387E">
        <w:rPr>
          <w:rFonts w:ascii="GHEA Grapalat" w:eastAsia="Times New Roman" w:hAnsi="GHEA Grapalat"/>
          <w:b/>
          <w:color w:val="000000" w:themeColor="text1"/>
          <w:sz w:val="28"/>
          <w:szCs w:val="28"/>
          <w:lang w:val="hy-AM" w:eastAsia="en-GB"/>
        </w:rPr>
        <w:t xml:space="preserve"> </w:t>
      </w:r>
      <w:r w:rsidRPr="0078387E">
        <w:rPr>
          <w:rFonts w:ascii="GHEA Grapalat" w:eastAsia="Times New Roman" w:hAnsi="GHEA Grapalat"/>
          <w:b/>
          <w:color w:val="000000" w:themeColor="text1"/>
          <w:sz w:val="28"/>
          <w:szCs w:val="28"/>
          <w:lang w:val="hy-AM" w:eastAsia="en-GB"/>
        </w:rPr>
        <w:t>Ր</w:t>
      </w:r>
      <w:r w:rsidR="00D13382" w:rsidRPr="0078387E">
        <w:rPr>
          <w:rFonts w:ascii="GHEA Grapalat" w:eastAsia="Times New Roman" w:hAnsi="GHEA Grapalat"/>
          <w:b/>
          <w:color w:val="000000" w:themeColor="text1"/>
          <w:sz w:val="28"/>
          <w:szCs w:val="28"/>
          <w:lang w:val="hy-AM" w:eastAsia="en-GB"/>
        </w:rPr>
        <w:t xml:space="preserve"> </w:t>
      </w:r>
      <w:r w:rsidRPr="0078387E">
        <w:rPr>
          <w:rFonts w:ascii="GHEA Grapalat" w:eastAsia="Times New Roman" w:hAnsi="GHEA Grapalat"/>
          <w:b/>
          <w:color w:val="000000" w:themeColor="text1"/>
          <w:sz w:val="28"/>
          <w:szCs w:val="28"/>
          <w:lang w:val="hy-AM" w:eastAsia="en-GB"/>
        </w:rPr>
        <w:t>Զ</w:t>
      </w:r>
      <w:r w:rsidR="00D13382" w:rsidRPr="0078387E">
        <w:rPr>
          <w:rFonts w:ascii="GHEA Grapalat" w:eastAsia="Times New Roman" w:hAnsi="GHEA Grapalat"/>
          <w:b/>
          <w:color w:val="000000" w:themeColor="text1"/>
          <w:sz w:val="28"/>
          <w:szCs w:val="28"/>
          <w:lang w:val="hy-AM" w:eastAsia="en-GB"/>
        </w:rPr>
        <w:t xml:space="preserve"> </w:t>
      </w:r>
      <w:r w:rsidRPr="0078387E">
        <w:rPr>
          <w:rFonts w:ascii="GHEA Grapalat" w:eastAsia="Times New Roman" w:hAnsi="GHEA Grapalat"/>
          <w:b/>
          <w:color w:val="000000" w:themeColor="text1"/>
          <w:sz w:val="28"/>
          <w:szCs w:val="28"/>
          <w:lang w:val="hy-AM" w:eastAsia="en-GB"/>
        </w:rPr>
        <w:t>Ե</w:t>
      </w:r>
      <w:r w:rsidR="00D13382" w:rsidRPr="0078387E">
        <w:rPr>
          <w:rFonts w:ascii="GHEA Grapalat" w:eastAsia="Times New Roman" w:hAnsi="GHEA Grapalat"/>
          <w:b/>
          <w:color w:val="000000" w:themeColor="text1"/>
          <w:sz w:val="28"/>
          <w:szCs w:val="28"/>
          <w:lang w:val="hy-AM" w:eastAsia="en-GB"/>
        </w:rPr>
        <w:t xml:space="preserve"> </w:t>
      </w:r>
      <w:r w:rsidRPr="0078387E">
        <w:rPr>
          <w:rFonts w:ascii="GHEA Grapalat" w:eastAsia="Times New Roman" w:hAnsi="GHEA Grapalat"/>
          <w:b/>
          <w:color w:val="000000" w:themeColor="text1"/>
          <w:sz w:val="28"/>
          <w:szCs w:val="28"/>
          <w:lang w:val="hy-AM" w:eastAsia="en-GB"/>
        </w:rPr>
        <w:t>Ց</w:t>
      </w:r>
      <w:r w:rsidR="00D13382" w:rsidRPr="0078387E">
        <w:rPr>
          <w:rFonts w:ascii="GHEA Grapalat" w:eastAsia="Times New Roman" w:hAnsi="GHEA Grapalat"/>
          <w:b/>
          <w:color w:val="000000" w:themeColor="text1"/>
          <w:sz w:val="28"/>
          <w:szCs w:val="28"/>
          <w:lang w:val="hy-AM" w:eastAsia="en-GB"/>
        </w:rPr>
        <w:t xml:space="preserve"> </w:t>
      </w:r>
      <w:r w:rsidRPr="0078387E">
        <w:rPr>
          <w:rFonts w:ascii="GHEA Grapalat" w:eastAsia="Times New Roman" w:hAnsi="GHEA Grapalat"/>
          <w:b/>
          <w:color w:val="000000" w:themeColor="text1"/>
          <w:sz w:val="28"/>
          <w:szCs w:val="28"/>
          <w:lang w:val="hy-AM" w:eastAsia="en-GB"/>
        </w:rPr>
        <w:t>Ի</w:t>
      </w:r>
    </w:p>
    <w:p w:rsidR="00D13382" w:rsidRPr="0078387E" w:rsidRDefault="00D13382" w:rsidP="00D13382">
      <w:pPr>
        <w:spacing w:after="0"/>
        <w:jc w:val="center"/>
        <w:rPr>
          <w:rFonts w:ascii="GHEA Grapalat" w:eastAsia="Times New Roman" w:hAnsi="GHEA Grapalat"/>
          <w:b/>
          <w:color w:val="000000" w:themeColor="text1"/>
          <w:sz w:val="4"/>
          <w:szCs w:val="4"/>
          <w:lang w:val="hy-AM" w:eastAsia="en-GB"/>
        </w:rPr>
      </w:pPr>
    </w:p>
    <w:p w:rsidR="00A11408" w:rsidRPr="0078387E" w:rsidRDefault="00801658" w:rsidP="00A11408">
      <w:pPr>
        <w:spacing w:after="0"/>
        <w:ind w:left="-851" w:firstLine="851"/>
        <w:jc w:val="both"/>
        <w:rPr>
          <w:rFonts w:ascii="GHEA Grapalat" w:hAnsi="GHEA Grapalat"/>
          <w:color w:val="000000" w:themeColor="text1"/>
          <w:sz w:val="22"/>
          <w:lang w:val="hy-AM"/>
        </w:rPr>
      </w:pPr>
      <w:r w:rsidRPr="0078387E">
        <w:rPr>
          <w:rFonts w:ascii="GHEA Grapalat" w:hAnsi="GHEA Grapalat"/>
          <w:color w:val="000000" w:themeColor="text1"/>
          <w:sz w:val="22"/>
          <w:lang w:val="hy-AM"/>
        </w:rPr>
        <w:t xml:space="preserve">ՀՀ Երևան քաղաքի Կենտրոն և Նորք-Մարաշ վարչական շրջանների ընդհանուր իրավասության առաջին ատյանի դատարանի կողմից </w:t>
      </w:r>
      <w:r w:rsidR="00B46B4E" w:rsidRPr="0078387E">
        <w:rPr>
          <w:rFonts w:ascii="GHEA Grapalat" w:hAnsi="GHEA Grapalat"/>
          <w:color w:val="000000" w:themeColor="text1"/>
          <w:sz w:val="22"/>
          <w:lang w:val="hy-AM"/>
        </w:rPr>
        <w:t>01</w:t>
      </w:r>
      <w:r w:rsidR="00B46B4E" w:rsidRPr="0078387E">
        <w:rPr>
          <w:rFonts w:ascii="GHEA Grapalat" w:eastAsia="MS Mincho" w:hAnsi="MS Mincho" w:cs="MS Mincho"/>
          <w:color w:val="000000" w:themeColor="text1"/>
          <w:sz w:val="22"/>
          <w:lang w:val="hy-AM"/>
        </w:rPr>
        <w:t>․</w:t>
      </w:r>
      <w:r w:rsidR="00B46B4E" w:rsidRPr="0078387E">
        <w:rPr>
          <w:rFonts w:ascii="GHEA Grapalat" w:hAnsi="GHEA Grapalat"/>
          <w:color w:val="000000" w:themeColor="text1"/>
          <w:sz w:val="22"/>
          <w:lang w:val="hy-AM"/>
        </w:rPr>
        <w:t>09</w:t>
      </w:r>
      <w:r w:rsidR="00B46B4E" w:rsidRPr="0078387E">
        <w:rPr>
          <w:rFonts w:ascii="GHEA Grapalat" w:eastAsia="MS Mincho" w:hAnsi="MS Mincho" w:cs="MS Mincho"/>
          <w:color w:val="000000" w:themeColor="text1"/>
          <w:sz w:val="22"/>
          <w:lang w:val="hy-AM"/>
        </w:rPr>
        <w:t>․</w:t>
      </w:r>
      <w:r w:rsidR="00B46B4E" w:rsidRPr="0078387E">
        <w:rPr>
          <w:rFonts w:ascii="GHEA Grapalat" w:hAnsi="GHEA Grapalat"/>
          <w:color w:val="000000" w:themeColor="text1"/>
          <w:sz w:val="22"/>
          <w:lang w:val="hy-AM"/>
        </w:rPr>
        <w:t>2015</w:t>
      </w:r>
      <w:r w:rsidRPr="0078387E">
        <w:rPr>
          <w:rFonts w:ascii="GHEA Grapalat" w:hAnsi="GHEA Grapalat"/>
          <w:color w:val="000000" w:themeColor="text1"/>
          <w:sz w:val="22"/>
          <w:lang w:val="hy-AM"/>
        </w:rPr>
        <w:t xml:space="preserve">թ. տրված թիվ ԵԿԴ </w:t>
      </w:r>
      <w:r w:rsidR="00B46B4E" w:rsidRPr="0078387E">
        <w:rPr>
          <w:rFonts w:ascii="GHEA Grapalat" w:hAnsi="GHEA Grapalat"/>
          <w:color w:val="000000" w:themeColor="text1"/>
          <w:sz w:val="22"/>
          <w:lang w:val="hy-AM"/>
        </w:rPr>
        <w:t>5405</w:t>
      </w:r>
      <w:r w:rsidRPr="0078387E">
        <w:rPr>
          <w:rFonts w:ascii="GHEA Grapalat" w:hAnsi="GHEA Grapalat"/>
          <w:color w:val="000000" w:themeColor="text1"/>
          <w:sz w:val="22"/>
          <w:lang w:val="hy-AM"/>
        </w:rPr>
        <w:t>/02/14 կատարողական թերթ</w:t>
      </w:r>
      <w:r w:rsidRPr="0078387E">
        <w:rPr>
          <w:rFonts w:ascii="GHEA Grapalat" w:hAnsi="GHEA Grapalat" w:cs="Sylfaen"/>
          <w:color w:val="000000" w:themeColor="text1"/>
          <w:sz w:val="22"/>
          <w:lang w:val="hy-AM"/>
        </w:rPr>
        <w:t>ի</w:t>
      </w:r>
      <w:r w:rsidRPr="0078387E">
        <w:rPr>
          <w:rFonts w:ascii="GHEA Grapalat" w:hAnsi="GHEA Grapalat" w:cs="Times Armenian"/>
          <w:color w:val="000000" w:themeColor="text1"/>
          <w:sz w:val="22"/>
          <w:lang w:val="hy-AM"/>
        </w:rPr>
        <w:t xml:space="preserve"> </w:t>
      </w:r>
      <w:r w:rsidRPr="0078387E">
        <w:rPr>
          <w:rFonts w:ascii="GHEA Grapalat" w:hAnsi="GHEA Grapalat" w:cs="Sylfaen"/>
          <w:color w:val="000000" w:themeColor="text1"/>
          <w:sz w:val="22"/>
          <w:lang w:val="hy-AM"/>
        </w:rPr>
        <w:t>համաձայն</w:t>
      </w:r>
      <w:r w:rsidRPr="0078387E">
        <w:rPr>
          <w:rFonts w:ascii="GHEA Grapalat" w:hAnsi="GHEA Grapalat" w:cs="Times Armenian"/>
          <w:color w:val="000000" w:themeColor="text1"/>
          <w:sz w:val="22"/>
          <w:lang w:val="hy-AM"/>
        </w:rPr>
        <w:t xml:space="preserve"> </w:t>
      </w:r>
      <w:r w:rsidRPr="0078387E">
        <w:rPr>
          <w:rFonts w:ascii="GHEA Grapalat" w:hAnsi="GHEA Grapalat" w:cs="Sylfaen"/>
          <w:color w:val="000000" w:themeColor="text1"/>
          <w:sz w:val="22"/>
          <w:lang w:val="hy-AM"/>
        </w:rPr>
        <w:t>պետք</w:t>
      </w:r>
      <w:r w:rsidRPr="0078387E">
        <w:rPr>
          <w:rFonts w:ascii="GHEA Grapalat" w:hAnsi="GHEA Grapalat" w:cs="Times Armenian"/>
          <w:color w:val="000000" w:themeColor="text1"/>
          <w:sz w:val="22"/>
          <w:lang w:val="hy-AM"/>
        </w:rPr>
        <w:t xml:space="preserve"> </w:t>
      </w:r>
      <w:r w:rsidRPr="0078387E">
        <w:rPr>
          <w:rFonts w:ascii="GHEA Grapalat" w:hAnsi="GHEA Grapalat" w:cs="Sylfaen"/>
          <w:color w:val="000000" w:themeColor="text1"/>
          <w:sz w:val="22"/>
          <w:lang w:val="hy-AM"/>
        </w:rPr>
        <w:t xml:space="preserve">է` </w:t>
      </w:r>
      <w:r w:rsidR="00A11408" w:rsidRPr="0078387E">
        <w:rPr>
          <w:rFonts w:ascii="GHEA Grapalat" w:hAnsi="GHEA Grapalat" w:cs="Arial"/>
          <w:color w:val="000000" w:themeColor="text1"/>
          <w:sz w:val="22"/>
          <w:lang w:val="hy-AM"/>
        </w:rPr>
        <w:t>Արման</w:t>
      </w:r>
      <w:r w:rsidR="00B46B4E" w:rsidRPr="0078387E">
        <w:rPr>
          <w:rFonts w:ascii="GHEA Grapalat" w:hAnsi="GHEA Grapalat" w:cs="Arial"/>
          <w:color w:val="000000" w:themeColor="text1"/>
          <w:sz w:val="22"/>
          <w:lang w:val="hy-AM"/>
        </w:rPr>
        <w:t xml:space="preserve"> Յուրիկի Սիմոնյանից և «Ինդիվիդիում Մեդիա» ՍՊԸ-ից համապարտությամբ հօգուտ «Ինեկոբանկ» ՓԲԸ-ի բռնագանձել </w:t>
      </w:r>
      <w:r w:rsidR="00A11408" w:rsidRPr="0078387E">
        <w:rPr>
          <w:rFonts w:ascii="GHEA Grapalat" w:hAnsi="GHEA Grapalat" w:cs="Arial"/>
          <w:color w:val="000000" w:themeColor="text1"/>
          <w:sz w:val="22"/>
          <w:lang w:val="hy-AM"/>
        </w:rPr>
        <w:t xml:space="preserve">6.725,37 ԱՄՆ դոլար, որից 4000 ԱՄՆ դոլար գումար՝ տրամադրված վարկի մայր գումարի մնացորդը, 601.11 ԱՄՆ դոլար գումար՝ տոկոսների գումար, 2.122,32 ԱՄՆ դոլար տույժի գումար, 2.47 ԱՄՆ դոլար` վճարային լիմիտի գերածախս՝ բռնագանձումը տարածելով նաև 29.03.2013թ. Բանկի և  «Ինդիվիդիում Մեդիա» ՍՊԸ-ի միջև կնքված թիվ G13/021298 Կոշտ գրավի պայմանագրով գրավադրված գույքերի և AC13/04807 Պայմանագրի 5.1 կետի հիման վրա գրավադրված պատասխանողի բանկային և այլ հաշիվներում առկա դրամական միջոցների վրա։ Վարկի մայր գումար մնացորդի՝ 4.000 ԱՄՆ դոլար գումարի վրա սկսած 27.11.2014թ. մինչև վճիռն օրինական ուժի մեջ մտնելու օրը հաշվարկել պայմանագրային տոկոսներ, իսկ վճիռն օրինական ուժի մեջ մտնելուն հաջորդող օրվանից մինչև գումարը բանկին վերադարձնելու օրը հաշվարկել ՀՀ քաղաքացիական օրենսգրքի 411-րդ հոդվածով նախատեսված ՀՀ կենտրոնական բանկի սահմանած բանկային տոկոսի հաշվարկային դրույքի չափով տոկոսագումարները՝ ըստ համապատասխան ժամանակահատվածների։ </w:t>
      </w:r>
    </w:p>
    <w:p w:rsidR="00A11408" w:rsidRPr="0078387E" w:rsidRDefault="00A11408" w:rsidP="00A11408">
      <w:pPr>
        <w:spacing w:after="0"/>
        <w:ind w:left="-851" w:firstLine="708"/>
        <w:jc w:val="both"/>
        <w:rPr>
          <w:rFonts w:ascii="GHEA Grapalat" w:hAnsi="GHEA Grapalat"/>
          <w:color w:val="000000" w:themeColor="text1"/>
          <w:sz w:val="22"/>
          <w:lang w:val="hy-AM"/>
        </w:rPr>
      </w:pPr>
      <w:r w:rsidRPr="0078387E">
        <w:rPr>
          <w:rFonts w:ascii="GHEA Grapalat" w:hAnsi="GHEA Grapalat" w:cs="Arial"/>
          <w:color w:val="000000" w:themeColor="text1"/>
          <w:sz w:val="22"/>
          <w:lang w:val="hy-AM"/>
        </w:rPr>
        <w:t>1.4. 10.04.2012թ. կնքված թիվ AC12/03325 վարկային գծի տրամադրման պայմանագրով պատասխանողներ Արման Յուրիկի Սիմոնյանից և  «Ինդիվիդիում Մեդիա» ՍՊԸ-ից</w:t>
      </w:r>
      <w:r w:rsidRPr="0078387E">
        <w:rPr>
          <w:rFonts w:ascii="GHEA Grapalat" w:hAnsi="GHEA Grapalat"/>
          <w:color w:val="000000" w:themeColor="text1"/>
          <w:sz w:val="22"/>
          <w:lang w:val="hy-AM"/>
        </w:rPr>
        <w:t xml:space="preserve"> </w:t>
      </w:r>
      <w:r w:rsidRPr="0078387E">
        <w:rPr>
          <w:rFonts w:ascii="GHEA Grapalat" w:hAnsi="GHEA Grapalat" w:cs="Arial"/>
          <w:color w:val="000000" w:themeColor="text1"/>
          <w:sz w:val="22"/>
          <w:lang w:val="hy-AM"/>
        </w:rPr>
        <w:t>համապարտությամբ հօգուտ «Ինեկոբանկ» ՓԲԸ-ի բռնագանձել 698.72 ԱՄՆ դոլար, որից 459.20 ԱՄՆ դոլար գումար՝ տրամադրված վարկի մայր գումարի մնացորդը, 46.08 ԱՄՆ դոլար գումար՝ տոկոսների գումար, 193.44 ԱՄՆ դոլար տույժի գումար բռնագանձումը տարածելով նաև AC12/03325 Պայմանագրի 5.1 կետի հիման վրա գրավադրված պատասխանողի բանկային և այլ հաշիվներում առկա դրամական միջոցների վրա։ Վարկի մայր գումար մնացորդի՝ 459.20 ԱՄՆ դոլար գումարի վրա սկսած 27.11.2014թ. մինչև վճիռն օրինական ուժի մեջ մտնելու օրը հաշվարկել պայմանագրային տոկոսներ, իսկ վճիռն օրինական ուժի մեջ մտնելուն հաջորդող օրվանից մինչև գումարը բանկին վերադարձնելու օրը հաշվարկել ՀՀ քաղաքացիական օրենսգրքի 411-րդ հոդվածով նախատեսված ՀՀ կենտրոնական բանկի սահմանած բանկային</w:t>
      </w:r>
      <w:bookmarkStart w:id="0" w:name="_GoBack"/>
      <w:bookmarkEnd w:id="0"/>
      <w:r w:rsidRPr="0078387E">
        <w:rPr>
          <w:rFonts w:ascii="GHEA Grapalat" w:hAnsi="GHEA Grapalat" w:cs="Arial"/>
          <w:color w:val="000000" w:themeColor="text1"/>
          <w:sz w:val="22"/>
          <w:lang w:val="hy-AM"/>
        </w:rPr>
        <w:t xml:space="preserve"> տոկոսի հաշվարկային դրույքի չափով տոկոսագումարները՝ ըստ համապատասխան ժամանակահատվածների։ </w:t>
      </w:r>
    </w:p>
    <w:p w:rsidR="00A11408" w:rsidRPr="0078387E" w:rsidRDefault="00A11408" w:rsidP="00A11408">
      <w:pPr>
        <w:spacing w:after="0"/>
        <w:ind w:left="-851" w:firstLine="708"/>
        <w:jc w:val="both"/>
        <w:rPr>
          <w:rFonts w:ascii="GHEA Grapalat" w:hAnsi="GHEA Grapalat"/>
          <w:color w:val="000000" w:themeColor="text1"/>
          <w:sz w:val="22"/>
          <w:lang w:val="hy-AM"/>
        </w:rPr>
      </w:pPr>
      <w:r w:rsidRPr="0078387E">
        <w:rPr>
          <w:rFonts w:ascii="GHEA Grapalat" w:hAnsi="GHEA Grapalat" w:cs="Arial"/>
          <w:color w:val="000000" w:themeColor="text1"/>
          <w:sz w:val="22"/>
          <w:lang w:val="hy-AM"/>
        </w:rPr>
        <w:t>1.5.Պատասխանողներից համապարտությամբ բռնագանձել բանկի կողմից նախապես վճարված 4.000, 59.524, 4.000 և 6.182 ՀՀ դրամ պետական տուրքի գումարներ։</w:t>
      </w:r>
      <w:r w:rsidRPr="0078387E">
        <w:rPr>
          <w:rFonts w:ascii="GHEA Grapalat" w:hAnsi="GHEA Grapalat"/>
          <w:color w:val="000000" w:themeColor="text1"/>
          <w:sz w:val="22"/>
          <w:lang w:val="hy-AM"/>
        </w:rPr>
        <w:t xml:space="preserve"> </w:t>
      </w:r>
    </w:p>
    <w:p w:rsidR="00AF5C65" w:rsidRPr="0078387E" w:rsidRDefault="002678CE" w:rsidP="00A11408">
      <w:pPr>
        <w:spacing w:after="0"/>
        <w:ind w:left="-851" w:firstLine="708"/>
        <w:jc w:val="both"/>
        <w:rPr>
          <w:rFonts w:ascii="GHEA Grapalat" w:hAnsi="GHEA Grapalat" w:cs="Sylfaen"/>
          <w:bCs/>
          <w:color w:val="000000" w:themeColor="text1"/>
          <w:sz w:val="22"/>
          <w:lang w:val="hy-AM"/>
        </w:rPr>
      </w:pPr>
      <w:r w:rsidRPr="0078387E">
        <w:rPr>
          <w:rFonts w:ascii="GHEA Grapalat" w:hAnsi="GHEA Grapalat"/>
          <w:color w:val="000000" w:themeColor="text1"/>
          <w:sz w:val="22"/>
          <w:lang w:val="hy-AM"/>
        </w:rPr>
        <w:t xml:space="preserve">Բռնագանձել </w:t>
      </w:r>
      <w:r w:rsidRPr="0078387E">
        <w:rPr>
          <w:rFonts w:ascii="GHEA Grapalat" w:hAnsi="GHEA Grapalat" w:cs="Sylfaen"/>
          <w:bCs/>
          <w:color w:val="000000" w:themeColor="text1"/>
          <w:sz w:val="22"/>
          <w:lang w:val="hy-AM"/>
        </w:rPr>
        <w:t>բռնագանձման ենթակա գումարի 5 տոկոսի չափով գումար որպես կատարողական գործողությունների կատարման ծախս:</w:t>
      </w:r>
    </w:p>
    <w:p w:rsidR="00840CE1" w:rsidRPr="0078387E" w:rsidRDefault="002678CE" w:rsidP="0074070F">
      <w:pPr>
        <w:spacing w:after="0"/>
        <w:ind w:left="-851"/>
        <w:jc w:val="both"/>
        <w:rPr>
          <w:rFonts w:ascii="GHEA Grapalat" w:hAnsi="GHEA Grapalat"/>
          <w:color w:val="000000" w:themeColor="text1"/>
          <w:sz w:val="22"/>
          <w:lang w:val="hy-AM"/>
        </w:rPr>
      </w:pPr>
      <w:r w:rsidRPr="0078387E">
        <w:rPr>
          <w:rFonts w:ascii="GHEA Grapalat" w:hAnsi="GHEA Grapalat"/>
          <w:color w:val="000000" w:themeColor="text1"/>
          <w:sz w:val="22"/>
          <w:lang w:val="hy-AM"/>
        </w:rPr>
        <w:tab/>
        <w:t>Կատարողական գործողությունների ընթացքում</w:t>
      </w:r>
      <w:r w:rsidR="00840CE1" w:rsidRPr="0078387E">
        <w:rPr>
          <w:rFonts w:ascii="GHEA Grapalat" w:hAnsi="GHEA Grapalat"/>
          <w:color w:val="000000" w:themeColor="text1"/>
          <w:sz w:val="22"/>
          <w:lang w:val="hy-AM"/>
        </w:rPr>
        <w:t xml:space="preserve"> պարզվել է, որ</w:t>
      </w:r>
      <w:r w:rsidRPr="0078387E">
        <w:rPr>
          <w:rFonts w:ascii="GHEA Grapalat" w:hAnsi="GHEA Grapalat"/>
          <w:color w:val="000000" w:themeColor="text1"/>
          <w:sz w:val="22"/>
          <w:lang w:val="hy-AM"/>
        </w:rPr>
        <w:t xml:space="preserve"> </w:t>
      </w:r>
      <w:r w:rsidR="00E137FF" w:rsidRPr="0078387E">
        <w:rPr>
          <w:rFonts w:ascii="GHEA Grapalat" w:hAnsi="GHEA Grapalat"/>
          <w:color w:val="000000" w:themeColor="text1"/>
          <w:sz w:val="22"/>
          <w:lang w:val="hy-AM"/>
        </w:rPr>
        <w:t>պարտապան</w:t>
      </w:r>
      <w:r w:rsidR="003E42A1" w:rsidRPr="0078387E">
        <w:rPr>
          <w:rFonts w:ascii="GHEA Grapalat" w:hAnsi="GHEA Grapalat"/>
          <w:color w:val="000000" w:themeColor="text1"/>
          <w:sz w:val="22"/>
          <w:lang w:val="hy-AM"/>
        </w:rPr>
        <w:t>ին</w:t>
      </w:r>
      <w:r w:rsidR="00E137FF" w:rsidRPr="0078387E">
        <w:rPr>
          <w:rFonts w:ascii="GHEA Grapalat" w:hAnsi="GHEA Grapalat"/>
          <w:color w:val="000000" w:themeColor="text1"/>
          <w:sz w:val="22"/>
          <w:lang w:val="hy-AM"/>
        </w:rPr>
        <w:t xml:space="preserve"> </w:t>
      </w:r>
      <w:r w:rsidRPr="0078387E">
        <w:rPr>
          <w:rFonts w:ascii="GHEA Grapalat" w:hAnsi="GHEA Grapalat"/>
          <w:color w:val="000000" w:themeColor="text1"/>
          <w:sz w:val="22"/>
          <w:lang w:val="hy-AM"/>
        </w:rPr>
        <w:t>պատկանող գույք</w:t>
      </w:r>
      <w:r w:rsidR="00840CE1" w:rsidRPr="0078387E">
        <w:rPr>
          <w:rFonts w:ascii="GHEA Grapalat" w:hAnsi="GHEA Grapalat"/>
          <w:color w:val="000000" w:themeColor="text1"/>
          <w:sz w:val="22"/>
          <w:lang w:val="hy-AM"/>
        </w:rPr>
        <w:t>ը չի բավարարում պարտապանի պարտավորությունները կատարելու համար։</w:t>
      </w:r>
    </w:p>
    <w:p w:rsidR="00C346B3" w:rsidRPr="0078387E" w:rsidRDefault="002678CE" w:rsidP="0074070F">
      <w:pPr>
        <w:spacing w:after="0"/>
        <w:ind w:left="-851" w:firstLine="851"/>
        <w:jc w:val="both"/>
        <w:rPr>
          <w:rFonts w:ascii="GHEA Grapalat" w:hAnsi="GHEA Grapalat"/>
          <w:b/>
          <w:color w:val="000000" w:themeColor="text1"/>
          <w:sz w:val="18"/>
          <w:szCs w:val="18"/>
          <w:lang w:val="hy-AM"/>
        </w:rPr>
      </w:pPr>
      <w:r w:rsidRPr="0078387E">
        <w:rPr>
          <w:rFonts w:ascii="GHEA Grapalat" w:hAnsi="GHEA Grapalat"/>
          <w:b/>
          <w:color w:val="000000" w:themeColor="text1"/>
          <w:sz w:val="18"/>
          <w:szCs w:val="18"/>
          <w:lang w:val="hy-AM"/>
        </w:rPr>
        <w:t>Վերոգրյալի հիման վրա և ղեկավարվելով «Սնանկության մասին» ՀՀ օրենքի 6-րդ հոդվածի 2-րդ մասով, «Դատական ակտերի հարկադիր կատարման մասին» ՀՀ օրենքի 28-րդ հոդվածով և 37-րդ հոդվածի 8-րդ կետով</w:t>
      </w:r>
    </w:p>
    <w:p w:rsidR="00A11408" w:rsidRPr="0078387E" w:rsidRDefault="00A11408" w:rsidP="0074070F">
      <w:pPr>
        <w:spacing w:after="0"/>
        <w:ind w:left="-851" w:firstLine="851"/>
        <w:jc w:val="both"/>
        <w:rPr>
          <w:rFonts w:ascii="GHEA Grapalat" w:hAnsi="GHEA Grapalat"/>
          <w:b/>
          <w:color w:val="000000" w:themeColor="text1"/>
          <w:sz w:val="4"/>
          <w:szCs w:val="4"/>
          <w:lang w:val="hy-AM"/>
        </w:rPr>
      </w:pPr>
    </w:p>
    <w:p w:rsidR="002678CE" w:rsidRPr="0078387E" w:rsidRDefault="002678CE" w:rsidP="00DF0D86">
      <w:pPr>
        <w:spacing w:after="0"/>
        <w:jc w:val="center"/>
        <w:rPr>
          <w:rFonts w:ascii="GHEA Grapalat" w:hAnsi="GHEA Grapalat"/>
          <w:b/>
          <w:color w:val="000000" w:themeColor="text1"/>
          <w:sz w:val="28"/>
          <w:szCs w:val="28"/>
          <w:lang w:val="hy-AM"/>
        </w:rPr>
      </w:pPr>
      <w:r w:rsidRPr="0078387E">
        <w:rPr>
          <w:rFonts w:ascii="GHEA Grapalat" w:hAnsi="GHEA Grapalat"/>
          <w:b/>
          <w:color w:val="000000" w:themeColor="text1"/>
          <w:sz w:val="28"/>
          <w:szCs w:val="28"/>
          <w:lang w:val="hy-AM"/>
        </w:rPr>
        <w:t>Ո Ր Ո Շ Ե Ց Ի</w:t>
      </w:r>
    </w:p>
    <w:p w:rsidR="00AC1E52" w:rsidRPr="0078387E" w:rsidRDefault="00AC1E52" w:rsidP="00DF0D86">
      <w:pPr>
        <w:spacing w:after="0"/>
        <w:jc w:val="center"/>
        <w:rPr>
          <w:rFonts w:ascii="GHEA Grapalat" w:hAnsi="GHEA Grapalat"/>
          <w:b/>
          <w:color w:val="000000" w:themeColor="text1"/>
          <w:sz w:val="4"/>
          <w:szCs w:val="4"/>
          <w:lang w:val="hy-AM"/>
        </w:rPr>
      </w:pPr>
    </w:p>
    <w:p w:rsidR="002678CE" w:rsidRPr="0078387E" w:rsidRDefault="002678CE" w:rsidP="0074070F">
      <w:pPr>
        <w:spacing w:after="0"/>
        <w:ind w:left="-851" w:firstLine="709"/>
        <w:jc w:val="both"/>
        <w:rPr>
          <w:rFonts w:ascii="GHEA Grapalat" w:hAnsi="GHEA Grapalat"/>
          <w:color w:val="000000" w:themeColor="text1"/>
          <w:sz w:val="22"/>
          <w:lang w:val="hy-AM"/>
        </w:rPr>
      </w:pPr>
      <w:r w:rsidRPr="0078387E">
        <w:rPr>
          <w:rFonts w:ascii="GHEA Grapalat" w:hAnsi="GHEA Grapalat"/>
          <w:color w:val="000000" w:themeColor="text1"/>
          <w:sz w:val="22"/>
          <w:lang w:val="hy-AM"/>
        </w:rPr>
        <w:t xml:space="preserve">Կասեցնել </w:t>
      </w:r>
      <w:r w:rsidR="00B46B4E" w:rsidRPr="0078387E">
        <w:rPr>
          <w:rFonts w:ascii="GHEA Grapalat" w:eastAsia="Times New Roman" w:hAnsi="GHEA Grapalat"/>
          <w:color w:val="000000" w:themeColor="text1"/>
          <w:sz w:val="22"/>
          <w:lang w:val="hy-AM" w:eastAsia="en-GB"/>
        </w:rPr>
        <w:t xml:space="preserve">24.09.2015թ. հարուցված թիվ </w:t>
      </w:r>
      <w:r w:rsidR="00A11408" w:rsidRPr="0078387E">
        <w:rPr>
          <w:rFonts w:ascii="GHEA Grapalat" w:hAnsi="GHEA Grapalat"/>
          <w:color w:val="000000" w:themeColor="text1"/>
          <w:sz w:val="22"/>
          <w:lang w:val="hy-AM"/>
        </w:rPr>
        <w:t>01409278</w:t>
      </w:r>
      <w:r w:rsidR="00B46B4E" w:rsidRPr="0078387E">
        <w:rPr>
          <w:rFonts w:ascii="GHEA Grapalat" w:hAnsi="GHEA Grapalat"/>
          <w:color w:val="000000" w:themeColor="text1"/>
          <w:sz w:val="22"/>
          <w:lang w:val="hy-AM"/>
        </w:rPr>
        <w:t xml:space="preserve"> </w:t>
      </w:r>
      <w:r w:rsidRPr="0078387E">
        <w:rPr>
          <w:rFonts w:ascii="GHEA Grapalat" w:hAnsi="GHEA Grapalat"/>
          <w:color w:val="000000" w:themeColor="text1"/>
          <w:sz w:val="22"/>
          <w:lang w:val="hy-AM"/>
        </w:rPr>
        <w:t>կատարողական վարույթը 60-օրյա ժամկետով:</w:t>
      </w:r>
    </w:p>
    <w:p w:rsidR="002678CE" w:rsidRPr="0078387E" w:rsidRDefault="002678CE" w:rsidP="0074070F">
      <w:pPr>
        <w:spacing w:after="0"/>
        <w:ind w:left="-851" w:firstLine="709"/>
        <w:jc w:val="both"/>
        <w:rPr>
          <w:rFonts w:ascii="GHEA Grapalat" w:hAnsi="GHEA Grapalat"/>
          <w:b/>
          <w:color w:val="000000" w:themeColor="text1"/>
          <w:sz w:val="18"/>
          <w:szCs w:val="18"/>
          <w:lang w:val="hy-AM"/>
        </w:rPr>
      </w:pPr>
      <w:r w:rsidRPr="0078387E">
        <w:rPr>
          <w:rFonts w:ascii="GHEA Grapalat" w:hAnsi="GHEA Grapalat"/>
          <w:b/>
          <w:color w:val="000000" w:themeColor="text1"/>
          <w:sz w:val="18"/>
          <w:szCs w:val="18"/>
          <w:lang w:val="hy-AM"/>
        </w:rPr>
        <w:t>Առաջարկել պահանջատիրոջը և պարտապանին նրանցից որևէ մեկի նախաձեռնությամբ 60-օրյա ժամկետում սնանկության հայց ներկայացնել դատարան.</w:t>
      </w:r>
    </w:p>
    <w:p w:rsidR="002678CE" w:rsidRPr="0078387E" w:rsidRDefault="002678CE" w:rsidP="0074070F">
      <w:pPr>
        <w:spacing w:after="0"/>
        <w:ind w:left="-851" w:firstLine="709"/>
        <w:jc w:val="both"/>
        <w:rPr>
          <w:rFonts w:ascii="GHEA Grapalat" w:hAnsi="GHEA Grapalat"/>
          <w:b/>
          <w:color w:val="000000" w:themeColor="text1"/>
          <w:sz w:val="18"/>
          <w:szCs w:val="18"/>
          <w:lang w:val="hy-AM"/>
        </w:rPr>
      </w:pPr>
      <w:r w:rsidRPr="0078387E">
        <w:rPr>
          <w:rFonts w:ascii="GHEA Grapalat" w:hAnsi="GHEA Grapalat"/>
          <w:b/>
          <w:color w:val="000000" w:themeColor="text1"/>
          <w:sz w:val="18"/>
          <w:szCs w:val="18"/>
          <w:lang w:val="hy-AM"/>
        </w:rPr>
        <w:t xml:space="preserve">Սույն որոշումը երկու աշխատանքային օրվա ընթացքում հրապարակել </w:t>
      </w:r>
      <w:hyperlink r:id="rId4" w:history="1">
        <w:r w:rsidRPr="0078387E">
          <w:rPr>
            <w:rStyle w:val="Hyperlink"/>
            <w:rFonts w:ascii="GHEA Grapalat" w:hAnsi="GHEA Grapalat"/>
            <w:b/>
            <w:color w:val="000000" w:themeColor="text1"/>
            <w:sz w:val="18"/>
            <w:szCs w:val="18"/>
            <w:lang w:val="hy-AM"/>
          </w:rPr>
          <w:t>www.azdarar.am</w:t>
        </w:r>
      </w:hyperlink>
      <w:r w:rsidRPr="0078387E">
        <w:rPr>
          <w:rFonts w:ascii="GHEA Grapalat" w:hAnsi="GHEA Grapalat"/>
          <w:b/>
          <w:color w:val="000000" w:themeColor="text1"/>
          <w:sz w:val="18"/>
          <w:szCs w:val="18"/>
          <w:lang w:val="hy-AM"/>
        </w:rPr>
        <w:t xml:space="preserve"> ինտերնետային կայքում.</w:t>
      </w:r>
    </w:p>
    <w:p w:rsidR="002678CE" w:rsidRPr="0078387E" w:rsidRDefault="002678CE" w:rsidP="0074070F">
      <w:pPr>
        <w:spacing w:after="0"/>
        <w:ind w:left="-851" w:firstLine="709"/>
        <w:jc w:val="both"/>
        <w:rPr>
          <w:rFonts w:ascii="GHEA Grapalat" w:hAnsi="GHEA Grapalat"/>
          <w:b/>
          <w:color w:val="000000" w:themeColor="text1"/>
          <w:sz w:val="18"/>
          <w:szCs w:val="18"/>
          <w:lang w:val="hy-AM"/>
        </w:rPr>
      </w:pPr>
      <w:r w:rsidRPr="0078387E">
        <w:rPr>
          <w:rFonts w:ascii="GHEA Grapalat" w:hAnsi="GHEA Grapalat"/>
          <w:b/>
          <w:color w:val="000000" w:themeColor="text1"/>
          <w:sz w:val="18"/>
          <w:szCs w:val="18"/>
          <w:lang w:val="hy-AM"/>
        </w:rPr>
        <w:t>Որոշման պատճենն ուղարկել կողմերին.</w:t>
      </w:r>
    </w:p>
    <w:p w:rsidR="00DF0D86" w:rsidRPr="0078387E" w:rsidRDefault="002678CE" w:rsidP="0074070F">
      <w:pPr>
        <w:spacing w:after="0"/>
        <w:ind w:left="-851" w:firstLine="709"/>
        <w:jc w:val="both"/>
        <w:rPr>
          <w:rFonts w:ascii="GHEA Grapalat" w:hAnsi="GHEA Grapalat"/>
          <w:b/>
          <w:color w:val="000000" w:themeColor="text1"/>
          <w:sz w:val="18"/>
          <w:szCs w:val="18"/>
          <w:lang w:val="hy-AM"/>
        </w:rPr>
      </w:pPr>
      <w:r w:rsidRPr="0078387E">
        <w:rPr>
          <w:rFonts w:ascii="GHEA Grapalat" w:hAnsi="GHEA Grapalat"/>
          <w:b/>
          <w:color w:val="000000" w:themeColor="text1"/>
          <w:sz w:val="18"/>
          <w:szCs w:val="18"/>
          <w:lang w:val="hy-AM"/>
        </w:rPr>
        <w:t>Որոշումը կարող է բողոքարկվել ՀՀ վարչական դատարան կամ վերադասության կարգով` որոշումը ստանալու օրվանից տասնօրյա ժամկետում:</w:t>
      </w:r>
    </w:p>
    <w:p w:rsidR="00160CB6" w:rsidRPr="0078387E" w:rsidRDefault="00160CB6" w:rsidP="00DF0D86">
      <w:pPr>
        <w:spacing w:after="0"/>
        <w:jc w:val="both"/>
        <w:rPr>
          <w:rFonts w:ascii="GHEA Grapalat" w:hAnsi="GHEA Grapalat"/>
          <w:color w:val="000000" w:themeColor="text1"/>
          <w:sz w:val="16"/>
          <w:szCs w:val="16"/>
          <w:lang w:val="hy-AM"/>
        </w:rPr>
      </w:pPr>
    </w:p>
    <w:p w:rsidR="0069540F" w:rsidRPr="0078387E" w:rsidRDefault="00C346B3" w:rsidP="0078387E">
      <w:pPr>
        <w:spacing w:after="0"/>
        <w:ind w:left="-851" w:firstLine="142"/>
        <w:rPr>
          <w:rFonts w:ascii="GHEA Grapalat" w:hAnsi="GHEA Grapalat"/>
          <w:color w:val="000000" w:themeColor="text1"/>
          <w:sz w:val="28"/>
          <w:szCs w:val="28"/>
          <w:lang w:val="hy-AM"/>
        </w:rPr>
      </w:pPr>
      <w:r w:rsidRPr="0078387E">
        <w:rPr>
          <w:rFonts w:ascii="GHEA Grapalat" w:hAnsi="GHEA Grapalat"/>
          <w:color w:val="000000" w:themeColor="text1"/>
          <w:sz w:val="28"/>
          <w:szCs w:val="28"/>
          <w:lang w:val="hy-AM"/>
        </w:rPr>
        <w:t xml:space="preserve">  </w:t>
      </w:r>
      <w:r w:rsidR="00592163" w:rsidRPr="0078387E">
        <w:rPr>
          <w:rFonts w:ascii="GHEA Grapalat" w:hAnsi="GHEA Grapalat"/>
          <w:color w:val="000000" w:themeColor="text1"/>
          <w:sz w:val="28"/>
          <w:szCs w:val="28"/>
          <w:lang w:val="hy-AM"/>
        </w:rPr>
        <w:t>Հարկադիր</w:t>
      </w:r>
      <w:r w:rsidR="00592163" w:rsidRPr="0078387E">
        <w:rPr>
          <w:rFonts w:ascii="GHEA Grapalat" w:hAnsi="GHEA Grapalat"/>
          <w:color w:val="000000" w:themeColor="text1"/>
          <w:sz w:val="28"/>
          <w:szCs w:val="28"/>
          <w:lang w:val="af-ZA"/>
        </w:rPr>
        <w:t xml:space="preserve"> </w:t>
      </w:r>
      <w:r w:rsidR="00592163" w:rsidRPr="0078387E">
        <w:rPr>
          <w:rFonts w:ascii="GHEA Grapalat" w:hAnsi="GHEA Grapalat"/>
          <w:color w:val="000000" w:themeColor="text1"/>
          <w:sz w:val="28"/>
          <w:szCs w:val="28"/>
          <w:lang w:val="hy-AM"/>
        </w:rPr>
        <w:t>կատարող՝</w:t>
      </w:r>
      <w:r w:rsidR="00592163" w:rsidRPr="0078387E">
        <w:rPr>
          <w:rFonts w:ascii="GHEA Grapalat" w:hAnsi="GHEA Grapalat"/>
          <w:color w:val="000000" w:themeColor="text1"/>
          <w:sz w:val="28"/>
          <w:szCs w:val="28"/>
          <w:lang w:val="af-ZA"/>
        </w:rPr>
        <w:t xml:space="preserve">             </w:t>
      </w:r>
      <w:r w:rsidR="00592163" w:rsidRPr="0078387E">
        <w:rPr>
          <w:rFonts w:ascii="GHEA Grapalat" w:hAnsi="GHEA Grapalat"/>
          <w:color w:val="000000" w:themeColor="text1"/>
          <w:sz w:val="28"/>
          <w:szCs w:val="28"/>
          <w:lang w:val="hy-AM"/>
        </w:rPr>
        <w:t xml:space="preserve">                 </w:t>
      </w:r>
      <w:r w:rsidR="0074070F" w:rsidRPr="0078387E">
        <w:rPr>
          <w:rFonts w:ascii="GHEA Grapalat" w:hAnsi="GHEA Grapalat"/>
          <w:color w:val="000000" w:themeColor="text1"/>
          <w:sz w:val="28"/>
          <w:szCs w:val="28"/>
          <w:lang w:val="hy-AM"/>
        </w:rPr>
        <w:t xml:space="preserve">         </w:t>
      </w:r>
      <w:r w:rsidR="00592163" w:rsidRPr="0078387E">
        <w:rPr>
          <w:rFonts w:ascii="GHEA Grapalat" w:hAnsi="GHEA Grapalat"/>
          <w:color w:val="000000" w:themeColor="text1"/>
          <w:sz w:val="28"/>
          <w:szCs w:val="28"/>
          <w:lang w:val="hy-AM"/>
        </w:rPr>
        <w:t xml:space="preserve"> </w:t>
      </w:r>
      <w:r w:rsidR="00592163" w:rsidRPr="0078387E">
        <w:rPr>
          <w:rFonts w:ascii="GHEA Grapalat" w:hAnsi="GHEA Grapalat"/>
          <w:color w:val="000000" w:themeColor="text1"/>
          <w:sz w:val="28"/>
          <w:szCs w:val="28"/>
          <w:lang w:val="af-ZA"/>
        </w:rPr>
        <w:t xml:space="preserve">    </w:t>
      </w:r>
      <w:r w:rsidR="00DF0D86" w:rsidRPr="0078387E">
        <w:rPr>
          <w:rFonts w:ascii="GHEA Grapalat" w:hAnsi="GHEA Grapalat"/>
          <w:color w:val="000000" w:themeColor="text1"/>
          <w:sz w:val="28"/>
          <w:szCs w:val="28"/>
          <w:lang w:val="hy-AM"/>
        </w:rPr>
        <w:t xml:space="preserve">     </w:t>
      </w:r>
      <w:r w:rsidR="00592163" w:rsidRPr="0078387E">
        <w:rPr>
          <w:rFonts w:ascii="GHEA Grapalat" w:hAnsi="GHEA Grapalat"/>
          <w:color w:val="000000" w:themeColor="text1"/>
          <w:sz w:val="28"/>
          <w:szCs w:val="28"/>
          <w:lang w:val="hy-AM"/>
        </w:rPr>
        <w:t>Կ.Կարապետյան</w:t>
      </w:r>
    </w:p>
    <w:sectPr w:rsidR="0069540F" w:rsidRPr="0078387E" w:rsidSect="0078387E">
      <w:pgSz w:w="11906" w:h="16838"/>
      <w:pgMar w:top="284" w:right="850" w:bottom="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GHEA Grapalat">
    <w:panose1 w:val="00000000000000000000"/>
    <w:charset w:val="00"/>
    <w:family w:val="modern"/>
    <w:notTrueType/>
    <w:pitch w:val="variable"/>
    <w:sig w:usb0="A00006AF" w:usb1="5000204B"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Armenian">
    <w:altName w:val="Times New Roman"/>
    <w:charset w:val="00"/>
    <w:family w:val="roman"/>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Sylfaen">
    <w:panose1 w:val="010A0502050306030303"/>
    <w:charset w:val="CC"/>
    <w:family w:val="roman"/>
    <w:pitch w:val="variable"/>
    <w:sig w:usb0="040006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678CE"/>
    <w:rsid w:val="000436D4"/>
    <w:rsid w:val="001025BE"/>
    <w:rsid w:val="00160CB6"/>
    <w:rsid w:val="00201E11"/>
    <w:rsid w:val="002678CE"/>
    <w:rsid w:val="002858F1"/>
    <w:rsid w:val="003E42A1"/>
    <w:rsid w:val="004C7CDF"/>
    <w:rsid w:val="005223D0"/>
    <w:rsid w:val="00562C2B"/>
    <w:rsid w:val="00592163"/>
    <w:rsid w:val="005D2AAB"/>
    <w:rsid w:val="006403FE"/>
    <w:rsid w:val="0069540F"/>
    <w:rsid w:val="0069740A"/>
    <w:rsid w:val="0074070F"/>
    <w:rsid w:val="00741DD7"/>
    <w:rsid w:val="00751C1E"/>
    <w:rsid w:val="0078387E"/>
    <w:rsid w:val="00801658"/>
    <w:rsid w:val="00840CE1"/>
    <w:rsid w:val="008D00F4"/>
    <w:rsid w:val="008E4642"/>
    <w:rsid w:val="00A11408"/>
    <w:rsid w:val="00AC1E52"/>
    <w:rsid w:val="00AF5C65"/>
    <w:rsid w:val="00B46B4E"/>
    <w:rsid w:val="00B83E44"/>
    <w:rsid w:val="00B96573"/>
    <w:rsid w:val="00BC4355"/>
    <w:rsid w:val="00C010D2"/>
    <w:rsid w:val="00C346B3"/>
    <w:rsid w:val="00CF74CE"/>
    <w:rsid w:val="00D00949"/>
    <w:rsid w:val="00D05E09"/>
    <w:rsid w:val="00D13382"/>
    <w:rsid w:val="00D55A0F"/>
    <w:rsid w:val="00D81EE7"/>
    <w:rsid w:val="00D86CEC"/>
    <w:rsid w:val="00DF0D86"/>
    <w:rsid w:val="00E137FF"/>
    <w:rsid w:val="00E53C37"/>
    <w:rsid w:val="00FF63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HEA Grapalat" w:eastAsiaTheme="minorHAnsi" w:hAnsi="GHEA Grapalat"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8CE"/>
    <w:pPr>
      <w:spacing w:after="200"/>
    </w:pPr>
    <w:rPr>
      <w:rFonts w:ascii="Times Armenian" w:eastAsia="Calibri" w:hAnsi="Times Armeni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858F1"/>
    <w:pPr>
      <w:spacing w:before="120" w:after="0"/>
      <w:jc w:val="center"/>
    </w:pPr>
    <w:rPr>
      <w:rFonts w:ascii="Times LatArm" w:eastAsia="Times New Roman" w:hAnsi="Times LatArm"/>
      <w:b/>
      <w:szCs w:val="20"/>
      <w:lang w:val="en-US"/>
    </w:rPr>
  </w:style>
  <w:style w:type="character" w:customStyle="1" w:styleId="TitleChar">
    <w:name w:val="Title Char"/>
    <w:basedOn w:val="DefaultParagraphFont"/>
    <w:link w:val="Title"/>
    <w:rsid w:val="002858F1"/>
    <w:rPr>
      <w:rFonts w:ascii="Times LatArm" w:eastAsia="Times New Roman" w:hAnsi="Times LatArm" w:cs="Times New Roman"/>
      <w:b/>
      <w:sz w:val="24"/>
      <w:szCs w:val="20"/>
      <w:lang w:val="en-US"/>
    </w:rPr>
  </w:style>
  <w:style w:type="character" w:styleId="Hyperlink">
    <w:name w:val="Hyperlink"/>
    <w:basedOn w:val="DefaultParagraphFont"/>
    <w:uiPriority w:val="99"/>
    <w:unhideWhenUsed/>
    <w:rsid w:val="002678CE"/>
    <w:rPr>
      <w:color w:val="0000FF"/>
      <w:u w:val="single"/>
    </w:rPr>
  </w:style>
  <w:style w:type="paragraph" w:styleId="BalloonText">
    <w:name w:val="Balloon Text"/>
    <w:basedOn w:val="Normal"/>
    <w:link w:val="BalloonTextChar"/>
    <w:uiPriority w:val="99"/>
    <w:semiHidden/>
    <w:unhideWhenUsed/>
    <w:rsid w:val="006403F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03FE"/>
    <w:rPr>
      <w:rFonts w:ascii="Segoe UI" w:eastAsia="Calibr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zdarar.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552</Words>
  <Characters>3149</Characters>
  <Application>Microsoft Office Word</Application>
  <DocSecurity>0</DocSecurity>
  <Lines>26</Lines>
  <Paragraphs>7</Paragraphs>
  <ScaleCrop>false</ScaleCrop>
  <Company/>
  <LinksUpToDate>false</LinksUpToDate>
  <CharactersWithSpaces>3694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Gagik Harutyunyan</dc:creator>
  <cp:keywords/>
  <dc:description/>
  <cp:lastModifiedBy>Kazmbazhin</cp:lastModifiedBy>
  <cp:revision>48</cp:revision>
  <cp:lastPrinted>2016-02-24T11:53:00Z</cp:lastPrinted>
  <dcterms:created xsi:type="dcterms:W3CDTF">2014-03-03T05:42:00Z</dcterms:created>
  <dcterms:modified xsi:type="dcterms:W3CDTF">2016-05-10T10:21:00Z</dcterms:modified>
</cp:coreProperties>
</file>