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E93AC7" w:rsidRDefault="0026657F" w:rsidP="0026657F">
      <w:pPr>
        <w:spacing w:line="240" w:lineRule="auto"/>
        <w:ind w:right="-142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>16</w:t>
      </w:r>
      <w:r>
        <w:rPr>
          <w:rFonts w:ascii="GHEA Grapalat" w:hAnsi="GHEA Grapalat"/>
          <w:lang w:val="hy-AM"/>
        </w:rPr>
        <w:t>.05</w:t>
      </w:r>
      <w:r w:rsidRPr="00E93AC7">
        <w:rPr>
          <w:rFonts w:ascii="GHEA Grapalat" w:hAnsi="GHEA Grapalat"/>
          <w:lang w:val="hy-AM"/>
        </w:rPr>
        <w:t>.201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>թ</w:t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  <w:t>ք. Վանաձոր</w:t>
      </w:r>
    </w:p>
    <w:p w:rsidR="0026657F" w:rsidRPr="00E93AC7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E93AC7">
        <w:rPr>
          <w:rFonts w:ascii="GHEA Grapalat" w:hAnsi="GHEA Grapalat"/>
          <w:lang w:val="hy-AM"/>
        </w:rPr>
        <w:t xml:space="preserve">լեյտենանտ՝ Վահան Ասլոյանս ուսումնասիրելով  </w:t>
      </w:r>
      <w:r>
        <w:rPr>
          <w:rFonts w:ascii="GHEA Grapalat" w:hAnsi="GHEA Grapalat"/>
          <w:lang w:val="hy-AM"/>
        </w:rPr>
        <w:t>18.01.2016</w:t>
      </w:r>
      <w:r w:rsidRPr="00E93AC7">
        <w:rPr>
          <w:rFonts w:ascii="GHEA Grapalat" w:hAnsi="GHEA Grapalat"/>
          <w:lang w:val="hy-AM"/>
        </w:rPr>
        <w:t>թ-ին հարուցված թիվ 06-</w:t>
      </w:r>
      <w:r w:rsidRPr="0004704C">
        <w:rPr>
          <w:rFonts w:ascii="GHEA Grapalat" w:hAnsi="GHEA Grapalat"/>
          <w:lang w:val="hy-AM"/>
        </w:rPr>
        <w:t>01719176</w:t>
      </w:r>
      <w:r w:rsidRPr="00E93AC7">
        <w:rPr>
          <w:rFonts w:ascii="GHEA Grapalat" w:hAnsi="GHEA Grapalat"/>
          <w:lang w:val="hy-AM"/>
        </w:rPr>
        <w:t>/1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ՊԱՐԶԵՑԻ</w:t>
      </w:r>
    </w:p>
    <w:p w:rsidR="0026657F" w:rsidRPr="0004704C" w:rsidRDefault="0026657F" w:rsidP="0026657F">
      <w:pPr>
        <w:spacing w:after="0" w:line="240" w:lineRule="auto"/>
        <w:ind w:right="-143"/>
        <w:jc w:val="both"/>
        <w:rPr>
          <w:rFonts w:ascii="GHEA Grapalat" w:hAnsi="GHEA Grapalat" w:cs="Arial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Լոռու մարզի ընդհանուր իրավասության դատարանի կողմից 22.05.2015թ-ին տրված թիվ ԼԴ/3482/02/14 կատարողական թերթի համաձայն պետք է՝ </w:t>
      </w:r>
      <w:r w:rsidRPr="0004704C">
        <w:rPr>
          <w:rFonts w:ascii="GHEA Grapalat" w:hAnsi="GHEA Grapalat" w:cs="Arial"/>
          <w:lang w:val="hy-AM"/>
        </w:rPr>
        <w:t>ԱՁ Անահիտ Մաքսիմի Գևորգյանից, Էդիկ Հենրիկի Պապիկյանից, Ջեմմա Տոլուխանի Պետրոսյանից և Մերուժան Բաբկենի Ավեյանից համապարտության կարգով հօգուտ «ՍԵՖ Ինտերնեյշնլ ունիվերսալ վարկային կազմակերպություն» ՍՊԸ-ի բռնագանձել 2.160,73 ԱՄՆ դոլար և 11.163 դրամ, որից 1.995,48 ԱՄՆ դոլարը կազմում է վարկի մնացորդը, 81,86 ԱՄՆ դոլարը` հաշվարկված տոկոսագումարը, 7,45 ԱՄՆ դոլարը`հաշվարկված ժամկետանց գումարի տոկոսը, 11.163 դրամը`ամսական սպասարկման վճարը, 65,51 ԱՄՆ դոլարը` ժամկետանց գումարի տույժը, իսկ 10,43 ԱՄՆ դոլարը` ժամկետանց տոկոսի տույժը, ինչպես նաև 20.859 դրամ պետական տուրքի գումարը:</w:t>
      </w:r>
    </w:p>
    <w:p w:rsidR="0026657F" w:rsidRPr="0004704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 w:cs="Arial"/>
          <w:lang w:val="hy-AM"/>
        </w:rPr>
        <w:t>05.06.2015թ-ից մինչև պարտավորության փաստացի կատարման օրը վարկի մնացորդին հաշվարկել տարեկան 15 տոկոս:</w:t>
      </w:r>
      <w:r w:rsidRPr="0004704C">
        <w:rPr>
          <w:rFonts w:ascii="GHEA Grapalat" w:hAnsi="GHEA Grapalat"/>
          <w:lang w:val="hy-AM"/>
        </w:rPr>
        <w:tab/>
      </w:r>
    </w:p>
    <w:p w:rsidR="0026657F" w:rsidRPr="0004704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 xml:space="preserve">Կատարողական գործողությունների կատարման ընթացքում </w:t>
      </w:r>
      <w:r>
        <w:rPr>
          <w:rFonts w:ascii="GHEA Grapalat" w:hAnsi="GHEA Grapalat"/>
          <w:lang w:val="hy-AM"/>
        </w:rPr>
        <w:t xml:space="preserve">պարտապան՝ </w:t>
      </w:r>
      <w:r w:rsidRPr="0004704C">
        <w:rPr>
          <w:rFonts w:ascii="GHEA Grapalat" w:hAnsi="GHEA Grapalat" w:cs="Arial"/>
          <w:lang w:val="hy-AM"/>
        </w:rPr>
        <w:t>ԱՁ Անահիտ Մաքսիմի Գևորգյանի</w:t>
      </w:r>
      <w:r>
        <w:rPr>
          <w:rFonts w:ascii="GHEA Grapalat" w:hAnsi="GHEA Grapalat" w:cs="Arial"/>
          <w:lang w:val="hy-AM"/>
        </w:rPr>
        <w:t>ն պատկանող բռնագանձման ենթակա  գույք և դրամական միջոցներ չեն հայտնաբերվել և ի</w:t>
      </w:r>
      <w:r w:rsidR="000930B4">
        <w:rPr>
          <w:rFonts w:ascii="GHEA Grapalat" w:hAnsi="GHEA Grapalat" w:cs="Arial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Arial"/>
          <w:lang w:val="hy-AM"/>
        </w:rPr>
        <w:t>հայտ է եկել սնանկության հատկաիշ</w:t>
      </w:r>
      <w:r w:rsidRPr="0004704C">
        <w:rPr>
          <w:rFonts w:ascii="GHEA Grapalat" w:hAnsi="GHEA Grapalat"/>
          <w:lang w:val="hy-AM"/>
        </w:rPr>
        <w:t>։</w:t>
      </w:r>
    </w:p>
    <w:p w:rsidR="0026657F" w:rsidRPr="0004704C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ՈՐՈՇԵՑԻ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Կասեցնել </w:t>
      </w:r>
      <w:r>
        <w:rPr>
          <w:rFonts w:ascii="GHEA Grapalat" w:hAnsi="GHEA Grapalat"/>
          <w:lang w:val="hy-AM"/>
        </w:rPr>
        <w:t>18.01.2016</w:t>
      </w:r>
      <w:r w:rsidRPr="00E93AC7">
        <w:rPr>
          <w:rFonts w:ascii="GHEA Grapalat" w:hAnsi="GHEA Grapalat"/>
          <w:lang w:val="hy-AM"/>
        </w:rPr>
        <w:t>թ-ին հարուցված թիվ 06-</w:t>
      </w:r>
      <w:r w:rsidRPr="0004704C">
        <w:rPr>
          <w:rFonts w:ascii="GHEA Grapalat" w:hAnsi="GHEA Grapalat"/>
          <w:lang w:val="hy-AM"/>
        </w:rPr>
        <w:t>01719176</w:t>
      </w:r>
      <w:r w:rsidRPr="00E93AC7">
        <w:rPr>
          <w:rFonts w:ascii="GHEA Grapalat" w:hAnsi="GHEA Grapalat"/>
          <w:lang w:val="hy-AM"/>
        </w:rPr>
        <w:t>/1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 xml:space="preserve"> կատարողական վարույթը 60-օրյա Ժամկետով: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93AC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E93AC7">
        <w:rPr>
          <w:rFonts w:ascii="GHEA Grapalat" w:hAnsi="GHEA Grapalat"/>
          <w:lang w:val="hy-AM"/>
        </w:rPr>
        <w:t xml:space="preserve"> ինտերնետային կայքում: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Որոշման պատճենը ուղարկել կողմերին: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6"/>
          <w:szCs w:val="26"/>
          <w:lang w:val="hy-AM"/>
        </w:rPr>
      </w:pPr>
    </w:p>
    <w:p w:rsidR="0026657F" w:rsidRPr="00295C9B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0D0" w:rsidRPr="00295C9B" w:rsidRDefault="00EA30D0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sz w:val="24"/>
          <w:szCs w:val="24"/>
          <w:lang w:val="hy-AM"/>
        </w:rPr>
        <w:t>Հարկադիր կատարող</w:t>
      </w:r>
      <w:r w:rsidR="00EA30D0">
        <w:rPr>
          <w:rFonts w:ascii="GHEA Grapalat" w:hAnsi="GHEA Grapalat"/>
          <w:sz w:val="24"/>
          <w:szCs w:val="24"/>
          <w:lang w:val="hy-AM"/>
        </w:rPr>
        <w:t xml:space="preserve"> </w:t>
      </w:r>
      <w:r w:rsidR="00295C9B">
        <w:rPr>
          <w:rFonts w:ascii="GHEA Grapalat" w:hAnsi="GHEA Grapalat"/>
          <w:sz w:val="24"/>
          <w:szCs w:val="24"/>
          <w:lang w:val="en-US"/>
        </w:rPr>
        <w:t xml:space="preserve">`                               </w:t>
      </w:r>
      <w:r w:rsidR="00295C9B">
        <w:rPr>
          <w:rFonts w:ascii="GHEA Grapalat" w:hAnsi="GHEA Grapalat"/>
          <w:sz w:val="24"/>
          <w:szCs w:val="24"/>
          <w:lang w:val="en-US"/>
        </w:rPr>
        <w:tab/>
      </w:r>
      <w:r w:rsidR="00EA30D0">
        <w:rPr>
          <w:rFonts w:ascii="GHEA Grapalat" w:hAnsi="GHEA Grapalat"/>
          <w:sz w:val="24"/>
          <w:szCs w:val="24"/>
          <w:lang w:val="en-US"/>
        </w:rPr>
        <w:tab/>
      </w:r>
      <w:r w:rsidR="00EA30D0">
        <w:rPr>
          <w:rFonts w:ascii="GHEA Grapalat" w:hAnsi="GHEA Grapalat"/>
          <w:sz w:val="24"/>
          <w:szCs w:val="24"/>
          <w:lang w:val="en-US"/>
        </w:rPr>
        <w:tab/>
      </w:r>
      <w:r w:rsidR="00EA30D0">
        <w:rPr>
          <w:rFonts w:ascii="GHEA Grapalat" w:hAnsi="GHEA Grapalat"/>
          <w:sz w:val="24"/>
          <w:szCs w:val="24"/>
          <w:lang w:val="en-US"/>
        </w:rPr>
        <w:tab/>
      </w:r>
      <w:r w:rsidR="00EA30D0">
        <w:rPr>
          <w:rFonts w:ascii="GHEA Grapalat" w:hAnsi="GHEA Grapalat"/>
          <w:sz w:val="24"/>
          <w:szCs w:val="24"/>
          <w:lang w:val="en-US"/>
        </w:rPr>
        <w:tab/>
      </w:r>
      <w:r w:rsidRPr="00E93AC7">
        <w:rPr>
          <w:rFonts w:ascii="GHEA Grapalat" w:hAnsi="GHEA Grapalat"/>
          <w:sz w:val="24"/>
          <w:szCs w:val="24"/>
          <w:lang w:val="hy-AM"/>
        </w:rPr>
        <w:t xml:space="preserve"> Վ. Ասլոյան</w:t>
      </w:r>
    </w:p>
    <w:p w:rsidR="00D409D2" w:rsidRPr="0026657F" w:rsidRDefault="00D409D2" w:rsidP="0026657F"/>
    <w:sectPr w:rsidR="00D409D2" w:rsidRPr="0026657F" w:rsidSect="00D409D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9D2"/>
    <w:rsid w:val="000930B4"/>
    <w:rsid w:val="00147008"/>
    <w:rsid w:val="00200540"/>
    <w:rsid w:val="0026657F"/>
    <w:rsid w:val="00295C9B"/>
    <w:rsid w:val="003B5522"/>
    <w:rsid w:val="00584014"/>
    <w:rsid w:val="006D60F9"/>
    <w:rsid w:val="006F508B"/>
    <w:rsid w:val="00731D8D"/>
    <w:rsid w:val="0091158A"/>
    <w:rsid w:val="00A36300"/>
    <w:rsid w:val="00D409D2"/>
    <w:rsid w:val="00D65629"/>
    <w:rsid w:val="00E371A7"/>
    <w:rsid w:val="00E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dcterms:created xsi:type="dcterms:W3CDTF">2015-07-21T07:22:00Z</dcterms:created>
  <dcterms:modified xsi:type="dcterms:W3CDTF">2016-05-16T11:20:00Z</dcterms:modified>
</cp:coreProperties>
</file>