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7" w:rsidRDefault="005F7D07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Pr="00D4382B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  <w:r w:rsidR="004941C1">
        <w:rPr>
          <w:rFonts w:ascii="GHEA Grapalat" w:hAnsi="GHEA Grapalat"/>
          <w:lang w:val="hy-AM"/>
        </w:rPr>
        <w:t>27</w:t>
      </w:r>
      <w:r w:rsidR="005C46D7" w:rsidRPr="0070351F">
        <w:rPr>
          <w:rFonts w:ascii="GHEA Grapalat" w:hAnsi="GHEA Grapalat"/>
          <w:lang w:val="hy-AM"/>
        </w:rPr>
        <w:t>.0</w:t>
      </w:r>
      <w:r w:rsidR="004941C1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>.201</w:t>
      </w:r>
      <w:r w:rsidR="004817F7">
        <w:rPr>
          <w:rFonts w:ascii="GHEA Grapalat" w:hAnsi="GHEA Grapalat"/>
          <w:lang w:val="hy-AM"/>
        </w:rPr>
        <w:t>6</w:t>
      </w:r>
      <w:r w:rsidRPr="00D4382B">
        <w:rPr>
          <w:rFonts w:ascii="GHEA Grapalat" w:hAnsi="GHEA Grapalat"/>
          <w:lang w:val="hy-AM"/>
        </w:rPr>
        <w:t>թ.</w:t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4853C3" w:rsidRP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4853C3">
        <w:rPr>
          <w:rFonts w:ascii="GHEA Grapalat" w:hAnsi="GHEA Grapalat"/>
          <w:sz w:val="22"/>
          <w:szCs w:val="22"/>
          <w:lang w:val="hy-AM"/>
        </w:rPr>
        <w:t>ծառայության Երևան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 քաղաքի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Կենտրոն և Նորք-Մարաշ բաժնի </w:t>
      </w:r>
      <w:r w:rsidR="004941C1">
        <w:rPr>
          <w:rFonts w:ascii="GHEA Grapalat" w:hAnsi="GHEA Grapalat"/>
          <w:sz w:val="22"/>
          <w:szCs w:val="22"/>
          <w:lang w:val="hy-AM"/>
        </w:rPr>
        <w:t>պետի տեղակալ Ա.Մեժլումյանս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4941C1">
        <w:rPr>
          <w:rFonts w:ascii="GHEA Grapalat" w:hAnsi="GHEA Grapalat"/>
          <w:sz w:val="22"/>
          <w:szCs w:val="22"/>
          <w:lang w:val="hy-AM"/>
        </w:rPr>
        <w:t>25․08․2014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41C1">
        <w:rPr>
          <w:rFonts w:ascii="GHEA Grapalat" w:hAnsi="GHEA Grapalat"/>
          <w:sz w:val="22"/>
          <w:szCs w:val="22"/>
          <w:lang w:val="hy-AM"/>
        </w:rPr>
        <w:t>հարուցված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4941C1">
        <w:rPr>
          <w:rFonts w:ascii="GHEA Grapalat" w:hAnsi="GHEA Grapalat"/>
          <w:sz w:val="22"/>
          <w:szCs w:val="22"/>
          <w:lang w:val="hy-AM"/>
        </w:rPr>
        <w:t>01/02-6529/14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</w:t>
      </w:r>
    </w:p>
    <w:p w:rsidR="004853C3" w:rsidRPr="004941C1" w:rsidRDefault="004853C3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ՊԱՐԶԵՑԻ</w:t>
      </w:r>
    </w:p>
    <w:p w:rsidR="004941C1" w:rsidRPr="004941C1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 xml:space="preserve">Երևան քաղաքի Կենտրոն և Նորք-Մարաշ վարչական շրջանների ընդհանուր իրավասության առաջին ատյանի դատարանի  </w:t>
      </w:r>
      <w:r w:rsidRPr="004941C1">
        <w:rPr>
          <w:rFonts w:ascii="GHEA Grapalat" w:hAnsi="GHEA Grapalat"/>
          <w:sz w:val="22"/>
          <w:szCs w:val="22"/>
          <w:lang w:val="hy-AM"/>
        </w:rPr>
        <w:t>կողմից 07.03.2014թ տրված</w:t>
      </w:r>
      <w:r w:rsidRPr="004941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941C1">
        <w:rPr>
          <w:rFonts w:ascii="GHEA Grapalat" w:hAnsi="GHEA Grapalat"/>
          <w:sz w:val="22"/>
          <w:szCs w:val="22"/>
          <w:lang w:val="hy-AM"/>
        </w:rPr>
        <w:t>թիվ ԵԿԴ/0024/16/12  կատարողական թերթի համաձայն պետք է «Գոլդեն Ֆիլդ» ՍՊԸ-ից հօգուտ «Ինտերպայպ ՈՒկրաինա» ՍՊԸ-ի բռնագանձել 1.739.685,65 ԱՄՆ դոլար հիմնական պարքը, 231.599,41 ԱՄՆ դոլար տույժ, արբիտրաժային գանձում վճարելու ծախսերը փոխհատուցելու 20045,14 ԱՄՆ դոլար, իսկ ընդամենը 1.991.330,20 ԱՄՆ դոլար և 20 ցենտ:</w:t>
      </w:r>
    </w:p>
    <w:p w:rsidR="004941C1" w:rsidRPr="004941C1" w:rsidRDefault="004941C1" w:rsidP="00E0526F">
      <w:pPr>
        <w:ind w:left="-851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>«Գոլդեն Ֆիլդ» ՍՊԸ-ին պարտավորեցնել վճարել «Ինտերպայպ ՈՒկրաինա» ՍՊԸ-նը հիմնական պարտքը՝ 100.000 ԱՄՆ դոլարը մինչև 2011 թվականի փետրվարի 25-ը, 150.000 ԱՄՆ դոլարը- մինչև 2011 թվականի մարտի 25-ը, 285.437 ԱՄՆ դոլարը- մինչև 2011 թվականի ապրիլի 25-ը, 285.437 ԱՄՆ դոլարը- 2011 թվականի մայիսի 25-ը, 285.437 ԱՄՆ դոլարը- 2011 թվականի հունիսի 27-ը, 285.437 ԱՄՆ դոլարը- մինչև 2011 թվականի  հուլիսի 25-ը, իսկ ընդամենը՝ 1.391.784 ԱՄՆ դոլար:</w:t>
      </w:r>
    </w:p>
    <w:p w:rsidR="004941C1" w:rsidRPr="004941C1" w:rsidRDefault="004941C1" w:rsidP="00E0526F">
      <w:pPr>
        <w:ind w:left="-851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>Պատասխանողի կողմից ժամանակին և լրիվ պայմաները կատարելու դեպքում, հայցվորը հրաժարվում է պատասխանողից 347937,65 ԱՄՆ դոլար- հիմնական պարտքի մասի, 231599,41 ԱՄՆ դոլար-տույժի բռնագանձումից և 20045,14 ԱՄՆ դոլար- արբիտրաժային գանձումը վճարելու ծախսերի հատուցումից:</w:t>
      </w:r>
    </w:p>
    <w:p w:rsidR="004941C1" w:rsidRPr="004941C1" w:rsidRDefault="004941C1" w:rsidP="00E0526F">
      <w:pPr>
        <w:ind w:left="-851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>Այն դեպքում, եթե պատասխանողը մինչև 2011 թվականի ապրիլի 25-ն ընկած ժամկետը կկատարի պարտքի վճարումը  1.304.764 ԱՄՆ դոլարի չափով, ապա հայցվորը հրաժարվում է պատասխանողից 434.921,65 ԱՄՆ դոլարի չափով –հիմնական պարտքի մասի, 231.599,41 ԱՄՆ դոլարի չափով-տույժի բռնագանձումից և 20045,14 ԱՄՆ դոլար գումարի չափով արբիտրաժային գանձումը վճարելու ծախսերի հատուցումից:</w:t>
      </w:r>
    </w:p>
    <w:p w:rsid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Պարտապանից բռնագանձել նաև բռնագանձման ենթակա գումարի 5 տոկոսը՝ որպես կատարողական գործողությունների կատարման ծախս:</w:t>
      </w:r>
    </w:p>
    <w:p w:rsidR="004941C1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արգելանք է դվել պարտապան </w:t>
      </w:r>
      <w:r w:rsidRPr="004941C1">
        <w:rPr>
          <w:rFonts w:ascii="GHEA Grapalat" w:hAnsi="GHEA Grapalat"/>
          <w:sz w:val="22"/>
          <w:szCs w:val="22"/>
          <w:lang w:val="hy-AM"/>
        </w:rPr>
        <w:t>«Գոլդեն Ֆիլդ» ՍՊԸ-ի</w:t>
      </w:r>
      <w:r>
        <w:rPr>
          <w:rFonts w:ascii="GHEA Grapalat" w:hAnsi="GHEA Grapalat"/>
          <w:sz w:val="22"/>
          <w:szCs w:val="22"/>
          <w:lang w:val="hy-AM"/>
        </w:rPr>
        <w:t>ն պատկանող շարժական գույքերի վրա</w:t>
      </w:r>
      <w:r w:rsidR="00E0526F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4941C1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 w:rsidR="00B0351A" w:rsidRPr="004941C1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1F1DEF" w:rsidRPr="004941C1" w:rsidRDefault="001F1DEF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ՈՐՈՇԵՑԻ</w:t>
      </w:r>
    </w:p>
    <w:p w:rsidR="001F1DEF" w:rsidRPr="00FA1EEA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4941C1">
        <w:rPr>
          <w:rFonts w:ascii="GHEA Grapalat" w:hAnsi="GHEA Grapalat"/>
          <w:sz w:val="22"/>
          <w:szCs w:val="22"/>
          <w:lang w:val="hy-AM"/>
        </w:rPr>
        <w:t>25․08․2014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41C1">
        <w:rPr>
          <w:rFonts w:ascii="GHEA Grapalat" w:hAnsi="GHEA Grapalat"/>
          <w:sz w:val="22"/>
          <w:szCs w:val="22"/>
          <w:lang w:val="hy-AM"/>
        </w:rPr>
        <w:t>հարուցված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4941C1">
        <w:rPr>
          <w:rFonts w:ascii="GHEA Grapalat" w:hAnsi="GHEA Grapalat"/>
          <w:sz w:val="22"/>
          <w:szCs w:val="22"/>
          <w:lang w:val="hy-AM"/>
        </w:rPr>
        <w:t>01/02-6529/14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FA1EEA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E0526F" w:rsidRDefault="00E0526F" w:rsidP="001F1DE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Բաժնի պետի տեղակալ՝                                                        Ա.Մեժլումյան</w:t>
      </w:r>
    </w:p>
    <w:bookmarkEnd w:id="0"/>
    <w:p w:rsidR="002C176B" w:rsidRPr="00A77318" w:rsidRDefault="002C176B" w:rsidP="00A77318">
      <w:pPr>
        <w:rPr>
          <w:rFonts w:ascii="GHEA Grapalat" w:hAnsi="GHEA Grapalat"/>
          <w:sz w:val="28"/>
          <w:szCs w:val="28"/>
          <w:lang w:val="en-US"/>
        </w:rPr>
      </w:pPr>
    </w:p>
    <w:sectPr w:rsidR="002C176B" w:rsidRPr="00A77318" w:rsidSect="004817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B2860"/>
    <w:rsid w:val="001539D5"/>
    <w:rsid w:val="0015517A"/>
    <w:rsid w:val="001638FB"/>
    <w:rsid w:val="001F1DEF"/>
    <w:rsid w:val="002C176B"/>
    <w:rsid w:val="00480C14"/>
    <w:rsid w:val="004817F7"/>
    <w:rsid w:val="004853C3"/>
    <w:rsid w:val="004941C1"/>
    <w:rsid w:val="005A5A81"/>
    <w:rsid w:val="005C46D7"/>
    <w:rsid w:val="005F7D07"/>
    <w:rsid w:val="0070351F"/>
    <w:rsid w:val="007757B7"/>
    <w:rsid w:val="00886936"/>
    <w:rsid w:val="009122A1"/>
    <w:rsid w:val="009E3698"/>
    <w:rsid w:val="00A179F2"/>
    <w:rsid w:val="00A43511"/>
    <w:rsid w:val="00A52CBD"/>
    <w:rsid w:val="00A77318"/>
    <w:rsid w:val="00B0351A"/>
    <w:rsid w:val="00BC3955"/>
    <w:rsid w:val="00CA2D3E"/>
    <w:rsid w:val="00E0526F"/>
    <w:rsid w:val="00F671EC"/>
    <w:rsid w:val="00F91820"/>
    <w:rsid w:val="00F9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5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03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20</cp:revision>
  <cp:lastPrinted>2016-06-06T06:13:00Z</cp:lastPrinted>
  <dcterms:created xsi:type="dcterms:W3CDTF">2015-03-24T06:24:00Z</dcterms:created>
  <dcterms:modified xsi:type="dcterms:W3CDTF">2016-06-27T07:30:00Z</dcterms:modified>
</cp:coreProperties>
</file>