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D1" w:rsidRPr="00410362" w:rsidRDefault="003D16D1" w:rsidP="003D16D1">
      <w:pPr>
        <w:ind w:right="-1" w:firstLine="709"/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</w:pPr>
      <w:r w:rsidRPr="00410362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                                                              Ո Ր Ո Շ ՈՒ Մ</w:t>
      </w:r>
    </w:p>
    <w:p w:rsidR="003D16D1" w:rsidRPr="00410362" w:rsidRDefault="003D16D1" w:rsidP="003D16D1">
      <w:pPr>
        <w:ind w:right="-1" w:firstLine="709"/>
        <w:jc w:val="center"/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</w:pPr>
      <w:r w:rsidRPr="00410362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ԿԱՏԱՐՈՂԱԿԱՆ ՎԱՐՈՒՅԹԸ ԿԱՍԵՑՆԵԼՈՒ ՄԱՍԻՆ</w:t>
      </w:r>
    </w:p>
    <w:p w:rsidR="003D16D1" w:rsidRPr="00410362" w:rsidRDefault="003D16D1" w:rsidP="003D16D1">
      <w:pPr>
        <w:spacing w:line="204" w:lineRule="auto"/>
        <w:ind w:right="-1" w:firstLine="709"/>
        <w:jc w:val="center"/>
        <w:rPr>
          <w:rFonts w:ascii="GHEA Grapalat" w:hAnsi="GHEA Grapalat"/>
          <w:i/>
          <w:color w:val="000000" w:themeColor="text1"/>
          <w:sz w:val="20"/>
          <w:szCs w:val="20"/>
          <w:lang w:val="hy-AM"/>
        </w:rPr>
      </w:pPr>
      <w:r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1</w:t>
      </w:r>
      <w:r w:rsidR="008A3070"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4</w:t>
      </w:r>
      <w:r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.07.2016թ.</w:t>
      </w:r>
      <w:r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ab/>
        <w:t xml:space="preserve">          </w:t>
      </w:r>
      <w:r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ab/>
        <w:t xml:space="preserve">  </w:t>
      </w:r>
      <w:r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ab/>
        <w:t xml:space="preserve">                  </w:t>
      </w:r>
      <w:r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ab/>
        <w:t xml:space="preserve">                                 </w:t>
      </w:r>
      <w:r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ab/>
      </w:r>
      <w:r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ab/>
        <w:t xml:space="preserve">   ք.Երևան</w:t>
      </w:r>
    </w:p>
    <w:p w:rsidR="003D16D1" w:rsidRPr="00410362" w:rsidRDefault="003D16D1" w:rsidP="003D16D1">
      <w:pPr>
        <w:ind w:firstLine="708"/>
        <w:jc w:val="both"/>
        <w:rPr>
          <w:rFonts w:ascii="GHEA Grapalat" w:hAnsi="GHEA Grapalat"/>
          <w:bCs/>
          <w:i/>
          <w:color w:val="000000" w:themeColor="text1"/>
          <w:sz w:val="20"/>
          <w:szCs w:val="20"/>
          <w:lang w:val="hy-AM"/>
        </w:rPr>
      </w:pPr>
      <w:r w:rsidRPr="00410362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t>ՀՀ</w:t>
      </w:r>
      <w:r w:rsidRPr="00410362">
        <w:rPr>
          <w:rFonts w:ascii="GHEA Grapalat" w:hAnsi="GHEA Grapalat" w:cs="Times Armenian"/>
          <w:i/>
          <w:color w:val="000000" w:themeColor="text1"/>
          <w:sz w:val="20"/>
          <w:szCs w:val="20"/>
          <w:lang w:val="hy-AM"/>
        </w:rPr>
        <w:t xml:space="preserve"> </w:t>
      </w:r>
      <w:r w:rsidRPr="00410362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t>ԱՆ</w:t>
      </w:r>
      <w:r w:rsidRPr="00410362">
        <w:rPr>
          <w:rFonts w:ascii="GHEA Grapalat" w:hAnsi="GHEA Grapalat" w:cs="Times Armenian"/>
          <w:i/>
          <w:color w:val="000000" w:themeColor="text1"/>
          <w:sz w:val="20"/>
          <w:szCs w:val="20"/>
          <w:lang w:val="hy-AM"/>
        </w:rPr>
        <w:t xml:space="preserve"> </w:t>
      </w:r>
      <w:r w:rsidRPr="00410362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t>ԴԱՀԿ</w:t>
      </w:r>
      <w:r w:rsidRPr="00410362">
        <w:rPr>
          <w:rFonts w:ascii="GHEA Grapalat" w:hAnsi="GHEA Grapalat" w:cs="Times Armenian"/>
          <w:i/>
          <w:color w:val="000000" w:themeColor="text1"/>
          <w:sz w:val="20"/>
          <w:szCs w:val="20"/>
          <w:lang w:val="hy-AM"/>
        </w:rPr>
        <w:t xml:space="preserve"> </w:t>
      </w:r>
      <w:r w:rsidRPr="00410362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t>ծառայության</w:t>
      </w:r>
      <w:r w:rsidRPr="00410362">
        <w:rPr>
          <w:rFonts w:ascii="GHEA Grapalat" w:hAnsi="GHEA Grapalat" w:cs="Times Armenian"/>
          <w:i/>
          <w:color w:val="000000" w:themeColor="text1"/>
          <w:sz w:val="20"/>
          <w:szCs w:val="20"/>
          <w:lang w:val="hy-AM"/>
        </w:rPr>
        <w:t xml:space="preserve"> </w:t>
      </w:r>
      <w:r w:rsidRPr="00410362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t>Երևան</w:t>
      </w:r>
      <w:r w:rsidRPr="00410362">
        <w:rPr>
          <w:rFonts w:ascii="GHEA Grapalat" w:hAnsi="GHEA Grapalat" w:cs="Times Armenian"/>
          <w:i/>
          <w:color w:val="000000" w:themeColor="text1"/>
          <w:sz w:val="20"/>
          <w:szCs w:val="20"/>
          <w:lang w:val="hy-AM"/>
        </w:rPr>
        <w:t xml:space="preserve"> </w:t>
      </w:r>
      <w:r w:rsidRPr="00410362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t>քաղաքի</w:t>
      </w:r>
      <w:r w:rsidRPr="00410362">
        <w:rPr>
          <w:rFonts w:ascii="GHEA Grapalat" w:hAnsi="GHEA Grapalat" w:cs="Times Armenian"/>
          <w:i/>
          <w:color w:val="000000" w:themeColor="text1"/>
          <w:sz w:val="20"/>
          <w:szCs w:val="20"/>
          <w:lang w:val="hy-AM"/>
        </w:rPr>
        <w:t xml:space="preserve"> </w:t>
      </w:r>
      <w:r w:rsidRPr="00410362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t>Աջափնյակ և Դավթաշեն</w:t>
      </w:r>
      <w:r w:rsidRPr="00410362">
        <w:rPr>
          <w:rFonts w:ascii="GHEA Grapalat" w:hAnsi="GHEA Grapalat" w:cs="Times Armenian"/>
          <w:i/>
          <w:color w:val="000000" w:themeColor="text1"/>
          <w:sz w:val="20"/>
          <w:szCs w:val="20"/>
          <w:lang w:val="hy-AM"/>
        </w:rPr>
        <w:t xml:space="preserve"> </w:t>
      </w:r>
      <w:r w:rsidRPr="00410362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t>բաժնի</w:t>
      </w:r>
      <w:r w:rsidRPr="00410362">
        <w:rPr>
          <w:rFonts w:ascii="GHEA Grapalat" w:hAnsi="GHEA Grapalat" w:cs="Times Armenian"/>
          <w:i/>
          <w:color w:val="000000" w:themeColor="text1"/>
          <w:sz w:val="20"/>
          <w:szCs w:val="20"/>
          <w:lang w:val="hy-AM"/>
        </w:rPr>
        <w:t xml:space="preserve"> </w:t>
      </w:r>
      <w:r w:rsidRPr="00410362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t>հարկադիր</w:t>
      </w:r>
      <w:r w:rsidRPr="00410362">
        <w:rPr>
          <w:rFonts w:ascii="GHEA Grapalat" w:hAnsi="GHEA Grapalat" w:cs="Times Armenian"/>
          <w:i/>
          <w:color w:val="000000" w:themeColor="text1"/>
          <w:sz w:val="20"/>
          <w:szCs w:val="20"/>
          <w:lang w:val="hy-AM"/>
        </w:rPr>
        <w:t xml:space="preserve"> </w:t>
      </w:r>
      <w:r w:rsidRPr="00410362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t xml:space="preserve">կատարող արդարադատության  ավագ լեյտենանտ </w:t>
      </w:r>
      <w:r w:rsidRPr="00410362">
        <w:rPr>
          <w:rFonts w:ascii="GHEA Grapalat" w:hAnsi="GHEA Grapalat" w:cs="Times Armenian"/>
          <w:i/>
          <w:color w:val="000000" w:themeColor="text1"/>
          <w:sz w:val="20"/>
          <w:szCs w:val="20"/>
          <w:lang w:val="hy-AM"/>
        </w:rPr>
        <w:t xml:space="preserve"> </w:t>
      </w:r>
      <w:r w:rsidRPr="00410362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t>Գ.Արզումանյանս</w:t>
      </w:r>
      <w:r w:rsidRPr="00410362">
        <w:rPr>
          <w:rFonts w:ascii="GHEA Grapalat" w:hAnsi="GHEA Grapalat" w:cs="Sylfaen"/>
          <w:bCs/>
          <w:i/>
          <w:color w:val="000000" w:themeColor="text1"/>
          <w:sz w:val="20"/>
          <w:szCs w:val="20"/>
          <w:lang w:val="hy-AM"/>
        </w:rPr>
        <w:t>, ուսումնասիրելով 20.04.2016թ. վերսկս</w:t>
      </w:r>
      <w:r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 xml:space="preserve">ված թիվ </w:t>
      </w:r>
      <w:r w:rsidRPr="00410362">
        <w:rPr>
          <w:rFonts w:ascii="GHEA Grapalat" w:hAnsi="GHEA Grapalat"/>
          <w:bCs/>
          <w:i/>
          <w:color w:val="000000" w:themeColor="text1"/>
          <w:sz w:val="20"/>
          <w:szCs w:val="20"/>
          <w:lang w:val="hy-AM"/>
        </w:rPr>
        <w:t>00564036 կատարողական վարույթի նյութերը</w:t>
      </w:r>
    </w:p>
    <w:p w:rsidR="003D16D1" w:rsidRPr="00410362" w:rsidRDefault="003D16D1" w:rsidP="003D16D1">
      <w:pPr>
        <w:ind w:firstLine="567"/>
        <w:jc w:val="center"/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/>
        </w:rPr>
      </w:pPr>
    </w:p>
    <w:p w:rsidR="003D16D1" w:rsidRPr="00410362" w:rsidRDefault="003D16D1" w:rsidP="003D16D1">
      <w:pPr>
        <w:ind w:firstLine="567"/>
        <w:jc w:val="center"/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/>
        </w:rPr>
      </w:pPr>
      <w:r w:rsidRPr="00410362"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/>
        </w:rPr>
        <w:t>Պ Ա Ր Զ Ե Ց Ի</w:t>
      </w:r>
    </w:p>
    <w:p w:rsidR="003D16D1" w:rsidRPr="00410362" w:rsidRDefault="003D16D1" w:rsidP="003D16D1">
      <w:pPr>
        <w:ind w:firstLine="567"/>
        <w:jc w:val="both"/>
        <w:rPr>
          <w:rFonts w:ascii="GHEA Grapalat" w:hAnsi="GHEA Grapalat" w:cs="Times New Roman"/>
          <w:bCs/>
          <w:i/>
          <w:color w:val="000000" w:themeColor="text1"/>
          <w:sz w:val="20"/>
          <w:szCs w:val="20"/>
          <w:lang w:val="hy-AM"/>
        </w:rPr>
      </w:pPr>
      <w:r w:rsidRPr="00410362">
        <w:rPr>
          <w:rFonts w:ascii="GHEA Grapalat" w:hAnsi="GHEA Grapalat"/>
          <w:bCs/>
          <w:i/>
          <w:color w:val="000000" w:themeColor="text1"/>
          <w:sz w:val="20"/>
          <w:szCs w:val="20"/>
          <w:lang w:val="hy-AM"/>
        </w:rPr>
        <w:t>Երևան  քաղաքի Աջափնյակ և Դավթաշեն  վարչական շրջանների ընդհանուր իրավասության դատարանի կողմից 25.09.2014թ. տրված թիվ ԵԱԴԴ 2873/02/14 կատարողական թերթի համաձայն պետք է  հայցագնի 1.484.669.60 ՀՀ դրամի չափով արգելանք դնել Հայկ Համբարձումյանին սեփականության իրավունքով պատկանող գույքի , դրամական միջոցների վրա, բացառությամբ &lt;&lt;ՎՏԲ-Հայաստան բանկ&gt;&gt; ՓԲԸ-ում ունեցած հաշիվների:</w:t>
      </w:r>
    </w:p>
    <w:p w:rsidR="003D16D1" w:rsidRPr="00410362" w:rsidRDefault="003D16D1" w:rsidP="003D16D1">
      <w:pPr>
        <w:ind w:firstLine="567"/>
        <w:jc w:val="both"/>
        <w:rPr>
          <w:rFonts w:ascii="GHEA Grapalat" w:hAnsi="GHEA Grapalat"/>
          <w:bCs/>
          <w:i/>
          <w:color w:val="000000" w:themeColor="text1"/>
          <w:sz w:val="20"/>
          <w:szCs w:val="20"/>
          <w:lang w:val="hy-AM"/>
        </w:rPr>
      </w:pPr>
      <w:r w:rsidRPr="00410362">
        <w:rPr>
          <w:rFonts w:ascii="GHEA Grapalat" w:hAnsi="GHEA Grapalat"/>
          <w:bCs/>
          <w:i/>
          <w:color w:val="000000" w:themeColor="text1"/>
          <w:sz w:val="20"/>
          <w:szCs w:val="20"/>
          <w:lang w:val="hy-AM"/>
        </w:rPr>
        <w:t xml:space="preserve">Կատարողական գործողությունների ընթացքում սահմանափակում է կիրառվել և հետախուզում հայտարարվել պարտապանի անվամբ հաշվառված  </w:t>
      </w:r>
      <w:r w:rsidRPr="00410362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t xml:space="preserve">OPEL ASTRA 1.6 մակնիշի 35 LP 877 պետհամարանիշի </w:t>
      </w:r>
      <w:r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 xml:space="preserve">ավտոմեքենայի  նկատմամբ, </w:t>
      </w:r>
      <w:r w:rsidRPr="00410362">
        <w:rPr>
          <w:rFonts w:ascii="GHEA Grapalat" w:hAnsi="GHEA Grapalat"/>
          <w:bCs/>
          <w:i/>
          <w:color w:val="000000" w:themeColor="text1"/>
          <w:sz w:val="20"/>
          <w:szCs w:val="20"/>
          <w:lang w:val="hy-AM"/>
        </w:rPr>
        <w:t>պարտապանին  պ</w:t>
      </w:r>
      <w:r w:rsidRPr="00410362">
        <w:rPr>
          <w:rFonts w:ascii="GHEA Grapalat" w:hAnsi="GHEA Grapalat" w:cs="Times Armenian"/>
          <w:i/>
          <w:color w:val="000000" w:themeColor="text1"/>
          <w:sz w:val="20"/>
          <w:szCs w:val="20"/>
          <w:lang w:val="hy-AM"/>
        </w:rPr>
        <w:t>ատկանող  այլ գույք  և դրամական միջոցներ չեն հայտնաբերվել:</w:t>
      </w:r>
    </w:p>
    <w:p w:rsidR="003D16D1" w:rsidRPr="00410362" w:rsidRDefault="003D16D1" w:rsidP="003D16D1">
      <w:pPr>
        <w:ind w:firstLine="567"/>
        <w:jc w:val="both"/>
        <w:rPr>
          <w:rFonts w:ascii="GHEA Grapalat" w:hAnsi="GHEA Grapalat" w:cs="Sylfaen"/>
          <w:bCs/>
          <w:i/>
          <w:color w:val="000000" w:themeColor="text1"/>
          <w:sz w:val="20"/>
          <w:szCs w:val="20"/>
          <w:lang w:val="hy-AM"/>
        </w:rPr>
      </w:pPr>
      <w:r w:rsidRPr="00410362">
        <w:rPr>
          <w:rFonts w:ascii="GHEA Grapalat" w:hAnsi="GHEA Grapalat" w:cs="Sylfaen"/>
          <w:bCs/>
          <w:i/>
          <w:color w:val="000000" w:themeColor="text1"/>
          <w:sz w:val="20"/>
          <w:szCs w:val="20"/>
          <w:lang w:val="hy-AM"/>
        </w:rPr>
        <w:t>23.02.2015թ. կատարողական վարույթը ավարտվել է:</w:t>
      </w:r>
    </w:p>
    <w:p w:rsidR="003D16D1" w:rsidRPr="00410362" w:rsidRDefault="003D16D1" w:rsidP="003D16D1">
      <w:pPr>
        <w:ind w:firstLine="567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 w:rsidRPr="00410362">
        <w:rPr>
          <w:rFonts w:ascii="GHEA Grapalat" w:hAnsi="GHEA Grapalat" w:cs="Sylfaen"/>
          <w:bCs/>
          <w:i/>
          <w:color w:val="000000" w:themeColor="text1"/>
          <w:sz w:val="20"/>
          <w:szCs w:val="20"/>
          <w:lang w:val="hy-AM"/>
        </w:rPr>
        <w:t xml:space="preserve">18.04.2016թ. ԴԱՀԿ ծառայություն է մուտքագրվել նույն դատարանի կողմից 27.11.2015թ. տրված թիվ ԵԱԴԴ 2873/02/14 կատարողական թերթը, համաձայն որի պետք է </w:t>
      </w:r>
      <w:r w:rsidRPr="00410362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պատասխանող Հայկ Համբարձումյանից հօգուտ </w:t>
      </w:r>
      <w:r w:rsidRPr="00410362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t>ՙ</w:t>
      </w:r>
      <w:r w:rsidRPr="00410362">
        <w:rPr>
          <w:rFonts w:ascii="GHEA Grapalat" w:hAnsi="GHEA Grapalat" w:cs="Arial AMU"/>
          <w:i/>
          <w:color w:val="000000" w:themeColor="text1"/>
          <w:sz w:val="20"/>
          <w:szCs w:val="20"/>
          <w:lang w:val="hy-AM"/>
        </w:rPr>
        <w:t>ՎՏԲ</w:t>
      </w:r>
      <w:r w:rsidRPr="00410362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-Հայաստան բանկ՚ ՓԲԸ-ի բռնագանձել` 1484669.60 ՀՀ դրամ գումար, այդ թվում` վարկի գումար` 1150017.90 ՀՀ դրամ /որից ժամկետանց գումար 1150017.90 դրամ/, վարկի դիմաց հաշվարկված տոկոս 66795.30 ՀՀ դրամ /որից ժամկետանց տոկոս 66795.30 ՀՀ դրամ/, ժամկետանց տոկոսի դիմաց հաշվարկված տույժ` 11868 ՀՀ դրամ, ժամկետանց գումարի դիմաց հաշվարկված տույժ` 182387.60 ՀՀ դրամ, վարկի սպասարկման հաշիվներ` 73600.80 ՀՀ դրամ:Պատասխանող Հայկ Համբարումյանից հօգուտ </w:t>
      </w:r>
      <w:r w:rsidRPr="00410362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t>ՙ</w:t>
      </w:r>
      <w:r w:rsidRPr="00410362">
        <w:rPr>
          <w:rFonts w:ascii="GHEA Grapalat" w:hAnsi="GHEA Grapalat" w:cs="Arial AMU"/>
          <w:i/>
          <w:color w:val="000000" w:themeColor="text1"/>
          <w:sz w:val="20"/>
          <w:szCs w:val="20"/>
          <w:lang w:val="hy-AM"/>
        </w:rPr>
        <w:t>ՎՏԲ</w:t>
      </w:r>
      <w:r w:rsidRPr="00410362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-Հայաստան բանկ՚ ՓԲԸ-ի բռնագանձել 29693.40 ՀՀ դրամ` որպես նախապես վճարված պետական տուրքի գումար:</w:t>
      </w:r>
      <w:r w:rsidRPr="00410362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br/>
        <w:t>Ժամկետանց վարկի մնացորդի և հաշվարկված տոկոսների նկատմամբ հաշվարկը 26.08.2014թ.-ից մինչև դրա փաստացի մարումը շարունակել յուրաքանչյուր ուշացված օրվա համար օրական 0.1 տոկոսով` հիմք ընդունելով 19.11.2013թ. կնքված թիվ թիվ ՀՇՎ 01104700627 պայմանագրի 5.1 կետով նախատեսված տոկոսադրույքը:</w:t>
      </w:r>
    </w:p>
    <w:p w:rsidR="003D16D1" w:rsidRPr="00410362" w:rsidRDefault="003D16D1" w:rsidP="003D16D1">
      <w:pPr>
        <w:ind w:firstLine="567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 w:rsidRPr="00410362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Միաժամանակ պահանջատերը գրությամբ հայտնել է, որ 08.04.2016թ-ի դրությամբ պարտքի գումարի չափը կազմում է 2.416.284 ՀՀ դրամ:</w:t>
      </w:r>
    </w:p>
    <w:p w:rsidR="003D16D1" w:rsidRPr="00410362" w:rsidRDefault="003D16D1" w:rsidP="003D16D1">
      <w:pPr>
        <w:ind w:firstLine="567"/>
        <w:jc w:val="both"/>
        <w:rPr>
          <w:rFonts w:ascii="GHEA Grapalat" w:hAnsi="GHEA Grapalat"/>
          <w:i/>
          <w:color w:val="000000" w:themeColor="text1"/>
          <w:sz w:val="20"/>
          <w:szCs w:val="20"/>
          <w:lang w:val="hy-AM"/>
        </w:rPr>
      </w:pPr>
      <w:r w:rsidRPr="00410362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 </w:t>
      </w:r>
      <w:r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Ինչպես նաև պարտապանից բռնագանձել բռնագանձման ենթակա գումարի 5 տոկոսը, որպես  կաարողական գործողությունների կատարման ծախս:</w:t>
      </w:r>
    </w:p>
    <w:p w:rsidR="003D16D1" w:rsidRPr="00410362" w:rsidRDefault="003D16D1" w:rsidP="003D16D1">
      <w:pPr>
        <w:ind w:firstLine="567"/>
        <w:jc w:val="both"/>
        <w:rPr>
          <w:rFonts w:ascii="GHEA Grapalat" w:hAnsi="GHEA Grapalat"/>
          <w:bCs/>
          <w:i/>
          <w:color w:val="000000" w:themeColor="text1"/>
          <w:sz w:val="20"/>
          <w:szCs w:val="20"/>
          <w:lang w:val="hy-AM"/>
        </w:rPr>
      </w:pPr>
      <w:r w:rsidRPr="00410362">
        <w:rPr>
          <w:rFonts w:ascii="GHEA Grapalat" w:hAnsi="GHEA Grapalat"/>
          <w:bCs/>
          <w:i/>
          <w:color w:val="000000" w:themeColor="text1"/>
          <w:sz w:val="20"/>
          <w:szCs w:val="20"/>
          <w:lang w:val="hy-AM"/>
        </w:rPr>
        <w:t>Կատարողական վարույթով բռնագանձման վերաբերյալ վճռի հարկադիր կատարման ընթացքում Հայկ Համբարձումյանի</w:t>
      </w:r>
      <w:r w:rsidRPr="00410362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 xml:space="preserve">գույքի վրա բռնագանձում տարածելու պարագայում պարզվել է, </w:t>
      </w:r>
      <w:r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lastRenderedPageBreak/>
        <w:t>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D16D1" w:rsidRPr="00410362" w:rsidRDefault="003D16D1" w:rsidP="003D16D1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20"/>
          <w:szCs w:val="20"/>
          <w:lang w:val="hy-AM"/>
        </w:rPr>
      </w:pPr>
      <w:r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3D16D1" w:rsidRPr="00410362" w:rsidRDefault="003D16D1" w:rsidP="003D16D1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20"/>
          <w:szCs w:val="20"/>
          <w:lang w:val="hy-AM"/>
        </w:rPr>
      </w:pPr>
      <w:r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3D16D1" w:rsidRPr="00410362" w:rsidRDefault="003D16D1" w:rsidP="003D16D1">
      <w:pPr>
        <w:spacing w:line="204" w:lineRule="auto"/>
        <w:jc w:val="both"/>
        <w:rPr>
          <w:rFonts w:ascii="GHEA Grapalat" w:hAnsi="GHEA Grapalat"/>
          <w:i/>
          <w:color w:val="000000" w:themeColor="text1"/>
          <w:lang w:val="hy-AM"/>
        </w:rPr>
      </w:pPr>
    </w:p>
    <w:p w:rsidR="003D16D1" w:rsidRPr="00410362" w:rsidRDefault="003D16D1" w:rsidP="003D16D1">
      <w:pPr>
        <w:ind w:right="-1"/>
        <w:jc w:val="center"/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</w:pPr>
      <w:r w:rsidRPr="00410362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Ո Ր Ո Շ Ե Ց Ի</w:t>
      </w:r>
    </w:p>
    <w:p w:rsidR="003D16D1" w:rsidRPr="00410362" w:rsidRDefault="003D16D1" w:rsidP="003D16D1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20"/>
          <w:szCs w:val="20"/>
          <w:lang w:val="hy-AM"/>
        </w:rPr>
      </w:pPr>
      <w:r w:rsidRPr="00410362">
        <w:rPr>
          <w:rFonts w:ascii="GHEA Grapalat" w:hAnsi="GHEA Grapalat"/>
          <w:i/>
          <w:color w:val="000000" w:themeColor="text1"/>
          <w:sz w:val="20"/>
          <w:lang w:val="hy-AM"/>
        </w:rPr>
        <w:tab/>
      </w:r>
      <w:r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 xml:space="preserve">Կասեցնել </w:t>
      </w:r>
      <w:r w:rsidRPr="00410362">
        <w:rPr>
          <w:rFonts w:ascii="GHEA Grapalat" w:hAnsi="GHEA Grapalat" w:cs="Sylfaen"/>
          <w:bCs/>
          <w:i/>
          <w:color w:val="000000" w:themeColor="text1"/>
          <w:sz w:val="20"/>
          <w:szCs w:val="20"/>
          <w:lang w:val="hy-AM"/>
        </w:rPr>
        <w:t>20.04.2016թ. վերսկս</w:t>
      </w:r>
      <w:r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 xml:space="preserve">ված թիվ </w:t>
      </w:r>
      <w:r w:rsidRPr="00410362">
        <w:rPr>
          <w:rFonts w:ascii="GHEA Grapalat" w:hAnsi="GHEA Grapalat"/>
          <w:bCs/>
          <w:i/>
          <w:color w:val="000000" w:themeColor="text1"/>
          <w:sz w:val="20"/>
          <w:szCs w:val="20"/>
          <w:lang w:val="hy-AM"/>
        </w:rPr>
        <w:t xml:space="preserve">00564036  </w:t>
      </w:r>
      <w:r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կատարողական վարույթը 60-օրյա ժամկետով:</w:t>
      </w:r>
    </w:p>
    <w:p w:rsidR="003D16D1" w:rsidRPr="00410362" w:rsidRDefault="003D16D1" w:rsidP="003D16D1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20"/>
          <w:szCs w:val="20"/>
          <w:lang w:val="hy-AM"/>
        </w:rPr>
      </w:pPr>
      <w:r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D16D1" w:rsidRPr="00410362" w:rsidRDefault="003D16D1" w:rsidP="003D16D1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20"/>
          <w:szCs w:val="20"/>
          <w:lang w:val="hy-AM"/>
        </w:rPr>
      </w:pPr>
      <w:r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410362">
          <w:rPr>
            <w:rStyle w:val="Hyperlink"/>
            <w:rFonts w:ascii="GHEA Grapalat" w:hAnsi="GHEA Grapalat"/>
            <w:i/>
            <w:color w:val="000000" w:themeColor="text1"/>
            <w:sz w:val="20"/>
            <w:szCs w:val="20"/>
            <w:lang w:val="hy-AM"/>
          </w:rPr>
          <w:t>www.azdarar.am</w:t>
        </w:r>
      </w:hyperlink>
      <w:r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3D16D1" w:rsidRPr="00410362" w:rsidRDefault="003D16D1" w:rsidP="003D16D1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20"/>
          <w:szCs w:val="20"/>
          <w:lang w:val="hy-AM"/>
        </w:rPr>
      </w:pPr>
      <w:r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ab/>
        <w:t>Որոշման պատճենն ուղարկել կողմերին.</w:t>
      </w:r>
    </w:p>
    <w:p w:rsidR="003D16D1" w:rsidRPr="00410362" w:rsidRDefault="003D16D1" w:rsidP="003D16D1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20"/>
          <w:szCs w:val="20"/>
          <w:lang w:val="hy-AM"/>
        </w:rPr>
      </w:pPr>
      <w:r w:rsidRPr="00410362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16D1" w:rsidRPr="00410362" w:rsidRDefault="003D16D1" w:rsidP="003D16D1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20"/>
          <w:szCs w:val="20"/>
          <w:lang w:val="hy-AM"/>
        </w:rPr>
      </w:pPr>
    </w:p>
    <w:p w:rsidR="003D16D1" w:rsidRPr="00410362" w:rsidRDefault="003D16D1" w:rsidP="003D16D1">
      <w:pPr>
        <w:spacing w:line="204" w:lineRule="auto"/>
        <w:rPr>
          <w:rFonts w:ascii="GHEA Grapalat" w:hAnsi="GHEA Grapalat"/>
          <w:i/>
          <w:color w:val="000000" w:themeColor="text1"/>
        </w:rPr>
      </w:pPr>
      <w:r w:rsidRPr="00410362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410362">
        <w:rPr>
          <w:rFonts w:ascii="GHEA Grapalat" w:hAnsi="GHEA Grapalat"/>
          <w:i/>
          <w:color w:val="000000" w:themeColor="text1"/>
        </w:rPr>
        <w:t>ՀԱՐԿԱԴԻՐ  ԿԱՏԱՐՈՂ՝</w:t>
      </w:r>
      <w:r w:rsidRPr="00410362">
        <w:rPr>
          <w:rFonts w:ascii="GHEA Grapalat" w:hAnsi="GHEA Grapalat"/>
          <w:i/>
          <w:color w:val="000000" w:themeColor="text1"/>
        </w:rPr>
        <w:tab/>
      </w:r>
      <w:r w:rsidRPr="00410362">
        <w:rPr>
          <w:rFonts w:ascii="GHEA Grapalat" w:hAnsi="GHEA Grapalat"/>
          <w:i/>
          <w:color w:val="000000" w:themeColor="text1"/>
        </w:rPr>
        <w:tab/>
      </w:r>
      <w:r w:rsidRPr="00410362">
        <w:rPr>
          <w:rFonts w:ascii="GHEA Grapalat" w:hAnsi="GHEA Grapalat"/>
          <w:i/>
          <w:color w:val="000000" w:themeColor="text1"/>
        </w:rPr>
        <w:tab/>
        <w:t xml:space="preserve">            </w:t>
      </w:r>
      <w:r w:rsidRPr="00410362">
        <w:rPr>
          <w:rFonts w:ascii="GHEA Grapalat" w:hAnsi="GHEA Grapalat"/>
          <w:i/>
          <w:color w:val="000000" w:themeColor="text1"/>
        </w:rPr>
        <w:tab/>
      </w:r>
      <w:r w:rsidRPr="00410362">
        <w:rPr>
          <w:rFonts w:ascii="GHEA Grapalat" w:hAnsi="GHEA Grapalat"/>
          <w:i/>
          <w:color w:val="000000" w:themeColor="text1"/>
        </w:rPr>
        <w:tab/>
        <w:t>Գ. ԱՐԶՈՒՄԱՆՅԱՆ</w:t>
      </w:r>
    </w:p>
    <w:p w:rsidR="003D16D1" w:rsidRPr="00410362" w:rsidRDefault="003D16D1" w:rsidP="003D16D1">
      <w:pPr>
        <w:spacing w:line="204" w:lineRule="auto"/>
        <w:rPr>
          <w:rFonts w:ascii="GHEA Grapalat" w:hAnsi="GHEA Grapalat"/>
          <w:i/>
          <w:color w:val="000000" w:themeColor="text1"/>
        </w:rPr>
      </w:pPr>
    </w:p>
    <w:p w:rsidR="003D16D1" w:rsidRPr="00410362" w:rsidRDefault="003D16D1" w:rsidP="003D16D1">
      <w:pPr>
        <w:spacing w:line="204" w:lineRule="auto"/>
        <w:rPr>
          <w:rFonts w:ascii="GHEA Grapalat" w:hAnsi="GHEA Grapalat"/>
          <w:i/>
          <w:color w:val="000000" w:themeColor="text1"/>
        </w:rPr>
      </w:pPr>
    </w:p>
    <w:p w:rsidR="003D16D1" w:rsidRPr="00410362" w:rsidRDefault="003D16D1" w:rsidP="003D16D1">
      <w:pPr>
        <w:spacing w:line="204" w:lineRule="auto"/>
        <w:rPr>
          <w:rFonts w:ascii="GHEA Grapalat" w:hAnsi="GHEA Grapalat"/>
          <w:i/>
          <w:color w:val="000000" w:themeColor="text1"/>
        </w:rPr>
      </w:pPr>
    </w:p>
    <w:p w:rsidR="003D16D1" w:rsidRPr="00410362" w:rsidRDefault="003D16D1" w:rsidP="003D16D1">
      <w:pPr>
        <w:spacing w:line="204" w:lineRule="auto"/>
        <w:rPr>
          <w:rFonts w:ascii="GHEA Grapalat" w:hAnsi="GHEA Grapalat"/>
          <w:i/>
          <w:color w:val="000000" w:themeColor="text1"/>
        </w:rPr>
      </w:pPr>
    </w:p>
    <w:p w:rsidR="003D16D1" w:rsidRPr="00410362" w:rsidRDefault="003D16D1" w:rsidP="003D16D1">
      <w:pPr>
        <w:spacing w:line="204" w:lineRule="auto"/>
        <w:rPr>
          <w:rFonts w:ascii="GHEA Grapalat" w:hAnsi="GHEA Grapalat"/>
          <w:i/>
          <w:color w:val="000000" w:themeColor="text1"/>
        </w:rPr>
      </w:pPr>
    </w:p>
    <w:p w:rsidR="003D16D1" w:rsidRPr="00410362" w:rsidRDefault="003D16D1" w:rsidP="003D16D1">
      <w:pPr>
        <w:spacing w:line="204" w:lineRule="auto"/>
        <w:rPr>
          <w:rFonts w:ascii="GHEA Grapalat" w:hAnsi="GHEA Grapalat"/>
          <w:i/>
          <w:color w:val="000000" w:themeColor="text1"/>
        </w:rPr>
      </w:pPr>
    </w:p>
    <w:p w:rsidR="003D16D1" w:rsidRPr="00410362" w:rsidRDefault="003D16D1" w:rsidP="003D16D1">
      <w:pPr>
        <w:spacing w:line="204" w:lineRule="auto"/>
        <w:rPr>
          <w:rFonts w:ascii="GHEA Grapalat" w:hAnsi="GHEA Grapalat"/>
          <w:i/>
          <w:color w:val="000000" w:themeColor="text1"/>
        </w:rPr>
      </w:pPr>
    </w:p>
    <w:p w:rsidR="003D16D1" w:rsidRPr="00410362" w:rsidRDefault="003D16D1" w:rsidP="003D16D1">
      <w:pPr>
        <w:spacing w:line="204" w:lineRule="auto"/>
        <w:rPr>
          <w:rFonts w:ascii="GHEA Grapalat" w:hAnsi="GHEA Grapalat"/>
          <w:i/>
          <w:color w:val="000000" w:themeColor="text1"/>
        </w:rPr>
      </w:pPr>
    </w:p>
    <w:sectPr w:rsidR="003D16D1" w:rsidRPr="00410362" w:rsidSect="00410362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28732D"/>
    <w:rsid w:val="000A496B"/>
    <w:rsid w:val="0017751E"/>
    <w:rsid w:val="0028732D"/>
    <w:rsid w:val="003D16D1"/>
    <w:rsid w:val="00410362"/>
    <w:rsid w:val="008A3070"/>
    <w:rsid w:val="00F8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D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16D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3D16D1"/>
    <w:pPr>
      <w:spacing w:after="0" w:line="360" w:lineRule="auto"/>
      <w:ind w:left="4320"/>
    </w:pPr>
    <w:rPr>
      <w:rFonts w:ascii="Times Armenian" w:eastAsia="Times New Roman" w:hAnsi="Times Armenian" w:cs="Times New Roman"/>
      <w:b/>
      <w:bCs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D16D1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NoSpacing">
    <w:name w:val="No Spacing"/>
    <w:uiPriority w:val="1"/>
    <w:qFormat/>
    <w:rsid w:val="003D16D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70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Kazmbazhin</cp:lastModifiedBy>
  <cp:revision>4</cp:revision>
  <dcterms:created xsi:type="dcterms:W3CDTF">2016-07-09T10:22:00Z</dcterms:created>
  <dcterms:modified xsi:type="dcterms:W3CDTF">2016-07-14T12:20:00Z</dcterms:modified>
</cp:coreProperties>
</file>