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04" w:rsidRDefault="00744D04" w:rsidP="00744D04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  <w:r>
        <w:rPr>
          <w:rFonts w:ascii="GHEA Grapalat" w:hAnsi="GHEA Grapalat"/>
          <w:b/>
          <w:sz w:val="28"/>
          <w:szCs w:val="28"/>
          <w:lang w:val="en-US"/>
        </w:rPr>
        <w:t>Ո Ր Ո Շ ՈՒ Մ</w:t>
      </w:r>
    </w:p>
    <w:p w:rsidR="00744D04" w:rsidRDefault="00744D04" w:rsidP="00744D04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en-US"/>
        </w:rPr>
        <w:t>Կատարողական վարույթը կասեցնելու մասին</w:t>
      </w:r>
    </w:p>
    <w:p w:rsidR="00744D04" w:rsidRPr="00B21857" w:rsidRDefault="00744D04" w:rsidP="00744D04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B21857">
        <w:rPr>
          <w:rFonts w:ascii="GHEA Grapalat" w:hAnsi="GHEA Grapalat"/>
          <w:szCs w:val="24"/>
          <w:lang w:val="hy-AM"/>
        </w:rPr>
        <w:t xml:space="preserve">    </w:t>
      </w:r>
      <w:r w:rsidR="00B21857">
        <w:rPr>
          <w:rFonts w:ascii="GHEA Grapalat" w:hAnsi="GHEA Grapalat"/>
          <w:szCs w:val="24"/>
          <w:lang w:val="hy-AM"/>
        </w:rPr>
        <w:t xml:space="preserve">    </w:t>
      </w:r>
      <w:r w:rsidR="006D3DA9">
        <w:rPr>
          <w:rFonts w:ascii="GHEA Grapalat" w:hAnsi="GHEA Grapalat"/>
          <w:szCs w:val="24"/>
          <w:lang w:val="hy-AM"/>
        </w:rPr>
        <w:t>«1</w:t>
      </w:r>
      <w:r w:rsidR="006D3DA9" w:rsidRPr="00083CCC">
        <w:rPr>
          <w:rFonts w:ascii="GHEA Grapalat" w:hAnsi="GHEA Grapalat"/>
          <w:szCs w:val="24"/>
          <w:lang w:val="hy-AM"/>
        </w:rPr>
        <w:t>8</w:t>
      </w:r>
      <w:r w:rsidRPr="00B21857">
        <w:rPr>
          <w:rFonts w:ascii="GHEA Grapalat" w:hAnsi="GHEA Grapalat"/>
          <w:szCs w:val="24"/>
          <w:lang w:val="hy-AM"/>
        </w:rPr>
        <w:t>»  հուլիսի  2016թ.</w:t>
      </w:r>
      <w:r w:rsidRPr="00B21857">
        <w:rPr>
          <w:rFonts w:ascii="GHEA Grapalat" w:hAnsi="GHEA Grapalat"/>
          <w:szCs w:val="24"/>
          <w:lang w:val="hy-AM"/>
        </w:rPr>
        <w:tab/>
      </w:r>
      <w:r w:rsidRPr="00B21857">
        <w:rPr>
          <w:rFonts w:ascii="GHEA Grapalat" w:hAnsi="GHEA Grapalat"/>
          <w:szCs w:val="24"/>
          <w:lang w:val="hy-AM"/>
        </w:rPr>
        <w:tab/>
      </w:r>
      <w:r w:rsidRPr="00B21857">
        <w:rPr>
          <w:rFonts w:ascii="GHEA Grapalat" w:hAnsi="GHEA Grapalat"/>
          <w:szCs w:val="24"/>
          <w:lang w:val="hy-AM"/>
        </w:rPr>
        <w:tab/>
      </w:r>
      <w:r w:rsidRPr="00B21857">
        <w:rPr>
          <w:rFonts w:ascii="GHEA Grapalat" w:hAnsi="GHEA Grapalat"/>
          <w:szCs w:val="24"/>
          <w:lang w:val="hy-AM"/>
        </w:rPr>
        <w:tab/>
      </w:r>
      <w:r w:rsidRPr="00B21857">
        <w:rPr>
          <w:rFonts w:ascii="GHEA Grapalat" w:hAnsi="GHEA Grapalat"/>
          <w:szCs w:val="24"/>
          <w:lang w:val="hy-AM"/>
        </w:rPr>
        <w:tab/>
        <w:t xml:space="preserve">                                  ք.</w:t>
      </w:r>
      <w:r w:rsidR="00B21857">
        <w:rPr>
          <w:rFonts w:ascii="GHEA Grapalat" w:hAnsi="GHEA Grapalat"/>
          <w:szCs w:val="24"/>
          <w:lang w:val="hy-AM"/>
        </w:rPr>
        <w:t xml:space="preserve"> </w:t>
      </w:r>
      <w:r w:rsidRPr="00B21857">
        <w:rPr>
          <w:rFonts w:ascii="GHEA Grapalat" w:hAnsi="GHEA Grapalat"/>
          <w:szCs w:val="24"/>
          <w:lang w:val="hy-AM"/>
        </w:rPr>
        <w:t xml:space="preserve">Սիսիան  </w:t>
      </w:r>
    </w:p>
    <w:p w:rsidR="00744D04" w:rsidRDefault="00744D04" w:rsidP="00744D04">
      <w:pPr>
        <w:spacing w:after="0" w:line="360" w:lineRule="auto"/>
        <w:rPr>
          <w:rFonts w:ascii="GHEA Grapalat" w:hAnsi="GHEA Grapalat"/>
          <w:sz w:val="22"/>
          <w:lang w:val="hy-AM"/>
        </w:rPr>
      </w:pPr>
    </w:p>
    <w:p w:rsidR="00744D04" w:rsidRDefault="00744D04" w:rsidP="00744D04">
      <w:pPr>
        <w:spacing w:after="0"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ՀՀ ԱՆ ԴԱՀԿ ապահովող ծառայության Սյունիքի մարզային բաժնի Սիսիան բաժանմունքի հարկադիր կատարող, արդարադատության </w:t>
      </w:r>
      <w:r w:rsidR="00784D8D">
        <w:rPr>
          <w:rFonts w:ascii="GHEA Grapalat" w:hAnsi="GHEA Grapalat"/>
          <w:szCs w:val="24"/>
          <w:lang w:val="hy-AM"/>
        </w:rPr>
        <w:t>կապիտան</w:t>
      </w:r>
      <w:r>
        <w:rPr>
          <w:rFonts w:ascii="GHEA Grapalat" w:hAnsi="GHEA Grapalat"/>
          <w:szCs w:val="24"/>
          <w:lang w:val="hy-AM"/>
        </w:rPr>
        <w:t xml:space="preserve"> </w:t>
      </w:r>
      <w:r w:rsidR="00784D8D">
        <w:rPr>
          <w:rFonts w:ascii="GHEA Grapalat" w:hAnsi="GHEA Grapalat"/>
          <w:szCs w:val="24"/>
          <w:lang w:val="hy-AM"/>
        </w:rPr>
        <w:t>Հայկ Պետրոսյանս</w:t>
      </w:r>
      <w:r>
        <w:rPr>
          <w:rFonts w:ascii="GHEA Grapalat" w:hAnsi="GHEA Grapalat"/>
          <w:szCs w:val="24"/>
          <w:lang w:val="hy-AM"/>
        </w:rPr>
        <w:t xml:space="preserve">, ուսումնասիրելով </w:t>
      </w:r>
      <w:r w:rsidR="00784D8D">
        <w:rPr>
          <w:rFonts w:ascii="GHEA Grapalat" w:hAnsi="GHEA Grapalat"/>
          <w:szCs w:val="24"/>
          <w:lang w:val="hy-AM"/>
        </w:rPr>
        <w:t>11</w:t>
      </w:r>
      <w:r>
        <w:rPr>
          <w:rFonts w:ascii="GHEA Grapalat" w:hAnsi="GHEA Grapalat"/>
          <w:szCs w:val="24"/>
          <w:lang w:val="hy-AM"/>
        </w:rPr>
        <w:t>.0</w:t>
      </w:r>
      <w:r w:rsidR="00784D8D">
        <w:rPr>
          <w:rFonts w:ascii="GHEA Grapalat" w:hAnsi="GHEA Grapalat"/>
          <w:szCs w:val="24"/>
          <w:lang w:val="hy-AM"/>
        </w:rPr>
        <w:t>4</w:t>
      </w:r>
      <w:r>
        <w:rPr>
          <w:rFonts w:ascii="GHEA Grapalat" w:hAnsi="GHEA Grapalat"/>
          <w:szCs w:val="24"/>
          <w:lang w:val="hy-AM"/>
        </w:rPr>
        <w:t>.2016թ-ին հարուցված թիվ 09/01-</w:t>
      </w:r>
      <w:r w:rsidR="00784D8D">
        <w:rPr>
          <w:rFonts w:ascii="GHEA Grapalat" w:hAnsi="GHEA Grapalat"/>
          <w:szCs w:val="24"/>
          <w:lang w:val="hy-AM"/>
        </w:rPr>
        <w:t>01811253</w:t>
      </w:r>
      <w:r>
        <w:rPr>
          <w:rFonts w:ascii="GHEA Grapalat" w:hAnsi="GHEA Grapalat"/>
          <w:szCs w:val="24"/>
          <w:lang w:val="hy-AM"/>
        </w:rPr>
        <w:t>/16 կատարողական վարույթի նյութերը՝</w:t>
      </w:r>
    </w:p>
    <w:p w:rsidR="00744D04" w:rsidRDefault="00744D04" w:rsidP="00744D04">
      <w:pPr>
        <w:spacing w:after="0" w:line="360" w:lineRule="auto"/>
        <w:rPr>
          <w:rFonts w:ascii="GHEA Grapalat" w:hAnsi="GHEA Grapalat"/>
          <w:szCs w:val="24"/>
          <w:lang w:val="hy-AM"/>
        </w:rPr>
      </w:pPr>
    </w:p>
    <w:p w:rsidR="00744D04" w:rsidRDefault="00744D04" w:rsidP="00744D04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744D04" w:rsidRDefault="00744D04" w:rsidP="00744D04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744D04" w:rsidRPr="00B21857" w:rsidRDefault="00744D04" w:rsidP="00744D04">
      <w:pPr>
        <w:spacing w:after="0"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ՀՀ Սյունիքի մարզի ընդհանուր իրավասության</w:t>
      </w:r>
      <w:r w:rsidR="00784D8D">
        <w:rPr>
          <w:rFonts w:ascii="GHEA Grapalat" w:hAnsi="GHEA Grapalat"/>
          <w:szCs w:val="24"/>
          <w:lang w:val="hy-AM"/>
        </w:rPr>
        <w:t xml:space="preserve"> առաջին ատյանի</w:t>
      </w:r>
      <w:r>
        <w:rPr>
          <w:rFonts w:ascii="GHEA Grapalat" w:hAnsi="GHEA Grapalat"/>
          <w:szCs w:val="24"/>
          <w:lang w:val="hy-AM"/>
        </w:rPr>
        <w:t xml:space="preserve"> դատարանի կողմից տրված թիվ ՍԴ</w:t>
      </w:r>
      <w:r w:rsidR="00784D8D">
        <w:rPr>
          <w:rFonts w:ascii="GHEA Grapalat" w:hAnsi="GHEA Grapalat"/>
          <w:szCs w:val="24"/>
          <w:lang w:val="hy-AM"/>
        </w:rPr>
        <w:t>3</w:t>
      </w:r>
      <w:r>
        <w:rPr>
          <w:rFonts w:ascii="GHEA Grapalat" w:hAnsi="GHEA Grapalat"/>
          <w:szCs w:val="24"/>
          <w:lang w:val="hy-AM"/>
        </w:rPr>
        <w:t>/0</w:t>
      </w:r>
      <w:r w:rsidR="00784D8D">
        <w:rPr>
          <w:rFonts w:ascii="GHEA Grapalat" w:hAnsi="GHEA Grapalat"/>
          <w:szCs w:val="24"/>
          <w:lang w:val="hy-AM"/>
        </w:rPr>
        <w:t>525</w:t>
      </w:r>
      <w:r>
        <w:rPr>
          <w:rFonts w:ascii="GHEA Grapalat" w:hAnsi="GHEA Grapalat"/>
          <w:szCs w:val="24"/>
          <w:lang w:val="hy-AM"/>
        </w:rPr>
        <w:t xml:space="preserve">/02/15 կատարողական թերթի համաձայն պետք է </w:t>
      </w:r>
      <w:r w:rsidR="00784D8D">
        <w:rPr>
          <w:rFonts w:ascii="GHEA Grapalat" w:hAnsi="GHEA Grapalat"/>
          <w:szCs w:val="24"/>
          <w:lang w:val="hy-AM"/>
        </w:rPr>
        <w:t xml:space="preserve">Հրայր Սասունի Դիլանյանից </w:t>
      </w:r>
      <w:r>
        <w:rPr>
          <w:rFonts w:ascii="GHEA Grapalat" w:hAnsi="GHEA Grapalat"/>
          <w:szCs w:val="24"/>
          <w:lang w:val="hy-AM"/>
        </w:rPr>
        <w:t>հօգուտ «ՎՏԲ-Հայաստան բանկ» ՓԲԸ-ի բռնագանձել</w:t>
      </w:r>
      <w:r w:rsidR="00B21857">
        <w:rPr>
          <w:rFonts w:ascii="GHEA Grapalat" w:hAnsi="GHEA Grapalat"/>
          <w:szCs w:val="24"/>
          <w:lang w:val="hy-AM"/>
        </w:rPr>
        <w:t xml:space="preserve"> </w:t>
      </w:r>
      <w:r w:rsidR="00784D8D">
        <w:rPr>
          <w:rFonts w:ascii="GHEA Grapalat" w:hAnsi="GHEA Grapalat"/>
          <w:szCs w:val="24"/>
          <w:lang w:val="hy-AM"/>
        </w:rPr>
        <w:t>1.113.876</w:t>
      </w:r>
      <w:r>
        <w:rPr>
          <w:rFonts w:ascii="GHEA Grapalat" w:hAnsi="GHEA Grapalat"/>
          <w:szCs w:val="24"/>
          <w:lang w:val="hy-AM"/>
        </w:rPr>
        <w:t xml:space="preserve"> ՀՀ դրամ, ինչպես նաև </w:t>
      </w:r>
      <w:r w:rsidRPr="00B21857">
        <w:rPr>
          <w:rFonts w:ascii="GHEA Grapalat" w:hAnsi="GHEA Grapalat"/>
          <w:szCs w:val="24"/>
          <w:lang w:val="hy-AM"/>
        </w:rPr>
        <w:t>հաշվարկել և բռնագանձել տոկոսներ:</w:t>
      </w:r>
    </w:p>
    <w:p w:rsidR="00744D04" w:rsidRDefault="00744D04" w:rsidP="00744D04">
      <w:pPr>
        <w:spacing w:after="0"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B21857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պարտապան </w:t>
      </w:r>
      <w:r w:rsidR="00784D8D">
        <w:rPr>
          <w:rFonts w:ascii="GHEA Grapalat" w:hAnsi="GHEA Grapalat"/>
          <w:szCs w:val="24"/>
          <w:lang w:val="hy-AM"/>
        </w:rPr>
        <w:t>Հրայր Սասունի Դիլանյան</w:t>
      </w:r>
      <w:r w:rsidR="00B21857" w:rsidRPr="00B21857">
        <w:rPr>
          <w:rFonts w:ascii="GHEA Grapalat" w:hAnsi="GHEA Grapalat"/>
          <w:szCs w:val="24"/>
          <w:lang w:val="hy-AM"/>
        </w:rPr>
        <w:t>ի</w:t>
      </w:r>
      <w:r w:rsidRPr="00B21857">
        <w:rPr>
          <w:rFonts w:ascii="GHEA Grapalat" w:hAnsi="GHEA Grapalat"/>
          <w:szCs w:val="24"/>
          <w:lang w:val="hy-AM"/>
        </w:rPr>
        <w:t xml:space="preserve"> անվամբ գույք և դրամական միջոցներ չեն հայտնաբերվել:</w:t>
      </w:r>
      <w:r>
        <w:rPr>
          <w:rFonts w:ascii="GHEA Grapalat" w:hAnsi="GHEA Grapalat"/>
          <w:szCs w:val="24"/>
          <w:lang w:val="hy-AM"/>
        </w:rPr>
        <w:t xml:space="preserve"> </w:t>
      </w:r>
    </w:p>
    <w:p w:rsidR="00744D04" w:rsidRDefault="00744D04" w:rsidP="00744D04">
      <w:pPr>
        <w:spacing w:after="0" w:line="276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Վերոգրյալի հիման վրա և ղեկավարվելով ,,Սնանկության մասին,, ՀՀ օրենքի 6-րդ հոդվածի 2-րդ մասով,  ,,Դատական ակտերի հարկադիր կատարման մասին,, ՀՀ օրենքի 28-րդ հոդվածի և 37-րդ հոդվածի 8-րդ կետով.</w:t>
      </w:r>
    </w:p>
    <w:p w:rsidR="00744D04" w:rsidRDefault="00744D04" w:rsidP="00744D0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744D04" w:rsidRPr="00744D04" w:rsidRDefault="00744D04" w:rsidP="00744D04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744D04" w:rsidRPr="00744D04" w:rsidRDefault="00744D04" w:rsidP="00744D04">
      <w:pPr>
        <w:spacing w:after="0" w:line="276" w:lineRule="auto"/>
        <w:rPr>
          <w:rFonts w:ascii="GHEA Grapalat" w:hAnsi="GHEA Grapalat"/>
          <w:b/>
          <w:sz w:val="22"/>
          <w:lang w:val="hy-AM"/>
        </w:rPr>
      </w:pPr>
    </w:p>
    <w:p w:rsidR="00744D04" w:rsidRPr="00B21857" w:rsidRDefault="00744D04" w:rsidP="00B21857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B21857">
        <w:rPr>
          <w:rFonts w:ascii="GHEA Grapalat" w:hAnsi="GHEA Grapalat"/>
          <w:szCs w:val="24"/>
          <w:lang w:val="hy-AM"/>
        </w:rPr>
        <w:t xml:space="preserve">Կասեցնել` </w:t>
      </w:r>
      <w:r w:rsidR="00784D8D">
        <w:rPr>
          <w:rFonts w:ascii="GHEA Grapalat" w:hAnsi="GHEA Grapalat"/>
          <w:szCs w:val="24"/>
          <w:lang w:val="hy-AM"/>
        </w:rPr>
        <w:t xml:space="preserve">11.04.2016թ-ին հարուցված թիվ 09/01-01811253/16 </w:t>
      </w:r>
      <w:r w:rsidRPr="00B21857">
        <w:rPr>
          <w:rFonts w:ascii="GHEA Grapalat" w:hAnsi="GHEA Grapalat"/>
          <w:szCs w:val="24"/>
          <w:lang w:val="hy-AM"/>
        </w:rPr>
        <w:t>կատարողական  վարույթը</w:t>
      </w:r>
      <w:r w:rsidR="00B21857">
        <w:rPr>
          <w:rFonts w:ascii="GHEA Grapalat" w:hAnsi="GHEA Grapalat"/>
          <w:szCs w:val="24"/>
          <w:lang w:val="hy-AM"/>
        </w:rPr>
        <w:t xml:space="preserve">  60-</w:t>
      </w:r>
      <w:r w:rsidRPr="00B21857">
        <w:rPr>
          <w:rFonts w:ascii="GHEA Grapalat" w:hAnsi="GHEA Grapalat"/>
          <w:szCs w:val="24"/>
          <w:lang w:val="hy-AM"/>
        </w:rPr>
        <w:t>օրյա ժամկետով.</w:t>
      </w:r>
    </w:p>
    <w:p w:rsidR="00744D04" w:rsidRDefault="00744D04" w:rsidP="00744D0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744D04" w:rsidRDefault="00744D04" w:rsidP="00744D0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Առաջարկել պահանջատիրոջը և պարտապանին նրանցից որևէ մեկի նախաձեռնությամբ 60-օրյա ժամկետում սնանկության հայց ներկայացնել դատարան. </w:t>
      </w:r>
    </w:p>
    <w:p w:rsidR="00744D04" w:rsidRDefault="00744D04" w:rsidP="00744D0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744D04" w:rsidRDefault="00744D04" w:rsidP="00744D04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</w:t>
      </w:r>
      <w:r w:rsidR="00B21857">
        <w:rPr>
          <w:rFonts w:ascii="GHEA Grapalat" w:hAnsi="GHEA Grapalat"/>
          <w:sz w:val="20"/>
          <w:szCs w:val="20"/>
          <w:lang w:val="hy-AM"/>
        </w:rPr>
        <w:t>:</w:t>
      </w:r>
    </w:p>
    <w:p w:rsidR="00B21857" w:rsidRDefault="00B21857" w:rsidP="00744D04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744D04" w:rsidRDefault="00744D04" w:rsidP="00744D04">
      <w:pPr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 ուղարկել կողմերին:</w:t>
      </w:r>
    </w:p>
    <w:p w:rsidR="00744D04" w:rsidRDefault="00744D04" w:rsidP="00744D04">
      <w:pPr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դատարանի կամ վերադասության կարգով, որոշումը ստանալու օրվանից տաս  օրվա ընթացքում</w:t>
      </w:r>
      <w:r w:rsidR="00B21857">
        <w:rPr>
          <w:rFonts w:ascii="GHEA Grapalat" w:hAnsi="GHEA Grapalat"/>
          <w:sz w:val="20"/>
          <w:szCs w:val="20"/>
          <w:lang w:val="hy-AM"/>
        </w:rPr>
        <w:t>:</w:t>
      </w:r>
    </w:p>
    <w:p w:rsidR="00B21857" w:rsidRDefault="00B21857" w:rsidP="00744D04">
      <w:pPr>
        <w:rPr>
          <w:rFonts w:ascii="GHEA Grapalat" w:hAnsi="GHEA Grapalat"/>
          <w:sz w:val="20"/>
          <w:szCs w:val="20"/>
          <w:lang w:val="hy-AM"/>
        </w:rPr>
      </w:pPr>
    </w:p>
    <w:p w:rsidR="003F2403" w:rsidRDefault="003F2403" w:rsidP="003F2403">
      <w:pPr>
        <w:spacing w:after="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ՀԱՐԿԱԴԻՐ  ԿԱՏԱՐՈՂ                                                     </w:t>
      </w:r>
      <w:r w:rsidR="00083CCC">
        <w:rPr>
          <w:rFonts w:ascii="GHEA Grapalat" w:hAnsi="GHEA Grapalat"/>
          <w:b/>
          <w:lang w:val="en-US"/>
        </w:rPr>
        <w:tab/>
      </w:r>
      <w:r>
        <w:rPr>
          <w:rFonts w:ascii="GHEA Grapalat" w:hAnsi="GHEA Grapalat"/>
          <w:b/>
          <w:lang w:val="hy-AM"/>
        </w:rPr>
        <w:t>Հ. ՊԵՏՐՈՍՅԱՆ</w:t>
      </w:r>
    </w:p>
    <w:p w:rsidR="00A620E3" w:rsidRPr="00BB12CB" w:rsidRDefault="00A620E3" w:rsidP="003F2403">
      <w:pPr>
        <w:rPr>
          <w:rFonts w:ascii="GHEA Grapalat" w:hAnsi="GHEA Grapalat"/>
          <w:b/>
          <w:sz w:val="18"/>
          <w:szCs w:val="18"/>
          <w:lang w:val="hy-AM"/>
        </w:rPr>
      </w:pPr>
    </w:p>
    <w:sectPr w:rsidR="00A620E3" w:rsidRPr="00BB12CB" w:rsidSect="00744D04">
      <w:pgSz w:w="11906" w:h="16838"/>
      <w:pgMar w:top="540" w:right="566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4D04"/>
    <w:rsid w:val="00083CCC"/>
    <w:rsid w:val="000B5DB2"/>
    <w:rsid w:val="000D0329"/>
    <w:rsid w:val="001D3635"/>
    <w:rsid w:val="003F2403"/>
    <w:rsid w:val="004605E4"/>
    <w:rsid w:val="004C56FB"/>
    <w:rsid w:val="00687D2E"/>
    <w:rsid w:val="006D3DA9"/>
    <w:rsid w:val="00744D04"/>
    <w:rsid w:val="00784D8D"/>
    <w:rsid w:val="0082090A"/>
    <w:rsid w:val="0088795D"/>
    <w:rsid w:val="00987D60"/>
    <w:rsid w:val="00A620E3"/>
    <w:rsid w:val="00B21857"/>
    <w:rsid w:val="00B837E9"/>
    <w:rsid w:val="00BB12CB"/>
    <w:rsid w:val="00C1587D"/>
    <w:rsid w:val="00C97D65"/>
    <w:rsid w:val="00D0229A"/>
    <w:rsid w:val="00F8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04"/>
    <w:pPr>
      <w:spacing w:line="240" w:lineRule="auto"/>
    </w:pPr>
    <w:rPr>
      <w:rFonts w:ascii="Times Armenian" w:eastAsia="Calibri" w:hAnsi="Times Armeni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D6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D6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7D6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0F6FC6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D60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7D60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7D60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NoSpacing">
    <w:name w:val="No Spacing"/>
    <w:uiPriority w:val="1"/>
    <w:qFormat/>
    <w:rsid w:val="00987D6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44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Sisian</dc:creator>
  <cp:keywords/>
  <dc:description/>
  <cp:lastModifiedBy>Kazmbazhin</cp:lastModifiedBy>
  <cp:revision>15</cp:revision>
  <cp:lastPrinted>2016-07-15T08:01:00Z</cp:lastPrinted>
  <dcterms:created xsi:type="dcterms:W3CDTF">2016-07-13T06:17:00Z</dcterms:created>
  <dcterms:modified xsi:type="dcterms:W3CDTF">2016-07-18T07:44:00Z</dcterms:modified>
</cp:coreProperties>
</file>