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B7" w:rsidRPr="00181006" w:rsidRDefault="005E13B7" w:rsidP="005300E8">
      <w:pPr>
        <w:jc w:val="center"/>
        <w:rPr>
          <w:rFonts w:ascii="GHEA Grapalat" w:hAnsi="GHEA Grapalat" w:cs="Sylfaen"/>
          <w:b/>
          <w:bCs/>
        </w:rPr>
      </w:pPr>
      <w:r w:rsidRPr="00181006">
        <w:rPr>
          <w:rFonts w:ascii="GHEA Grapalat" w:hAnsi="GHEA Grapalat" w:cs="Sylfaen"/>
          <w:b/>
          <w:bCs/>
        </w:rPr>
        <w:t>Ո  Ր  Ո  Շ  ՈՒ  Մ</w:t>
      </w:r>
    </w:p>
    <w:p w:rsidR="005E13B7" w:rsidRPr="00181006" w:rsidRDefault="005E13B7" w:rsidP="005300E8">
      <w:pPr>
        <w:jc w:val="center"/>
        <w:rPr>
          <w:rFonts w:ascii="GHEA Grapalat" w:hAnsi="GHEA Grapalat" w:cs="Sylfaen"/>
          <w:bCs/>
        </w:rPr>
      </w:pPr>
      <w:r w:rsidRPr="00181006">
        <w:rPr>
          <w:rFonts w:ascii="GHEA Grapalat" w:hAnsi="GHEA Grapalat" w:cs="Sylfaen"/>
          <w:bCs/>
        </w:rPr>
        <w:t>ԿԱՏԱՐՈՂԱԿԱՆ  ՎԱՐՈՒՅԹԸ ԿԱՍԵՑՆԵԼՈՒ ՄԱՍԻՆ</w:t>
      </w:r>
    </w:p>
    <w:p w:rsidR="005E13B7" w:rsidRPr="00181006" w:rsidRDefault="00D47958" w:rsidP="005300E8">
      <w:pPr>
        <w:ind w:firstLine="567"/>
        <w:rPr>
          <w:rFonts w:ascii="GHEA Grapalat" w:hAnsi="GHEA Grapalat" w:cs="Sylfaen"/>
          <w:bCs/>
          <w:sz w:val="20"/>
          <w:szCs w:val="20"/>
        </w:rPr>
      </w:pPr>
      <w:r w:rsidRPr="00181006">
        <w:rPr>
          <w:rFonts w:ascii="GHEA Grapalat" w:hAnsi="GHEA Grapalat"/>
          <w:sz w:val="20"/>
          <w:szCs w:val="20"/>
        </w:rPr>
        <w:t xml:space="preserve">       22.07</w:t>
      </w:r>
      <w:r w:rsidR="005E13B7" w:rsidRPr="00181006">
        <w:rPr>
          <w:rFonts w:ascii="GHEA Grapalat" w:hAnsi="GHEA Grapalat"/>
          <w:sz w:val="20"/>
          <w:szCs w:val="20"/>
        </w:rPr>
        <w:t>.201</w:t>
      </w:r>
      <w:r w:rsidRPr="00181006">
        <w:rPr>
          <w:rFonts w:ascii="GHEA Grapalat" w:hAnsi="GHEA Grapalat"/>
          <w:sz w:val="20"/>
          <w:szCs w:val="20"/>
        </w:rPr>
        <w:t>6</w:t>
      </w:r>
      <w:r w:rsidR="005E13B7" w:rsidRPr="00181006">
        <w:rPr>
          <w:rFonts w:ascii="GHEA Grapalat" w:hAnsi="GHEA Grapalat"/>
          <w:sz w:val="20"/>
          <w:szCs w:val="20"/>
        </w:rPr>
        <w:t>թ</w:t>
      </w:r>
      <w:r w:rsidR="005E13B7" w:rsidRPr="00181006">
        <w:rPr>
          <w:rFonts w:ascii="GHEA Grapalat" w:hAnsi="GHEA Grapalat" w:cs="Sylfaen"/>
          <w:bCs/>
          <w:sz w:val="20"/>
          <w:szCs w:val="20"/>
        </w:rPr>
        <w:t xml:space="preserve">.                                                              </w:t>
      </w:r>
      <w:r w:rsidR="005300E8" w:rsidRPr="00181006">
        <w:rPr>
          <w:rFonts w:ascii="GHEA Grapalat" w:hAnsi="GHEA Grapalat" w:cs="Sylfaen"/>
          <w:bCs/>
          <w:sz w:val="20"/>
          <w:szCs w:val="20"/>
        </w:rPr>
        <w:t xml:space="preserve">                           </w:t>
      </w:r>
      <w:r w:rsidR="005E13B7" w:rsidRPr="00181006">
        <w:rPr>
          <w:rFonts w:ascii="GHEA Grapalat" w:hAnsi="GHEA Grapalat" w:cs="Sylfaen"/>
          <w:bCs/>
          <w:sz w:val="20"/>
          <w:szCs w:val="20"/>
        </w:rPr>
        <w:t>ք.Երևան</w:t>
      </w:r>
    </w:p>
    <w:p w:rsidR="005300E8" w:rsidRPr="00181006" w:rsidRDefault="005300E8" w:rsidP="005300E8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181006">
        <w:rPr>
          <w:rFonts w:ascii="GHEA Grapalat" w:hAnsi="GHEA Grapalat" w:cs="Sylfaen"/>
          <w:sz w:val="20"/>
          <w:szCs w:val="20"/>
        </w:rPr>
        <w:t>ՀՀ</w:t>
      </w:r>
      <w:r w:rsidRPr="00181006">
        <w:rPr>
          <w:rFonts w:ascii="GHEA Grapalat" w:hAnsi="GHEA Grapalat" w:cs="Times Armenian"/>
          <w:sz w:val="20"/>
          <w:szCs w:val="20"/>
        </w:rPr>
        <w:t xml:space="preserve"> </w:t>
      </w:r>
      <w:r w:rsidRPr="00181006">
        <w:rPr>
          <w:rFonts w:ascii="GHEA Grapalat" w:hAnsi="GHEA Grapalat" w:cs="Sylfaen"/>
          <w:sz w:val="20"/>
          <w:szCs w:val="20"/>
        </w:rPr>
        <w:t>ԱՆ</w:t>
      </w:r>
      <w:r w:rsidRPr="00181006">
        <w:rPr>
          <w:rFonts w:ascii="GHEA Grapalat" w:hAnsi="GHEA Grapalat" w:cs="Times Armenian"/>
          <w:sz w:val="20"/>
          <w:szCs w:val="20"/>
        </w:rPr>
        <w:t xml:space="preserve"> </w:t>
      </w:r>
      <w:r w:rsidRPr="00181006">
        <w:rPr>
          <w:rFonts w:ascii="GHEA Grapalat" w:hAnsi="GHEA Grapalat" w:cs="Sylfaen"/>
          <w:sz w:val="20"/>
          <w:szCs w:val="20"/>
        </w:rPr>
        <w:t>ԴԱՀԿ</w:t>
      </w:r>
      <w:r w:rsidRPr="00181006">
        <w:rPr>
          <w:rFonts w:ascii="GHEA Grapalat" w:hAnsi="GHEA Grapalat" w:cs="Times Armenian"/>
          <w:sz w:val="20"/>
          <w:szCs w:val="20"/>
        </w:rPr>
        <w:t xml:space="preserve"> </w:t>
      </w:r>
      <w:r w:rsidRPr="00181006">
        <w:rPr>
          <w:rFonts w:ascii="GHEA Grapalat" w:hAnsi="GHEA Grapalat" w:cs="Sylfaen"/>
          <w:sz w:val="20"/>
          <w:szCs w:val="20"/>
        </w:rPr>
        <w:t>ծառայության</w:t>
      </w:r>
      <w:r w:rsidRPr="00181006">
        <w:rPr>
          <w:rFonts w:ascii="GHEA Grapalat" w:hAnsi="GHEA Grapalat" w:cs="Times Armenian"/>
          <w:sz w:val="20"/>
          <w:szCs w:val="20"/>
        </w:rPr>
        <w:t xml:space="preserve"> </w:t>
      </w:r>
      <w:r w:rsidRPr="00181006">
        <w:rPr>
          <w:rFonts w:ascii="GHEA Grapalat" w:hAnsi="GHEA Grapalat" w:cs="Sylfaen"/>
          <w:sz w:val="20"/>
          <w:szCs w:val="20"/>
        </w:rPr>
        <w:t>Երևան</w:t>
      </w:r>
      <w:r w:rsidRPr="00181006">
        <w:rPr>
          <w:rFonts w:ascii="GHEA Grapalat" w:hAnsi="GHEA Grapalat" w:cs="Times Armenian"/>
          <w:sz w:val="20"/>
          <w:szCs w:val="20"/>
        </w:rPr>
        <w:t xml:space="preserve"> </w:t>
      </w:r>
      <w:r w:rsidRPr="00181006">
        <w:rPr>
          <w:rFonts w:ascii="GHEA Grapalat" w:hAnsi="GHEA Grapalat" w:cs="Sylfaen"/>
          <w:sz w:val="20"/>
          <w:szCs w:val="20"/>
        </w:rPr>
        <w:t>քաղաքի</w:t>
      </w:r>
      <w:r w:rsidRPr="00181006">
        <w:rPr>
          <w:rFonts w:ascii="GHEA Grapalat" w:hAnsi="GHEA Grapalat" w:cs="Times Armenian"/>
          <w:sz w:val="20"/>
          <w:szCs w:val="20"/>
        </w:rPr>
        <w:t xml:space="preserve"> </w:t>
      </w:r>
      <w:r w:rsidRPr="00181006">
        <w:rPr>
          <w:rFonts w:ascii="GHEA Grapalat" w:hAnsi="GHEA Grapalat" w:cs="Sylfaen"/>
          <w:sz w:val="20"/>
          <w:szCs w:val="20"/>
        </w:rPr>
        <w:t>Աջափնյակ և Դավթաշեն</w:t>
      </w:r>
      <w:r w:rsidRPr="00181006">
        <w:rPr>
          <w:rFonts w:ascii="GHEA Grapalat" w:hAnsi="GHEA Grapalat" w:cs="Times Armenian"/>
          <w:sz w:val="20"/>
          <w:szCs w:val="20"/>
        </w:rPr>
        <w:t xml:space="preserve"> </w:t>
      </w:r>
      <w:r w:rsidRPr="00181006">
        <w:rPr>
          <w:rFonts w:ascii="GHEA Grapalat" w:hAnsi="GHEA Grapalat" w:cs="Sylfaen"/>
          <w:sz w:val="20"/>
          <w:szCs w:val="20"/>
        </w:rPr>
        <w:t>բաժնի</w:t>
      </w:r>
      <w:r w:rsidRPr="00181006">
        <w:rPr>
          <w:rFonts w:ascii="GHEA Grapalat" w:hAnsi="GHEA Grapalat" w:cs="Times Armenian"/>
          <w:sz w:val="20"/>
          <w:szCs w:val="20"/>
        </w:rPr>
        <w:t xml:space="preserve"> </w:t>
      </w:r>
      <w:r w:rsidR="00D47958" w:rsidRPr="00181006">
        <w:rPr>
          <w:rFonts w:ascii="GHEA Grapalat" w:hAnsi="GHEA Grapalat" w:cs="Times Armenian"/>
          <w:sz w:val="20"/>
          <w:szCs w:val="20"/>
        </w:rPr>
        <w:t xml:space="preserve">ավագ </w:t>
      </w:r>
      <w:r w:rsidRPr="00181006">
        <w:rPr>
          <w:rFonts w:ascii="GHEA Grapalat" w:hAnsi="GHEA Grapalat" w:cs="Sylfaen"/>
          <w:sz w:val="20"/>
          <w:szCs w:val="20"/>
        </w:rPr>
        <w:t>հարկադիր</w:t>
      </w:r>
      <w:r w:rsidRPr="00181006">
        <w:rPr>
          <w:rFonts w:ascii="GHEA Grapalat" w:hAnsi="GHEA Grapalat" w:cs="Times Armenian"/>
          <w:sz w:val="20"/>
          <w:szCs w:val="20"/>
        </w:rPr>
        <w:t xml:space="preserve"> </w:t>
      </w:r>
      <w:r w:rsidRPr="00181006">
        <w:rPr>
          <w:rFonts w:ascii="GHEA Grapalat" w:hAnsi="GHEA Grapalat" w:cs="Sylfaen"/>
          <w:sz w:val="20"/>
          <w:szCs w:val="20"/>
        </w:rPr>
        <w:t>կատարող</w:t>
      </w:r>
      <w:r w:rsidRPr="00181006">
        <w:rPr>
          <w:rFonts w:ascii="GHEA Grapalat" w:hAnsi="GHEA Grapalat" w:cs="Times Armenian"/>
          <w:sz w:val="20"/>
          <w:szCs w:val="20"/>
        </w:rPr>
        <w:t xml:space="preserve"> արդարադատության ավագ լեյտենանտ </w:t>
      </w:r>
      <w:r w:rsidRPr="00181006">
        <w:rPr>
          <w:rFonts w:ascii="GHEA Grapalat" w:hAnsi="GHEA Grapalat" w:cs="Sylfaen"/>
          <w:sz w:val="20"/>
          <w:szCs w:val="20"/>
        </w:rPr>
        <w:t xml:space="preserve">Ա. Հոբոսյանս </w:t>
      </w:r>
      <w:r w:rsidR="00D47958" w:rsidRPr="00181006">
        <w:rPr>
          <w:rFonts w:ascii="GHEA Grapalat" w:hAnsi="GHEA Grapalat" w:cs="Sylfaen"/>
          <w:bCs/>
          <w:sz w:val="20"/>
          <w:szCs w:val="20"/>
        </w:rPr>
        <w:t>ուսումնասիրելով 2</w:t>
      </w:r>
      <w:r w:rsidRPr="00181006">
        <w:rPr>
          <w:rFonts w:ascii="GHEA Grapalat" w:hAnsi="GHEA Grapalat" w:cs="Sylfaen"/>
          <w:bCs/>
          <w:sz w:val="20"/>
          <w:szCs w:val="20"/>
        </w:rPr>
        <w:t>8</w:t>
      </w:r>
      <w:r w:rsidRPr="00181006">
        <w:rPr>
          <w:rFonts w:ascii="GHEA Grapalat" w:hAnsi="GHEA Grapalat"/>
          <w:bCs/>
          <w:sz w:val="20"/>
          <w:szCs w:val="20"/>
        </w:rPr>
        <w:t>.</w:t>
      </w:r>
      <w:r w:rsidR="00D47958" w:rsidRPr="00181006">
        <w:rPr>
          <w:rFonts w:ascii="GHEA Grapalat" w:hAnsi="GHEA Grapalat"/>
          <w:bCs/>
          <w:sz w:val="20"/>
          <w:szCs w:val="20"/>
        </w:rPr>
        <w:t>12</w:t>
      </w:r>
      <w:r w:rsidRPr="00181006">
        <w:rPr>
          <w:rFonts w:ascii="GHEA Grapalat" w:hAnsi="GHEA Grapalat"/>
          <w:bCs/>
          <w:sz w:val="20"/>
          <w:szCs w:val="20"/>
        </w:rPr>
        <w:t>.2015թ</w:t>
      </w:r>
      <w:r w:rsidRPr="00181006">
        <w:rPr>
          <w:rFonts w:ascii="GHEA Grapalat" w:hAnsi="GHEA Grapalat" w:cs="Sylfaen"/>
          <w:bCs/>
          <w:sz w:val="20"/>
          <w:szCs w:val="20"/>
        </w:rPr>
        <w:t>. վերսկսված</w:t>
      </w:r>
      <w:r w:rsidRPr="00181006">
        <w:rPr>
          <w:rFonts w:ascii="GHEA Grapalat" w:hAnsi="GHEA Grapalat"/>
          <w:sz w:val="20"/>
          <w:szCs w:val="20"/>
        </w:rPr>
        <w:t xml:space="preserve"> թիվ </w:t>
      </w:r>
      <w:r w:rsidR="00D47958" w:rsidRPr="00181006">
        <w:rPr>
          <w:rFonts w:ascii="GHEA Grapalat" w:hAnsi="GHEA Grapalat"/>
          <w:bCs/>
          <w:sz w:val="20"/>
          <w:szCs w:val="20"/>
        </w:rPr>
        <w:t>00102826</w:t>
      </w:r>
      <w:r w:rsidRPr="00181006">
        <w:rPr>
          <w:rFonts w:ascii="GHEA Grapalat" w:hAnsi="GHEA Grapalat"/>
          <w:bCs/>
          <w:sz w:val="20"/>
          <w:szCs w:val="20"/>
        </w:rPr>
        <w:t xml:space="preserve"> կատարողական վարույթի նյութերը</w:t>
      </w:r>
    </w:p>
    <w:p w:rsidR="005300E8" w:rsidRPr="005300E8" w:rsidRDefault="005300E8" w:rsidP="005300E8">
      <w:pPr>
        <w:ind w:firstLine="567"/>
        <w:jc w:val="center"/>
        <w:rPr>
          <w:rFonts w:ascii="GHEA Grapalat" w:hAnsi="GHEA Grapalat" w:cs="Sylfaen"/>
          <w:bCs/>
        </w:rPr>
      </w:pPr>
      <w:r w:rsidRPr="005300E8">
        <w:rPr>
          <w:rFonts w:ascii="GHEA Grapalat" w:hAnsi="GHEA Grapalat" w:cs="Sylfaen"/>
          <w:bCs/>
        </w:rPr>
        <w:t>Պ  Ա  Ր  Զ  Ե  Ց  Ի</w:t>
      </w:r>
    </w:p>
    <w:p w:rsidR="005300E8" w:rsidRPr="00181006" w:rsidRDefault="005300E8" w:rsidP="00181006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181006">
        <w:rPr>
          <w:rFonts w:ascii="GHEA Grapalat" w:hAnsi="GHEA Grapalat"/>
          <w:bCs/>
          <w:color w:val="000000"/>
          <w:sz w:val="20"/>
          <w:szCs w:val="20"/>
        </w:rPr>
        <w:t xml:space="preserve">ՀՀ </w:t>
      </w:r>
      <w:r w:rsidR="00D47958" w:rsidRPr="00181006">
        <w:rPr>
          <w:rFonts w:ascii="GHEA Grapalat" w:hAnsi="GHEA Grapalat" w:cs="Sylfaen"/>
          <w:sz w:val="20"/>
          <w:szCs w:val="20"/>
        </w:rPr>
        <w:t>Արմավիրի մարզի առաջին ատյանի դատարանի</w:t>
      </w:r>
      <w:r w:rsidRPr="00181006">
        <w:rPr>
          <w:rFonts w:ascii="GHEA Grapalat" w:hAnsi="GHEA Grapalat" w:cs="Sylfaen"/>
          <w:sz w:val="20"/>
          <w:szCs w:val="20"/>
        </w:rPr>
        <w:t xml:space="preserve"> </w:t>
      </w:r>
      <w:r w:rsidR="00D47958" w:rsidRPr="00181006">
        <w:rPr>
          <w:rFonts w:ascii="GHEA Grapalat" w:hAnsi="GHEA Grapalat"/>
          <w:bCs/>
          <w:color w:val="000000"/>
          <w:sz w:val="20"/>
          <w:szCs w:val="20"/>
        </w:rPr>
        <w:t>կողմից  12.03</w:t>
      </w:r>
      <w:r w:rsidRPr="00181006">
        <w:rPr>
          <w:rFonts w:ascii="GHEA Grapalat" w:hAnsi="GHEA Grapalat"/>
          <w:bCs/>
          <w:color w:val="000000"/>
          <w:sz w:val="20"/>
          <w:szCs w:val="20"/>
        </w:rPr>
        <w:t>.201</w:t>
      </w:r>
      <w:r w:rsidR="00D47958" w:rsidRPr="00181006">
        <w:rPr>
          <w:rFonts w:ascii="GHEA Grapalat" w:hAnsi="GHEA Grapalat"/>
          <w:bCs/>
          <w:color w:val="000000"/>
          <w:sz w:val="20"/>
          <w:szCs w:val="20"/>
        </w:rPr>
        <w:t>2</w:t>
      </w:r>
      <w:r w:rsidRPr="00181006">
        <w:rPr>
          <w:rFonts w:ascii="GHEA Grapalat" w:hAnsi="GHEA Grapalat"/>
          <w:bCs/>
          <w:color w:val="000000"/>
          <w:sz w:val="20"/>
          <w:szCs w:val="20"/>
        </w:rPr>
        <w:t xml:space="preserve">թ. տրված թիվ </w:t>
      </w:r>
      <w:r w:rsidR="00D47958" w:rsidRPr="00181006">
        <w:rPr>
          <w:rFonts w:ascii="GHEA Grapalat" w:hAnsi="GHEA Grapalat"/>
          <w:bCs/>
          <w:color w:val="000000"/>
          <w:sz w:val="20"/>
          <w:szCs w:val="20"/>
        </w:rPr>
        <w:t>ԵԱԴԴ/0060</w:t>
      </w:r>
      <w:r w:rsidRPr="00181006">
        <w:rPr>
          <w:rFonts w:ascii="GHEA Grapalat" w:hAnsi="GHEA Grapalat"/>
          <w:bCs/>
          <w:color w:val="000000"/>
          <w:sz w:val="20"/>
          <w:szCs w:val="20"/>
        </w:rPr>
        <w:t>/02/1</w:t>
      </w:r>
      <w:r w:rsidR="00D47958" w:rsidRPr="00181006">
        <w:rPr>
          <w:rFonts w:ascii="GHEA Grapalat" w:hAnsi="GHEA Grapalat"/>
          <w:bCs/>
          <w:color w:val="000000"/>
          <w:sz w:val="20"/>
          <w:szCs w:val="20"/>
        </w:rPr>
        <w:t>1</w:t>
      </w:r>
      <w:r w:rsidRPr="00181006">
        <w:rPr>
          <w:rFonts w:ascii="GHEA Grapalat" w:hAnsi="GHEA Grapalat"/>
          <w:bCs/>
          <w:color w:val="000000"/>
          <w:sz w:val="20"/>
          <w:szCs w:val="20"/>
        </w:rPr>
        <w:t xml:space="preserve"> կատարողական թերթի համաձայն պետք է Հասմիկ Գյուլնազարյանին </w:t>
      </w:r>
      <w:r w:rsidR="00D47958" w:rsidRPr="00181006">
        <w:rPr>
          <w:rFonts w:ascii="GHEA Grapalat" w:hAnsi="GHEA Grapalat"/>
          <w:bCs/>
          <w:color w:val="000000"/>
          <w:sz w:val="20"/>
          <w:szCs w:val="20"/>
        </w:rPr>
        <w:t>հօգուտ Սեֆ Ինտերնեյշնլ ՈՒՎԿ ՍՊԸ-ի բռնագանձել 1488424 ՀՀ դրամ և հաշվեգրվող տոկոսներ</w:t>
      </w:r>
      <w:r w:rsidRPr="00181006">
        <w:rPr>
          <w:rFonts w:ascii="GHEA Grapalat" w:hAnsi="GHEA Grapalat"/>
          <w:bCs/>
          <w:color w:val="000000"/>
          <w:sz w:val="20"/>
          <w:szCs w:val="20"/>
        </w:rPr>
        <w:t>:</w:t>
      </w:r>
    </w:p>
    <w:p w:rsidR="00D47958" w:rsidRPr="00181006" w:rsidRDefault="00D47958" w:rsidP="00181006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181006">
        <w:rPr>
          <w:rFonts w:ascii="GHEA Grapalat" w:hAnsi="GHEA Grapalat"/>
          <w:bCs/>
          <w:color w:val="000000"/>
          <w:sz w:val="20"/>
          <w:szCs w:val="20"/>
        </w:rPr>
        <w:t>Հասմիկ Գյուլնազարյանին հօգուտ Սեֆ Ինտերնեյշնլ ՈՒՎԿ ՍՊԸ-ի բռնագանձել 29768 ՀՀ դրամ, որպես հայցվորի կողմից նախապես վճարված պետական տուքի գումար:</w:t>
      </w:r>
    </w:p>
    <w:p w:rsidR="002E2B3C" w:rsidRPr="00181006" w:rsidRDefault="002E2B3C" w:rsidP="00181006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181006">
        <w:rPr>
          <w:rFonts w:ascii="GHEA Grapalat" w:hAnsi="GHEA Grapalat"/>
          <w:bCs/>
          <w:sz w:val="20"/>
          <w:szCs w:val="20"/>
        </w:rPr>
        <w:t xml:space="preserve">Ինչպես նաև պարտապանից բռնագանձել </w:t>
      </w:r>
      <w:r w:rsidRPr="00181006">
        <w:rPr>
          <w:rFonts w:ascii="GHEA Grapalat" w:hAnsi="GHEA Grapalat" w:cs="Sylfaen"/>
          <w:bCs/>
          <w:sz w:val="20"/>
          <w:szCs w:val="20"/>
        </w:rPr>
        <w:t>բռնագանձման ենթակա գումարի 5 տոկոսը,</w:t>
      </w:r>
      <w:r w:rsidRPr="00181006">
        <w:rPr>
          <w:rFonts w:ascii="GHEA Grapalat" w:hAnsi="GHEA Grapalat"/>
          <w:bCs/>
          <w:sz w:val="20"/>
          <w:szCs w:val="20"/>
        </w:rPr>
        <w:t xml:space="preserve"> որպես կատարողական գործողությունների կատարման ծախսի գումար:</w:t>
      </w:r>
    </w:p>
    <w:p w:rsidR="00D47958" w:rsidRPr="00181006" w:rsidRDefault="00D47958" w:rsidP="00181006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81006">
        <w:rPr>
          <w:rFonts w:ascii="GHEA Grapalat" w:hAnsi="GHEA Grapalat"/>
          <w:bCs/>
          <w:color w:val="000000"/>
          <w:sz w:val="20"/>
          <w:szCs w:val="20"/>
        </w:rPr>
        <w:t xml:space="preserve">Կատարողական գործողությունների ընթացքում պարզվել է, որ Հասմիկ Գյուլնազարյանի անվամբ </w:t>
      </w:r>
      <w:r w:rsidRPr="00181006">
        <w:rPr>
          <w:rFonts w:ascii="GHEA Grapalat" w:hAnsi="GHEA Grapalat"/>
          <w:sz w:val="20"/>
          <w:szCs w:val="20"/>
        </w:rPr>
        <w:t>համատեղ սեփականության իրավունքով գրանցված է Արմավիրի մարզ, Փարաքար համայնքում գտնվող վարելահողը և պահանջատիրոջը առաջարկվել է քաղ. օրի 200 հոդված:</w:t>
      </w:r>
    </w:p>
    <w:p w:rsidR="002E2B3C" w:rsidRPr="00181006" w:rsidRDefault="002E2B3C" w:rsidP="00181006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81006">
        <w:rPr>
          <w:rFonts w:ascii="GHEA Grapalat" w:hAnsi="GHEA Grapalat"/>
          <w:sz w:val="20"/>
          <w:szCs w:val="20"/>
        </w:rPr>
        <w:t>19․09․2013թ․ կատարողական վարույթն ավարտվել է։</w:t>
      </w:r>
    </w:p>
    <w:p w:rsidR="002E2B3C" w:rsidRPr="00181006" w:rsidRDefault="00D47958" w:rsidP="00181006">
      <w:pPr>
        <w:ind w:firstLine="567"/>
        <w:jc w:val="both"/>
        <w:rPr>
          <w:rFonts w:ascii="GHEA Grapalat" w:hAnsi="GHEA Grapalat" w:cs="Arial"/>
          <w:sz w:val="20"/>
          <w:szCs w:val="20"/>
        </w:rPr>
      </w:pPr>
      <w:r w:rsidRPr="00181006">
        <w:rPr>
          <w:rFonts w:ascii="GHEA Grapalat" w:hAnsi="GHEA Grapalat"/>
          <w:bCs/>
          <w:color w:val="000000"/>
          <w:sz w:val="20"/>
          <w:szCs w:val="20"/>
        </w:rPr>
        <w:t xml:space="preserve">28․12․2015թ․ պահանջատերը ծառայություն է մուտքագրել ՀՀ </w:t>
      </w:r>
      <w:r w:rsidRPr="00181006">
        <w:rPr>
          <w:rFonts w:ascii="GHEA Grapalat" w:hAnsi="GHEA Grapalat" w:cs="Sylfaen"/>
          <w:sz w:val="20"/>
          <w:szCs w:val="20"/>
        </w:rPr>
        <w:t xml:space="preserve">Արմավիրի մարզի առաջին ատյանի դատարանի </w:t>
      </w:r>
      <w:r w:rsidRPr="00181006">
        <w:rPr>
          <w:rFonts w:ascii="GHEA Grapalat" w:hAnsi="GHEA Grapalat"/>
          <w:bCs/>
          <w:color w:val="000000"/>
          <w:sz w:val="20"/>
          <w:szCs w:val="20"/>
        </w:rPr>
        <w:t xml:space="preserve">կողմից  09.11.2015թ. տրված թիվ ԱՐԴ1/ 1014/02/13 կատարողական թերթը, որի համաձայն պետք է </w:t>
      </w:r>
      <w:r w:rsidRPr="00181006">
        <w:rPr>
          <w:rFonts w:ascii="Arial AMU" w:hAnsi="Arial AMU" w:cs="Arial"/>
          <w:color w:val="21346E"/>
          <w:sz w:val="20"/>
          <w:szCs w:val="20"/>
        </w:rPr>
        <w:t xml:space="preserve">. </w:t>
      </w:r>
      <w:r w:rsidRPr="00181006">
        <w:rPr>
          <w:rFonts w:ascii="GHEA Grapalat" w:hAnsi="GHEA Grapalat" w:cs="Arial"/>
          <w:sz w:val="20"/>
          <w:szCs w:val="20"/>
        </w:rPr>
        <w:t>Հասմիկ Գյուլնազարյանին, Գայանե Մինասյանին, Իրինա Մինասյանին, Արմեն Մինասյանին ընդհանուր համատեղ սեփականության իրավունքով պատկանող Արմավիրի մարզի Փարաքար գյուղում գտնվող 571-004 կադաստրային ծածկագրով 0.23 հա մակերեսով վարելահողից Հասմիկ Արծրունի Գյուլնազարյանի 1/4-րդ բաժնեմասը` համաձայն 00591407 դատաշինարարատեխնիկական փորձաքննության եզրակացությանը կից թիվ 1 հավել</w:t>
      </w:r>
      <w:r w:rsidR="00181006">
        <w:rPr>
          <w:rFonts w:ascii="GHEA Grapalat" w:hAnsi="GHEA Grapalat" w:cs="Arial"/>
          <w:sz w:val="20"/>
          <w:szCs w:val="20"/>
        </w:rPr>
        <w:t xml:space="preserve">վածի, առանձնացնել հետևյալ կերպ՝ </w:t>
      </w:r>
      <w:r w:rsidRPr="00181006">
        <w:rPr>
          <w:rFonts w:ascii="GHEA Grapalat" w:hAnsi="GHEA Grapalat" w:cs="Arial"/>
          <w:sz w:val="20"/>
          <w:szCs w:val="20"/>
        </w:rPr>
        <w:t xml:space="preserve">Արմավիրի մարզի Փարաքար գյուղում գտնվող 0.23 հա վարելահողից պատասխանող Հասմիկ Արծրունի Գյուլնազարյանի բաժինն առանձնացնել ըստ սեփականության իրավունքի թիվ 0182708 վկայականի` վարելահողի 2ա-2 կողմից 62,25 մետր, 2-2բ կողմից 9,35 մետր, 2բ-2գ կողմից 63,51 մետր և 2գ-2ա կողմից 9,59 մետր </w:t>
      </w:r>
      <w:r w:rsidR="002E2B3C" w:rsidRPr="00181006">
        <w:rPr>
          <w:rFonts w:ascii="GHEA Grapalat" w:hAnsi="GHEA Grapalat" w:cs="Arial"/>
          <w:sz w:val="20"/>
          <w:szCs w:val="20"/>
        </w:rPr>
        <w:t>առանձնացնել 575,0 քմ հողամասը</w:t>
      </w:r>
      <w:r w:rsidR="00C75A28">
        <w:rPr>
          <w:rFonts w:ascii="GHEA Grapalat" w:hAnsi="GHEA Grapalat" w:cs="Arial"/>
          <w:sz w:val="20"/>
          <w:szCs w:val="20"/>
        </w:rPr>
        <w:t xml:space="preserve"> և բռնագանձում տարածել Հասմիկ Գյուլնազարյանի բաժնի վրա</w:t>
      </w:r>
      <w:bookmarkStart w:id="0" w:name="_GoBack"/>
      <w:bookmarkEnd w:id="0"/>
      <w:r w:rsidR="002E2B3C" w:rsidRPr="00181006">
        <w:rPr>
          <w:rFonts w:ascii="GHEA Grapalat" w:hAnsi="GHEA Grapalat" w:cs="Arial"/>
          <w:sz w:val="20"/>
          <w:szCs w:val="20"/>
        </w:rPr>
        <w:t>։</w:t>
      </w:r>
    </w:p>
    <w:p w:rsidR="002E2B3C" w:rsidRPr="00181006" w:rsidRDefault="00D47958" w:rsidP="00181006">
      <w:pPr>
        <w:ind w:firstLine="567"/>
        <w:jc w:val="both"/>
        <w:rPr>
          <w:rFonts w:ascii="Arial AMU" w:hAnsi="Arial AMU" w:cs="Arial"/>
          <w:color w:val="21346E"/>
          <w:sz w:val="20"/>
          <w:szCs w:val="20"/>
        </w:rPr>
      </w:pPr>
      <w:r w:rsidRPr="00181006">
        <w:rPr>
          <w:rFonts w:ascii="GHEA Grapalat" w:hAnsi="GHEA Grapalat" w:cs="Arial"/>
          <w:sz w:val="20"/>
          <w:szCs w:val="20"/>
        </w:rPr>
        <w:t>Հասմիկ Գյուլնազարյանից հօգուտ «Սեֆ Ինտերնեյշնլ ՈՒՎԿ» ՍՊԸ-ի բռնագանձել 4.000 ՀՀ դրամ` որպես նախապես վճարված պետական տուրքի գումար</w:t>
      </w:r>
      <w:r w:rsidR="002E2B3C" w:rsidRPr="00181006">
        <w:rPr>
          <w:rFonts w:ascii="Arial AMU" w:hAnsi="Arial AMU" w:cs="Arial"/>
          <w:color w:val="21346E"/>
          <w:sz w:val="20"/>
          <w:szCs w:val="20"/>
        </w:rPr>
        <w:t>։</w:t>
      </w:r>
    </w:p>
    <w:p w:rsidR="002E2B3C" w:rsidRPr="00181006" w:rsidRDefault="002E2B3C" w:rsidP="00181006">
      <w:pPr>
        <w:ind w:firstLine="567"/>
        <w:jc w:val="both"/>
        <w:rPr>
          <w:rFonts w:ascii="GHEA Grapalat" w:hAnsi="GHEA Grapalat" w:cs="Arial"/>
          <w:sz w:val="20"/>
          <w:szCs w:val="20"/>
        </w:rPr>
      </w:pPr>
      <w:r w:rsidRPr="00181006">
        <w:rPr>
          <w:rFonts w:ascii="GHEA Grapalat" w:hAnsi="GHEA Grapalat" w:cs="Arial"/>
          <w:sz w:val="20"/>
          <w:szCs w:val="20"/>
        </w:rPr>
        <w:t xml:space="preserve">Կատարողական գործողությունների ընթացքում պարզվել է, որ </w:t>
      </w:r>
      <w:r w:rsidR="00F9458F" w:rsidRPr="00181006">
        <w:rPr>
          <w:rFonts w:ascii="GHEA Grapalat" w:hAnsi="GHEA Grapalat" w:cs="Arial"/>
          <w:sz w:val="20"/>
          <w:szCs w:val="20"/>
        </w:rPr>
        <w:t>այլ կատարողական վարույթի շրջանակներում Հասմիկ Գյուլնազարյանին, Գայանե Մինասյանին, Իրինա Մինասյանին, Արմեն Մինասյանին ընդհանուր համատեղ սեփականության իրավունքով պատկանող Արմավիրի մարզի Փարաքար գյուղում գտնվող վարելահողը հարկադիր էլեկտրոնային աճուրդով իրացվել է ։</w:t>
      </w:r>
    </w:p>
    <w:p w:rsidR="005E13B7" w:rsidRPr="00181006" w:rsidRDefault="005E13B7" w:rsidP="00181006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181006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7E79BC" w:rsidRPr="00181006">
        <w:rPr>
          <w:rFonts w:ascii="GHEA Grapalat" w:hAnsi="GHEA Grapalat"/>
          <w:bCs/>
          <w:color w:val="000000"/>
          <w:sz w:val="20"/>
          <w:szCs w:val="20"/>
        </w:rPr>
        <w:t xml:space="preserve">Հասմիկ Գյուլնազարյանի </w:t>
      </w:r>
      <w:r w:rsidRPr="00181006">
        <w:rPr>
          <w:rFonts w:ascii="GHEA Grapalat" w:hAnsi="GHEA Grapalat"/>
          <w:sz w:val="20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9B3917" w:rsidRPr="00181006" w:rsidRDefault="005300E8" w:rsidP="00181006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181006">
        <w:rPr>
          <w:rFonts w:ascii="GHEA Grapalat" w:hAnsi="GHEA Grapalat" w:cs="Sylfaen"/>
          <w:bCs/>
          <w:sz w:val="20"/>
          <w:szCs w:val="20"/>
        </w:rPr>
        <w:t>Վերոգրյալի հիման վրա և ղեկավարվելով «Սնանկության մասին» ՀՀ օրենքի 6-րդ հոդվածի 2-րդ մասով, «Դ</w:t>
      </w:r>
      <w:r w:rsidR="009B3917" w:rsidRPr="00181006">
        <w:rPr>
          <w:rFonts w:ascii="GHEA Grapalat" w:hAnsi="GHEA Grapalat" w:cs="Sylfaen"/>
          <w:bCs/>
          <w:sz w:val="20"/>
          <w:szCs w:val="20"/>
        </w:rPr>
        <w:t>ատական ակտերի հարկադիր կատարման</w:t>
      </w:r>
      <w:r w:rsidRPr="00181006">
        <w:rPr>
          <w:rFonts w:ascii="GHEA Grapalat" w:hAnsi="GHEA Grapalat" w:cs="Sylfaen"/>
          <w:bCs/>
          <w:sz w:val="20"/>
          <w:szCs w:val="20"/>
        </w:rPr>
        <w:t xml:space="preserve"> մասին» ՀՀ օրենքի </w:t>
      </w:r>
      <w:r w:rsidRPr="00181006">
        <w:rPr>
          <w:rFonts w:ascii="GHEA Grapalat" w:hAnsi="GHEA Grapalat"/>
          <w:bCs/>
          <w:sz w:val="20"/>
          <w:szCs w:val="20"/>
        </w:rPr>
        <w:t>28-րդ հոդվածով և 37-րդ հոդվածի 8-րդ կետով.</w:t>
      </w:r>
    </w:p>
    <w:p w:rsidR="005300E8" w:rsidRPr="00181006" w:rsidRDefault="005E13B7" w:rsidP="00181006">
      <w:pPr>
        <w:ind w:firstLine="567"/>
        <w:jc w:val="center"/>
        <w:rPr>
          <w:rFonts w:ascii="GHEA Grapalat" w:hAnsi="GHEA Grapalat" w:cs="Sylfaen"/>
          <w:bCs/>
        </w:rPr>
      </w:pPr>
      <w:r w:rsidRPr="00181006">
        <w:rPr>
          <w:rFonts w:ascii="GHEA Grapalat" w:hAnsi="GHEA Grapalat" w:cs="Sylfaen"/>
          <w:bCs/>
        </w:rPr>
        <w:t>Ո  Ր  Ո  Շ  Ե  Ց  Ի</w:t>
      </w:r>
    </w:p>
    <w:p w:rsidR="005E13B7" w:rsidRPr="00181006" w:rsidRDefault="005E13B7" w:rsidP="005300E8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181006">
        <w:rPr>
          <w:rFonts w:ascii="GHEA Grapalat" w:hAnsi="GHEA Grapalat" w:cs="Sylfaen"/>
          <w:bCs/>
          <w:sz w:val="20"/>
          <w:szCs w:val="20"/>
        </w:rPr>
        <w:t xml:space="preserve">Կասեցնել  </w:t>
      </w:r>
      <w:r w:rsidR="00181006" w:rsidRPr="00181006">
        <w:rPr>
          <w:rFonts w:ascii="GHEA Grapalat" w:hAnsi="GHEA Grapalat" w:cs="Sylfaen"/>
          <w:bCs/>
          <w:sz w:val="20"/>
          <w:szCs w:val="20"/>
        </w:rPr>
        <w:t>28</w:t>
      </w:r>
      <w:r w:rsidR="00181006" w:rsidRPr="00181006">
        <w:rPr>
          <w:rFonts w:ascii="GHEA Grapalat" w:hAnsi="GHEA Grapalat"/>
          <w:bCs/>
          <w:sz w:val="20"/>
          <w:szCs w:val="20"/>
        </w:rPr>
        <w:t>.12.2015թ</w:t>
      </w:r>
      <w:r w:rsidR="00181006" w:rsidRPr="00181006">
        <w:rPr>
          <w:rFonts w:ascii="GHEA Grapalat" w:hAnsi="GHEA Grapalat" w:cs="Sylfaen"/>
          <w:bCs/>
          <w:sz w:val="20"/>
          <w:szCs w:val="20"/>
        </w:rPr>
        <w:t>. վերսկսված</w:t>
      </w:r>
      <w:r w:rsidR="00181006" w:rsidRPr="00181006">
        <w:rPr>
          <w:rFonts w:ascii="GHEA Grapalat" w:hAnsi="GHEA Grapalat"/>
          <w:sz w:val="20"/>
          <w:szCs w:val="20"/>
        </w:rPr>
        <w:t xml:space="preserve"> թիվ </w:t>
      </w:r>
      <w:r w:rsidR="00181006" w:rsidRPr="00181006">
        <w:rPr>
          <w:rFonts w:ascii="GHEA Grapalat" w:hAnsi="GHEA Grapalat"/>
          <w:bCs/>
          <w:sz w:val="20"/>
          <w:szCs w:val="20"/>
        </w:rPr>
        <w:t xml:space="preserve">00102826 </w:t>
      </w:r>
      <w:r w:rsidR="005300E8" w:rsidRPr="00181006">
        <w:rPr>
          <w:rFonts w:ascii="GHEA Grapalat" w:hAnsi="GHEA Grapalat"/>
          <w:bCs/>
          <w:sz w:val="20"/>
          <w:szCs w:val="20"/>
        </w:rPr>
        <w:t xml:space="preserve"> </w:t>
      </w:r>
      <w:r w:rsidRPr="00181006">
        <w:rPr>
          <w:rFonts w:ascii="GHEA Grapalat" w:hAnsi="GHEA Grapalat"/>
          <w:bCs/>
          <w:sz w:val="20"/>
          <w:szCs w:val="20"/>
        </w:rPr>
        <w:t>կատարողական վարույթը 60-օրյա ժամկետով.</w:t>
      </w:r>
    </w:p>
    <w:p w:rsidR="005E13B7" w:rsidRPr="00181006" w:rsidRDefault="005E13B7" w:rsidP="005300E8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181006"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E13B7" w:rsidRPr="00181006" w:rsidRDefault="005E13B7" w:rsidP="005300E8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181006"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5E13B7" w:rsidRPr="00181006" w:rsidRDefault="005E13B7" w:rsidP="005300E8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181006"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5E13B7" w:rsidRPr="00181006" w:rsidRDefault="005E13B7" w:rsidP="00181006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181006"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E13B7" w:rsidRPr="005300E8" w:rsidRDefault="005E13B7" w:rsidP="005300E8">
      <w:pPr>
        <w:rPr>
          <w:rFonts w:ascii="GHEA Grapalat" w:hAnsi="GHEA Grapalat" w:cs="Sylfaen"/>
          <w:bCs/>
          <w:sz w:val="22"/>
          <w:szCs w:val="22"/>
        </w:rPr>
      </w:pPr>
      <w:r w:rsidRPr="005300E8">
        <w:rPr>
          <w:rFonts w:ascii="GHEA Grapalat" w:hAnsi="GHEA Grapalat" w:cs="Sylfaen"/>
          <w:bCs/>
          <w:sz w:val="22"/>
          <w:szCs w:val="22"/>
        </w:rPr>
        <w:t xml:space="preserve">                </w:t>
      </w:r>
      <w:r w:rsidR="00181006">
        <w:rPr>
          <w:rFonts w:ascii="GHEA Grapalat" w:hAnsi="GHEA Grapalat" w:cs="Sylfaen"/>
          <w:bCs/>
          <w:sz w:val="22"/>
          <w:szCs w:val="22"/>
        </w:rPr>
        <w:t xml:space="preserve">   </w:t>
      </w:r>
      <w:r w:rsidRPr="005300E8">
        <w:rPr>
          <w:rFonts w:ascii="GHEA Grapalat" w:hAnsi="GHEA Grapalat" w:cs="Sylfaen"/>
          <w:bCs/>
          <w:sz w:val="22"/>
          <w:szCs w:val="22"/>
        </w:rPr>
        <w:t xml:space="preserve">    Հարկադիր կատարող                                      Ա.Հոբոս</w:t>
      </w:r>
      <w:r w:rsidR="009B3917">
        <w:rPr>
          <w:rFonts w:ascii="GHEA Grapalat" w:hAnsi="GHEA Grapalat" w:cs="Sylfaen"/>
          <w:bCs/>
          <w:sz w:val="22"/>
          <w:szCs w:val="22"/>
        </w:rPr>
        <w:t>յ</w:t>
      </w:r>
      <w:r w:rsidRPr="005300E8">
        <w:rPr>
          <w:rFonts w:ascii="GHEA Grapalat" w:hAnsi="GHEA Grapalat" w:cs="Sylfaen"/>
          <w:bCs/>
          <w:sz w:val="22"/>
          <w:szCs w:val="22"/>
        </w:rPr>
        <w:t>ան</w:t>
      </w:r>
    </w:p>
    <w:p w:rsidR="005E13B7" w:rsidRPr="00C23710" w:rsidRDefault="005E13B7" w:rsidP="005300E8">
      <w:pPr>
        <w:rPr>
          <w:lang w:val="en-US"/>
        </w:rPr>
      </w:pPr>
    </w:p>
    <w:p w:rsidR="005E13B7" w:rsidRDefault="005E13B7" w:rsidP="005300E8"/>
    <w:sectPr w:rsidR="005E13B7" w:rsidSect="00181006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75BD"/>
    <w:rsid w:val="0007788E"/>
    <w:rsid w:val="00181006"/>
    <w:rsid w:val="002E2B3C"/>
    <w:rsid w:val="005300E8"/>
    <w:rsid w:val="005E13B7"/>
    <w:rsid w:val="007E79BC"/>
    <w:rsid w:val="009B3917"/>
    <w:rsid w:val="00B475BD"/>
    <w:rsid w:val="00C23710"/>
    <w:rsid w:val="00C7328E"/>
    <w:rsid w:val="00C75A28"/>
    <w:rsid w:val="00D47958"/>
    <w:rsid w:val="00F9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Kazmbazhin</cp:lastModifiedBy>
  <cp:revision>16</cp:revision>
  <dcterms:created xsi:type="dcterms:W3CDTF">2015-11-03T08:44:00Z</dcterms:created>
  <dcterms:modified xsi:type="dcterms:W3CDTF">2016-07-22T07:28:00Z</dcterms:modified>
</cp:coreProperties>
</file>