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C4" w:rsidRPr="00834673" w:rsidRDefault="000213C4" w:rsidP="000213C4">
      <w:pPr>
        <w:spacing w:after="0"/>
        <w:jc w:val="center"/>
        <w:rPr>
          <w:rFonts w:ascii="GHEA Grapalat" w:hAnsi="GHEA Grapalat"/>
          <w:b/>
          <w:color w:val="000000" w:themeColor="text1"/>
          <w:sz w:val="28"/>
          <w:szCs w:val="28"/>
          <w:lang w:val="hy-AM"/>
        </w:rPr>
      </w:pPr>
      <w:r w:rsidRPr="00834673">
        <w:rPr>
          <w:rFonts w:ascii="GHEA Grapalat" w:hAnsi="GHEA Grapalat"/>
          <w:b/>
          <w:color w:val="000000" w:themeColor="text1"/>
          <w:sz w:val="28"/>
          <w:szCs w:val="28"/>
          <w:lang w:val="hy-AM"/>
        </w:rPr>
        <w:t>Ո Ր Ո Շ ՈՒ Մ</w:t>
      </w:r>
    </w:p>
    <w:p w:rsidR="000213C4" w:rsidRPr="00834673" w:rsidRDefault="000213C4" w:rsidP="000213C4">
      <w:pPr>
        <w:spacing w:after="0"/>
        <w:jc w:val="center"/>
        <w:rPr>
          <w:rFonts w:ascii="GHEA Grapalat" w:hAnsi="GHEA Grapalat"/>
          <w:b/>
          <w:color w:val="000000" w:themeColor="text1"/>
          <w:sz w:val="28"/>
          <w:szCs w:val="28"/>
          <w:lang w:val="hy-AM"/>
        </w:rPr>
      </w:pPr>
      <w:r w:rsidRPr="00834673">
        <w:rPr>
          <w:rFonts w:ascii="GHEA Grapalat" w:hAnsi="GHEA Grapalat"/>
          <w:b/>
          <w:color w:val="000000" w:themeColor="text1"/>
          <w:sz w:val="28"/>
          <w:szCs w:val="28"/>
          <w:lang w:val="hy-AM"/>
        </w:rPr>
        <w:t>Կատարողական վարույթը կասեցնելու մասին</w:t>
      </w:r>
    </w:p>
    <w:p w:rsidR="000213C4" w:rsidRPr="00834673" w:rsidRDefault="000213C4" w:rsidP="000213C4">
      <w:pPr>
        <w:spacing w:after="0" w:line="276" w:lineRule="auto"/>
        <w:jc w:val="both"/>
        <w:rPr>
          <w:rFonts w:ascii="GHEA Grapalat" w:hAnsi="GHEA Grapalat"/>
          <w:b/>
          <w:color w:val="000000" w:themeColor="text1"/>
          <w:sz w:val="8"/>
          <w:szCs w:val="8"/>
          <w:lang w:val="en-US"/>
        </w:rPr>
      </w:pPr>
    </w:p>
    <w:p w:rsidR="000213C4" w:rsidRPr="00834673" w:rsidRDefault="000213C4" w:rsidP="000213C4">
      <w:pPr>
        <w:spacing w:after="0" w:line="276" w:lineRule="auto"/>
        <w:jc w:val="both"/>
        <w:rPr>
          <w:rFonts w:ascii="GHEA Grapalat" w:hAnsi="GHEA Grapalat"/>
          <w:color w:val="000000" w:themeColor="text1"/>
          <w:sz w:val="22"/>
          <w:lang w:val="hy-AM"/>
        </w:rPr>
      </w:pPr>
      <w:r w:rsidRPr="00834673">
        <w:rPr>
          <w:rFonts w:ascii="GHEA Grapalat" w:hAnsi="GHEA Grapalat"/>
          <w:color w:val="000000" w:themeColor="text1"/>
          <w:sz w:val="22"/>
          <w:lang w:val="hy-AM"/>
        </w:rPr>
        <w:t xml:space="preserve">           </w:t>
      </w:r>
      <w:r w:rsidR="008E302F" w:rsidRPr="00834673">
        <w:rPr>
          <w:rFonts w:ascii="GHEA Grapalat" w:hAnsi="GHEA Grapalat"/>
          <w:color w:val="000000" w:themeColor="text1"/>
          <w:sz w:val="22"/>
          <w:lang w:val="hy-AM"/>
        </w:rPr>
        <w:t>25</w:t>
      </w:r>
      <w:r w:rsidR="00A72E8F" w:rsidRPr="00834673">
        <w:rPr>
          <w:rFonts w:ascii="GHEA Grapalat" w:hAnsi="GHEA Grapalat"/>
          <w:color w:val="000000" w:themeColor="text1"/>
          <w:sz w:val="22"/>
          <w:lang w:val="hy-AM"/>
        </w:rPr>
        <w:t>.07</w:t>
      </w:r>
      <w:r w:rsidR="00FE1A52" w:rsidRPr="00834673">
        <w:rPr>
          <w:rFonts w:ascii="GHEA Grapalat" w:hAnsi="GHEA Grapalat"/>
          <w:color w:val="000000" w:themeColor="text1"/>
          <w:sz w:val="22"/>
          <w:lang w:val="hy-AM"/>
        </w:rPr>
        <w:t xml:space="preserve"> 2016</w:t>
      </w:r>
      <w:r w:rsidRPr="00834673">
        <w:rPr>
          <w:rFonts w:ascii="GHEA Grapalat" w:hAnsi="GHEA Grapalat"/>
          <w:color w:val="000000" w:themeColor="text1"/>
          <w:sz w:val="22"/>
          <w:lang w:val="hy-AM"/>
        </w:rPr>
        <w:t>թ.</w:t>
      </w:r>
      <w:r w:rsidRPr="00834673">
        <w:rPr>
          <w:rFonts w:ascii="GHEA Grapalat" w:hAnsi="GHEA Grapalat"/>
          <w:color w:val="000000" w:themeColor="text1"/>
          <w:sz w:val="22"/>
          <w:lang w:val="hy-AM"/>
        </w:rPr>
        <w:tab/>
      </w:r>
      <w:r w:rsidRPr="00834673">
        <w:rPr>
          <w:rFonts w:ascii="GHEA Grapalat" w:hAnsi="GHEA Grapalat"/>
          <w:color w:val="000000" w:themeColor="text1"/>
          <w:sz w:val="22"/>
          <w:lang w:val="hy-AM"/>
        </w:rPr>
        <w:tab/>
      </w:r>
      <w:r w:rsidRPr="00834673">
        <w:rPr>
          <w:rFonts w:ascii="GHEA Grapalat" w:hAnsi="GHEA Grapalat"/>
          <w:color w:val="000000" w:themeColor="text1"/>
          <w:sz w:val="22"/>
          <w:lang w:val="hy-AM"/>
        </w:rPr>
        <w:tab/>
      </w:r>
      <w:r w:rsidRPr="00834673">
        <w:rPr>
          <w:rFonts w:ascii="GHEA Grapalat" w:hAnsi="GHEA Grapalat"/>
          <w:color w:val="000000" w:themeColor="text1"/>
          <w:sz w:val="22"/>
          <w:lang w:val="hy-AM"/>
        </w:rPr>
        <w:tab/>
        <w:t xml:space="preserve">                                     </w:t>
      </w:r>
      <w:r w:rsidR="00834673">
        <w:rPr>
          <w:rFonts w:ascii="GHEA Grapalat" w:hAnsi="GHEA Grapalat"/>
          <w:color w:val="000000" w:themeColor="text1"/>
          <w:sz w:val="22"/>
          <w:lang w:val="en-US"/>
        </w:rPr>
        <w:tab/>
      </w:r>
      <w:r w:rsidR="00834673">
        <w:rPr>
          <w:rFonts w:ascii="GHEA Grapalat" w:hAnsi="GHEA Grapalat"/>
          <w:color w:val="000000" w:themeColor="text1"/>
          <w:sz w:val="22"/>
          <w:lang w:val="en-US"/>
        </w:rPr>
        <w:tab/>
      </w:r>
      <w:r w:rsidRPr="00834673">
        <w:rPr>
          <w:rFonts w:ascii="GHEA Grapalat" w:hAnsi="GHEA Grapalat"/>
          <w:color w:val="000000" w:themeColor="text1"/>
          <w:sz w:val="22"/>
          <w:lang w:val="hy-AM"/>
        </w:rPr>
        <w:t xml:space="preserve"> </w:t>
      </w:r>
      <w:r w:rsidRPr="00834673">
        <w:rPr>
          <w:rFonts w:ascii="GHEA Grapalat" w:hAnsi="GHEA Grapalat"/>
          <w:color w:val="000000" w:themeColor="text1"/>
          <w:sz w:val="22"/>
          <w:lang w:val="hy-AM"/>
        </w:rPr>
        <w:tab/>
        <w:t xml:space="preserve">     ք. Երևան </w:t>
      </w:r>
    </w:p>
    <w:p w:rsidR="000213C4" w:rsidRPr="00834673" w:rsidRDefault="000213C4" w:rsidP="000213C4">
      <w:pPr>
        <w:spacing w:after="0" w:line="276" w:lineRule="auto"/>
        <w:jc w:val="both"/>
        <w:rPr>
          <w:rFonts w:ascii="GHEA Grapalat" w:hAnsi="GHEA Grapalat"/>
          <w:color w:val="000000" w:themeColor="text1"/>
          <w:sz w:val="22"/>
          <w:lang w:val="hy-AM"/>
        </w:rPr>
      </w:pPr>
    </w:p>
    <w:p w:rsidR="000213C4" w:rsidRPr="00834673" w:rsidRDefault="00A72E8F" w:rsidP="000213C4">
      <w:pPr>
        <w:spacing w:after="0"/>
        <w:ind w:firstLine="567"/>
        <w:jc w:val="both"/>
        <w:rPr>
          <w:rFonts w:ascii="GHEA Grapalat" w:hAnsi="GHEA Grapalat"/>
          <w:color w:val="000000" w:themeColor="text1"/>
          <w:sz w:val="22"/>
          <w:lang w:val="hy-AM"/>
        </w:rPr>
      </w:pPr>
      <w:r w:rsidRPr="00834673">
        <w:rPr>
          <w:rFonts w:ascii="GHEA Grapalat" w:eastAsia="Times New Roman" w:hAnsi="GHEA Grapalat"/>
          <w:color w:val="000000" w:themeColor="text1"/>
          <w:sz w:val="22"/>
          <w:lang w:val="hy-AM" w:eastAsia="en-GB"/>
        </w:rPr>
        <w:t>ՀՀ</w:t>
      </w:r>
      <w:r w:rsidRPr="00834673">
        <w:rPr>
          <w:rFonts w:ascii="GHEA Grapalat" w:hAnsi="GHEA Grapalat" w:cs="Sylfaen"/>
          <w:color w:val="000000" w:themeColor="text1"/>
          <w:sz w:val="22"/>
          <w:lang w:val="hy-AM"/>
        </w:rPr>
        <w:t xml:space="preserve"> </w:t>
      </w:r>
      <w:r w:rsidR="000213C4" w:rsidRPr="00834673">
        <w:rPr>
          <w:rFonts w:ascii="GHEA Grapalat" w:hAnsi="GHEA Grapalat" w:cs="Sylfaen"/>
          <w:color w:val="000000" w:themeColor="text1"/>
          <w:sz w:val="22"/>
          <w:lang w:val="hy-AM"/>
        </w:rPr>
        <w:t>ԱՆ</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ԴԱՀԿ</w:t>
      </w:r>
      <w:r w:rsidRPr="00834673">
        <w:rPr>
          <w:rFonts w:ascii="GHEA Grapalat" w:hAnsi="GHEA Grapalat" w:cs="Sylfaen"/>
          <w:color w:val="000000" w:themeColor="text1"/>
          <w:sz w:val="22"/>
          <w:lang w:val="hy-AM"/>
        </w:rPr>
        <w:t xml:space="preserve"> ապահովող</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ծառայության</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Երևան</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քաղաքի</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Կենտրոն</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և</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Նորք</w:t>
      </w:r>
      <w:r w:rsidR="000213C4" w:rsidRPr="00834673">
        <w:rPr>
          <w:rFonts w:ascii="GHEA Grapalat" w:hAnsi="GHEA Grapalat" w:cs="Times Armenian"/>
          <w:color w:val="000000" w:themeColor="text1"/>
          <w:sz w:val="22"/>
          <w:lang w:val="hy-AM"/>
        </w:rPr>
        <w:t>–</w:t>
      </w:r>
      <w:r w:rsidR="000213C4" w:rsidRPr="00834673">
        <w:rPr>
          <w:rFonts w:ascii="GHEA Grapalat" w:hAnsi="GHEA Grapalat" w:cs="Sylfaen"/>
          <w:color w:val="000000" w:themeColor="text1"/>
          <w:sz w:val="22"/>
          <w:lang w:val="hy-AM"/>
        </w:rPr>
        <w:t>Մարաշ</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բաժնի</w:t>
      </w:r>
      <w:r w:rsidR="000213C4" w:rsidRPr="00834673">
        <w:rPr>
          <w:rFonts w:ascii="GHEA Grapalat" w:hAnsi="GHEA Grapalat" w:cs="Times Armenian"/>
          <w:color w:val="000000" w:themeColor="text1"/>
          <w:sz w:val="22"/>
          <w:lang w:val="hy-AM"/>
        </w:rPr>
        <w:t xml:space="preserve"> ավագ </w:t>
      </w:r>
      <w:r w:rsidR="000213C4" w:rsidRPr="00834673">
        <w:rPr>
          <w:rFonts w:ascii="GHEA Grapalat" w:hAnsi="GHEA Grapalat" w:cs="Sylfaen"/>
          <w:color w:val="000000" w:themeColor="text1"/>
          <w:sz w:val="22"/>
          <w:lang w:val="hy-AM"/>
        </w:rPr>
        <w:t>հարկադիր</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կատարող,</w:t>
      </w:r>
      <w:r w:rsidR="000213C4" w:rsidRPr="00834673">
        <w:rPr>
          <w:rFonts w:ascii="GHEA Grapalat" w:hAnsi="GHEA Grapalat" w:cs="Times Armenian"/>
          <w:color w:val="000000" w:themeColor="text1"/>
          <w:sz w:val="22"/>
          <w:lang w:val="hy-AM"/>
        </w:rPr>
        <w:t xml:space="preserve"> արդարադատության </w:t>
      </w:r>
      <w:r w:rsidR="00C2076F" w:rsidRPr="00834673">
        <w:rPr>
          <w:rFonts w:ascii="GHEA Grapalat" w:hAnsi="GHEA Grapalat" w:cs="Times Armenian"/>
          <w:color w:val="000000" w:themeColor="text1"/>
          <w:sz w:val="22"/>
          <w:lang w:val="hy-AM"/>
        </w:rPr>
        <w:t>մայոր</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s="Sylfaen"/>
          <w:color w:val="000000" w:themeColor="text1"/>
          <w:sz w:val="22"/>
          <w:lang w:val="hy-AM"/>
        </w:rPr>
        <w:t>Արտակ Խանոյանս</w:t>
      </w:r>
      <w:r w:rsidR="000213C4" w:rsidRPr="00834673">
        <w:rPr>
          <w:rFonts w:ascii="GHEA Grapalat" w:hAnsi="GHEA Grapalat" w:cs="Times Armenian"/>
          <w:color w:val="000000" w:themeColor="text1"/>
          <w:sz w:val="22"/>
          <w:lang w:val="hy-AM"/>
        </w:rPr>
        <w:t xml:space="preserve">, </w:t>
      </w:r>
      <w:r w:rsidR="000213C4" w:rsidRPr="00834673">
        <w:rPr>
          <w:rFonts w:ascii="GHEA Grapalat" w:hAnsi="GHEA Grapalat"/>
          <w:color w:val="000000" w:themeColor="text1"/>
          <w:sz w:val="22"/>
          <w:lang w:val="hy-AM"/>
        </w:rPr>
        <w:t xml:space="preserve">ուսումնասիրելով </w:t>
      </w:r>
      <w:r w:rsidR="008E302F" w:rsidRPr="00834673">
        <w:rPr>
          <w:rFonts w:ascii="GHEA Grapalat" w:hAnsi="GHEA Grapalat"/>
          <w:color w:val="000000" w:themeColor="text1"/>
          <w:sz w:val="22"/>
          <w:lang w:val="hy-AM"/>
        </w:rPr>
        <w:t>09.02</w:t>
      </w:r>
      <w:r w:rsidR="00FE1A52" w:rsidRPr="00834673">
        <w:rPr>
          <w:rFonts w:ascii="GHEA Grapalat" w:hAnsi="GHEA Grapalat"/>
          <w:color w:val="000000" w:themeColor="text1"/>
          <w:sz w:val="22"/>
          <w:lang w:val="hy-AM"/>
        </w:rPr>
        <w:t>.2016</w:t>
      </w:r>
      <w:r w:rsidR="000213C4" w:rsidRPr="00834673">
        <w:rPr>
          <w:rFonts w:ascii="GHEA Grapalat" w:hAnsi="GHEA Grapalat"/>
          <w:color w:val="000000" w:themeColor="text1"/>
          <w:sz w:val="22"/>
          <w:lang w:val="hy-AM"/>
        </w:rPr>
        <w:t xml:space="preserve">թ. վերսկսված թիվ </w:t>
      </w:r>
      <w:r w:rsidR="008E302F" w:rsidRPr="00834673">
        <w:rPr>
          <w:rFonts w:ascii="GHEA Grapalat" w:hAnsi="GHEA Grapalat"/>
          <w:color w:val="000000" w:themeColor="text1"/>
          <w:sz w:val="22"/>
          <w:lang w:val="hy-AM"/>
        </w:rPr>
        <w:t>01691281</w:t>
      </w:r>
      <w:r w:rsidR="000213C4" w:rsidRPr="00834673">
        <w:rPr>
          <w:rFonts w:ascii="GHEA Grapalat" w:hAnsi="GHEA Grapalat"/>
          <w:color w:val="000000" w:themeColor="text1"/>
          <w:sz w:val="22"/>
          <w:lang w:val="hy-AM"/>
        </w:rPr>
        <w:t xml:space="preserve"> կատարողական վարույթի նյութերը</w:t>
      </w:r>
    </w:p>
    <w:p w:rsidR="000213C4" w:rsidRPr="00834673" w:rsidRDefault="000213C4" w:rsidP="000213C4">
      <w:pPr>
        <w:spacing w:after="0"/>
        <w:ind w:firstLine="567"/>
        <w:jc w:val="both"/>
        <w:rPr>
          <w:rFonts w:ascii="GHEA Grapalat" w:hAnsi="GHEA Grapalat"/>
          <w:color w:val="000000" w:themeColor="text1"/>
          <w:sz w:val="8"/>
          <w:szCs w:val="8"/>
          <w:lang w:val="hy-AM"/>
        </w:rPr>
      </w:pPr>
    </w:p>
    <w:p w:rsidR="000213C4" w:rsidRPr="00834673" w:rsidRDefault="000213C4" w:rsidP="000213C4">
      <w:pPr>
        <w:spacing w:after="0"/>
        <w:jc w:val="center"/>
        <w:rPr>
          <w:rFonts w:ascii="GHEA Grapalat" w:hAnsi="GHEA Grapalat"/>
          <w:b/>
          <w:color w:val="000000" w:themeColor="text1"/>
          <w:sz w:val="28"/>
          <w:szCs w:val="28"/>
          <w:lang w:val="hy-AM"/>
        </w:rPr>
      </w:pPr>
      <w:r w:rsidRPr="00834673">
        <w:rPr>
          <w:rFonts w:ascii="GHEA Grapalat" w:hAnsi="GHEA Grapalat"/>
          <w:b/>
          <w:color w:val="000000" w:themeColor="text1"/>
          <w:sz w:val="28"/>
          <w:szCs w:val="28"/>
          <w:lang w:val="hy-AM"/>
        </w:rPr>
        <w:t>Պ Ա Ր Զ Ե Ց Ի</w:t>
      </w:r>
    </w:p>
    <w:p w:rsidR="008E302F" w:rsidRPr="00834673" w:rsidRDefault="00A72E8F" w:rsidP="008E302F">
      <w:pPr>
        <w:spacing w:after="0"/>
        <w:jc w:val="both"/>
        <w:rPr>
          <w:rFonts w:ascii="GHEA Grapalat" w:hAnsi="GHEA Grapalat" w:cs="Arial"/>
          <w:color w:val="000000" w:themeColor="text1"/>
          <w:sz w:val="22"/>
          <w:lang w:val="hy-AM"/>
        </w:rPr>
      </w:pPr>
      <w:r w:rsidRPr="00834673">
        <w:rPr>
          <w:rFonts w:ascii="GHEA Grapalat" w:eastAsia="Times New Roman" w:hAnsi="GHEA Grapalat"/>
          <w:color w:val="000000" w:themeColor="text1"/>
          <w:szCs w:val="24"/>
          <w:lang w:val="hy-AM" w:eastAsia="en-GB"/>
        </w:rPr>
        <w:t xml:space="preserve">        </w:t>
      </w:r>
      <w:r w:rsidRPr="00834673">
        <w:rPr>
          <w:rFonts w:ascii="GHEA Grapalat" w:eastAsia="Times New Roman" w:hAnsi="GHEA Grapalat"/>
          <w:color w:val="000000" w:themeColor="text1"/>
          <w:sz w:val="22"/>
          <w:lang w:val="hy-AM" w:eastAsia="en-GB"/>
        </w:rPr>
        <w:t xml:space="preserve">ՀՀ </w:t>
      </w:r>
      <w:r w:rsidR="008E302F" w:rsidRPr="00834673">
        <w:rPr>
          <w:rFonts w:ascii="GHEA Grapalat" w:eastAsia="Times New Roman" w:hAnsi="GHEA Grapalat"/>
          <w:color w:val="000000" w:themeColor="text1"/>
          <w:sz w:val="22"/>
          <w:lang w:val="hy-AM" w:eastAsia="en-GB"/>
        </w:rPr>
        <w:t>Լոռու մարզի</w:t>
      </w:r>
      <w:r w:rsidRPr="00834673">
        <w:rPr>
          <w:rFonts w:ascii="GHEA Grapalat" w:eastAsia="Times New Roman" w:hAnsi="GHEA Grapalat"/>
          <w:color w:val="000000" w:themeColor="text1"/>
          <w:sz w:val="22"/>
          <w:lang w:val="hy-AM" w:eastAsia="en-GB"/>
        </w:rPr>
        <w:t xml:space="preserve"> ընդհանուր</w:t>
      </w:r>
      <w:r w:rsidR="008E302F" w:rsidRPr="00834673">
        <w:rPr>
          <w:rFonts w:ascii="GHEA Grapalat" w:eastAsia="Times New Roman" w:hAnsi="GHEA Grapalat"/>
          <w:color w:val="000000" w:themeColor="text1"/>
          <w:sz w:val="22"/>
          <w:lang w:val="hy-AM" w:eastAsia="en-GB"/>
        </w:rPr>
        <w:t xml:space="preserve"> իրավասության դատարանի կողմից 22.01.2016</w:t>
      </w:r>
      <w:r w:rsidRPr="00834673">
        <w:rPr>
          <w:rFonts w:ascii="GHEA Grapalat" w:eastAsia="Times New Roman" w:hAnsi="GHEA Grapalat"/>
          <w:color w:val="000000" w:themeColor="text1"/>
          <w:sz w:val="22"/>
          <w:lang w:val="hy-AM" w:eastAsia="en-GB"/>
        </w:rPr>
        <w:t xml:space="preserve">թ. տրված թիվ ԵԿԴ/1777/02/10  կատարողական թերթի համաձայն պետք է` </w:t>
      </w:r>
      <w:r w:rsidR="008E302F" w:rsidRPr="00834673">
        <w:rPr>
          <w:rFonts w:ascii="GHEA Grapalat" w:hAnsi="GHEA Grapalat" w:cs="Arial"/>
          <w:color w:val="000000" w:themeColor="text1"/>
          <w:sz w:val="22"/>
          <w:lang w:val="hy-AM"/>
        </w:rPr>
        <w:t>պատասխանող &lt;&lt;Էվրիկոմպ-Թեք&gt;&gt; ՍՊԸ-ից հօգուտ &lt;&lt;Մոնտ&gt;&gt; ՍՊԸ-ի բռնագանձել ընդհանուր առմամբ 5,883,400ՀՀ դրամ՝ որպես թիվ 137-126228 Գործընկերության պայմանագրի և դրա անբաժանելի մասը կազմող Համաձայնագրի խախտման հետևանքով ձևավորված պարտքի գումար, որից՝ 5,141,184ՀՀ դրամը՝ որպես թիվ Ա6217042700 հարկային հաշվով վճարման ենթակա նախատեսված գումարի պարտքի մնացորդ, 742,216ՀՀ դրամը՝ որպես թիվ Ա1428817632 հարկային հաշվով վճարման ենթակա նախատեսված գումարի պարտքի մնացորդ:</w:t>
      </w:r>
    </w:p>
    <w:p w:rsidR="008E302F" w:rsidRPr="00834673" w:rsidRDefault="008E302F" w:rsidP="00834673">
      <w:pPr>
        <w:spacing w:after="0"/>
        <w:ind w:firstLine="720"/>
        <w:jc w:val="both"/>
        <w:rPr>
          <w:rFonts w:ascii="GHEA Grapalat" w:hAnsi="GHEA Grapalat" w:cs="Arial"/>
          <w:color w:val="000000" w:themeColor="text1"/>
          <w:sz w:val="22"/>
          <w:lang w:val="hy-AM"/>
        </w:rPr>
      </w:pPr>
      <w:r w:rsidRPr="00834673">
        <w:rPr>
          <w:rFonts w:ascii="GHEA Grapalat" w:hAnsi="GHEA Grapalat" w:cs="Arial"/>
          <w:color w:val="000000" w:themeColor="text1"/>
          <w:sz w:val="22"/>
          <w:lang w:val="hy-AM"/>
        </w:rPr>
        <w:t>Պատասխանող &lt;&lt;Էվրիկոմպ-Թեք&gt;&gt; ՍՊԸ-ից հօգուտ &lt;&lt;Մոնտ&gt;&gt; ՍՊԸ-ի բռնագանձել 117,668 ՀՀ դրամ` որպես նախապես վճարված պետական տուրքի գումար:</w:t>
      </w:r>
    </w:p>
    <w:p w:rsidR="008E302F" w:rsidRPr="00834673" w:rsidRDefault="008E302F" w:rsidP="008E302F">
      <w:pPr>
        <w:spacing w:after="0"/>
        <w:jc w:val="both"/>
        <w:rPr>
          <w:rFonts w:ascii="GHEA Grapalat" w:hAnsi="GHEA Grapalat" w:cs="Arial"/>
          <w:color w:val="000000" w:themeColor="text1"/>
          <w:sz w:val="22"/>
          <w:lang w:val="hy-AM"/>
        </w:rPr>
      </w:pPr>
      <w:r w:rsidRPr="00834673">
        <w:rPr>
          <w:rFonts w:ascii="GHEA Grapalat" w:hAnsi="GHEA Grapalat" w:cs="Arial"/>
          <w:color w:val="000000" w:themeColor="text1"/>
          <w:sz w:val="22"/>
          <w:lang w:val="hy-AM"/>
        </w:rPr>
        <w:t>2. Միաժամանակ, վճարման ենթակա կետանցված գումարների՝ 5,141,184/հինգ միլիոն հարյուր քառասունմեկ հազար հարյուր ութսունչորս/ ՀՀ դրամի նկատմամբ տույժերի հաշվարկը 08.04.2015թվականից մինչև դրա փաստացի մարումը շարունակել 0.15 տոկոսով յուրաքանչյուր օրվա համար, իսկ 742,216   11.04.2015թվականից մինչև դրա փաստացի մարումը շարունակել 0.15 տոկոսով յուրաքանչյուր օրվա համար` հիմք ընդունելով թիվ 137-126228 Գործընկերության պայմանագրի 4.1 կետով և Համաձայնագրի 3.2 և 3.3 կետերով նախատեսված տույժերը և տույժերի հաշվարկման կարգը և դրանք ևս Պատասխանող &lt;&lt;Էվրիկոմպ-Թեք&gt;&gt; ՍՊԸ-ից բռնագանձել հօգուտ &lt;&lt;Մոնտ&gt;&gt; ՍՊԸ-ի:</w:t>
      </w:r>
    </w:p>
    <w:p w:rsidR="008E302F" w:rsidRPr="00834673" w:rsidRDefault="008E302F" w:rsidP="008E302F">
      <w:pPr>
        <w:spacing w:after="0"/>
        <w:jc w:val="both"/>
        <w:rPr>
          <w:rFonts w:ascii="GHEA Grapalat" w:hAnsi="GHEA Grapalat" w:cs="Arial"/>
          <w:color w:val="000000" w:themeColor="text1"/>
          <w:sz w:val="22"/>
          <w:lang w:val="hy-AM"/>
        </w:rPr>
      </w:pPr>
      <w:r w:rsidRPr="00834673">
        <w:rPr>
          <w:rFonts w:ascii="GHEA Grapalat" w:hAnsi="GHEA Grapalat" w:cs="Arial"/>
          <w:color w:val="000000" w:themeColor="text1"/>
          <w:sz w:val="22"/>
          <w:lang w:val="hy-AM"/>
        </w:rPr>
        <w:t>2. Պատասխանող &lt;&lt;Էվրիկոմպ-Թեք&gt;&gt; ՍՊԸ-ից հօգուտ ՀՀ պետական բյուջեի բռնագանձել 08.04.2015թվականից մինչև դրա փաստացի մարումը 5,141,184 ՀՀ դրամի նկատմամբ սահմանված 0.15 տոկոս տույժի, ինչպես նաև 742,216 ՀՀ դրամի նկատմամբ սահմանված 0.15 տոկոս տույժի գումարը բռնագանձելու ժամանակ բռնագանձվող գումարի 2/երկու/ տոկոսը՝ որպես պետական տուրքի գումար, բայց ոչ պակաս, քան 1,500 ՀՀ դրամ:</w:t>
      </w:r>
      <w:r w:rsidR="00A72E8F" w:rsidRPr="00834673">
        <w:rPr>
          <w:rFonts w:ascii="GHEA Grapalat" w:eastAsia="Times New Roman" w:hAnsi="GHEA Grapalat"/>
          <w:color w:val="000000" w:themeColor="text1"/>
          <w:sz w:val="22"/>
          <w:lang w:val="hy-AM"/>
        </w:rPr>
        <w:t xml:space="preserve"> </w:t>
      </w:r>
      <w:r w:rsidR="00FE1A52" w:rsidRPr="00834673">
        <w:rPr>
          <w:rFonts w:ascii="GHEA Grapalat" w:hAnsi="GHEA Grapalat" w:cs="Arial"/>
          <w:color w:val="000000" w:themeColor="text1"/>
          <w:sz w:val="22"/>
          <w:lang w:val="hy-AM"/>
        </w:rPr>
        <w:t xml:space="preserve">          </w:t>
      </w:r>
    </w:p>
    <w:p w:rsidR="000213C4" w:rsidRPr="00834673" w:rsidRDefault="008E302F" w:rsidP="008E302F">
      <w:pPr>
        <w:spacing w:after="0"/>
        <w:jc w:val="both"/>
        <w:rPr>
          <w:rFonts w:ascii="GHEA Grapalat" w:hAnsi="GHEA Grapalat"/>
          <w:color w:val="000000" w:themeColor="text1"/>
          <w:sz w:val="22"/>
          <w:lang w:val="hy-AM"/>
        </w:rPr>
      </w:pPr>
      <w:r w:rsidRPr="00834673">
        <w:rPr>
          <w:rFonts w:ascii="GHEA Grapalat" w:hAnsi="GHEA Grapalat" w:cs="Arial"/>
          <w:color w:val="000000" w:themeColor="text1"/>
          <w:sz w:val="22"/>
          <w:lang w:val="hy-AM"/>
        </w:rPr>
        <w:t xml:space="preserve">          </w:t>
      </w:r>
      <w:r w:rsidR="000213C4" w:rsidRPr="00834673">
        <w:rPr>
          <w:rFonts w:ascii="GHEA Grapalat" w:hAnsi="GHEA Grapalat"/>
          <w:color w:val="000000" w:themeColor="text1"/>
          <w:sz w:val="22"/>
          <w:lang w:val="hy-AM"/>
        </w:rPr>
        <w:t>Կատարողական գործողությունների ընթացքում պարզվել է, որ պարտապանի գույքը բավարար չի պահանջատիրոջ պահանջները կատարելուն։</w:t>
      </w:r>
    </w:p>
    <w:p w:rsidR="000213C4" w:rsidRPr="00834673" w:rsidRDefault="008E302F" w:rsidP="008E302F">
      <w:pPr>
        <w:jc w:val="both"/>
        <w:rPr>
          <w:rFonts w:ascii="GHEA Grapalat" w:hAnsi="GHEA Grapalat"/>
          <w:color w:val="000000" w:themeColor="text1"/>
          <w:sz w:val="22"/>
          <w:lang w:val="hy-AM"/>
        </w:rPr>
      </w:pPr>
      <w:r w:rsidRPr="00834673">
        <w:rPr>
          <w:rFonts w:ascii="GHEA Grapalat" w:hAnsi="GHEA Grapalat"/>
          <w:b/>
          <w:color w:val="000000" w:themeColor="text1"/>
          <w:sz w:val="22"/>
          <w:lang w:val="hy-AM"/>
        </w:rPr>
        <w:t xml:space="preserve">         </w:t>
      </w:r>
      <w:r w:rsidR="000213C4" w:rsidRPr="00834673">
        <w:rPr>
          <w:rFonts w:ascii="GHEA Grapalat" w:hAnsi="GHEA Grapalat"/>
          <w:b/>
          <w:color w:val="000000" w:themeColor="text1"/>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0213C4" w:rsidRPr="00834673" w:rsidRDefault="000213C4" w:rsidP="000213C4">
      <w:pPr>
        <w:spacing w:after="0"/>
        <w:ind w:left="-284" w:hanging="993"/>
        <w:jc w:val="both"/>
        <w:rPr>
          <w:rFonts w:ascii="GHEA Grapalat" w:hAnsi="GHEA Grapalat"/>
          <w:color w:val="000000" w:themeColor="text1"/>
          <w:sz w:val="8"/>
          <w:szCs w:val="8"/>
          <w:lang w:val="hy-AM"/>
        </w:rPr>
      </w:pPr>
    </w:p>
    <w:p w:rsidR="000213C4" w:rsidRPr="00834673" w:rsidRDefault="000213C4" w:rsidP="000213C4">
      <w:pPr>
        <w:spacing w:after="0"/>
        <w:jc w:val="center"/>
        <w:rPr>
          <w:rFonts w:ascii="GHEA Grapalat" w:hAnsi="GHEA Grapalat"/>
          <w:b/>
          <w:color w:val="000000" w:themeColor="text1"/>
          <w:sz w:val="28"/>
          <w:szCs w:val="28"/>
          <w:lang w:val="hy-AM"/>
        </w:rPr>
      </w:pPr>
      <w:r w:rsidRPr="00834673">
        <w:rPr>
          <w:rFonts w:ascii="GHEA Grapalat" w:hAnsi="GHEA Grapalat"/>
          <w:b/>
          <w:color w:val="000000" w:themeColor="text1"/>
          <w:sz w:val="28"/>
          <w:szCs w:val="28"/>
          <w:lang w:val="hy-AM"/>
        </w:rPr>
        <w:t>Ո Ր Ո Շ Ե Ց Ի</w:t>
      </w:r>
    </w:p>
    <w:p w:rsidR="000213C4" w:rsidRPr="00834673" w:rsidRDefault="000213C4" w:rsidP="000213C4">
      <w:pPr>
        <w:spacing w:after="0" w:line="276" w:lineRule="auto"/>
        <w:jc w:val="center"/>
        <w:rPr>
          <w:rFonts w:ascii="GHEA Grapalat" w:hAnsi="GHEA Grapalat"/>
          <w:b/>
          <w:color w:val="000000" w:themeColor="text1"/>
          <w:sz w:val="8"/>
          <w:szCs w:val="8"/>
          <w:lang w:val="hy-AM"/>
        </w:rPr>
      </w:pPr>
    </w:p>
    <w:p w:rsidR="000213C4" w:rsidRPr="00834673" w:rsidRDefault="000213C4" w:rsidP="000213C4">
      <w:pPr>
        <w:spacing w:after="0"/>
        <w:ind w:firstLine="567"/>
        <w:jc w:val="both"/>
        <w:rPr>
          <w:rFonts w:ascii="GHEA Grapalat" w:hAnsi="GHEA Grapalat"/>
          <w:color w:val="000000" w:themeColor="text1"/>
          <w:sz w:val="22"/>
          <w:lang w:val="hy-AM"/>
        </w:rPr>
      </w:pPr>
      <w:r w:rsidRPr="00834673">
        <w:rPr>
          <w:rFonts w:ascii="GHEA Grapalat" w:hAnsi="GHEA Grapalat"/>
          <w:color w:val="000000" w:themeColor="text1"/>
          <w:sz w:val="22"/>
          <w:lang w:val="hy-AM"/>
        </w:rPr>
        <w:t xml:space="preserve">Կասեցնել </w:t>
      </w:r>
      <w:r w:rsidR="008E302F" w:rsidRPr="00834673">
        <w:rPr>
          <w:rFonts w:ascii="GHEA Grapalat" w:hAnsi="GHEA Grapalat"/>
          <w:color w:val="000000" w:themeColor="text1"/>
          <w:sz w:val="22"/>
          <w:lang w:val="hy-AM"/>
        </w:rPr>
        <w:t xml:space="preserve">09.02.2016թ. վերսկսված թիվ 01691281  </w:t>
      </w:r>
      <w:r w:rsidRPr="00834673">
        <w:rPr>
          <w:rFonts w:ascii="GHEA Grapalat" w:hAnsi="GHEA Grapalat"/>
          <w:color w:val="000000" w:themeColor="text1"/>
          <w:sz w:val="22"/>
          <w:lang w:val="hy-AM"/>
        </w:rPr>
        <w:t>կատարողական վարույթը 60-օրյա ժամկետով:</w:t>
      </w:r>
    </w:p>
    <w:p w:rsidR="000213C4" w:rsidRPr="00834673" w:rsidRDefault="000213C4" w:rsidP="000213C4">
      <w:pPr>
        <w:spacing w:after="0"/>
        <w:ind w:firstLine="567"/>
        <w:jc w:val="both"/>
        <w:rPr>
          <w:rFonts w:ascii="GHEA Grapalat" w:hAnsi="GHEA Grapalat"/>
          <w:b/>
          <w:color w:val="000000" w:themeColor="text1"/>
          <w:sz w:val="22"/>
          <w:lang w:val="hy-AM"/>
        </w:rPr>
      </w:pPr>
      <w:r w:rsidRPr="00834673">
        <w:rPr>
          <w:rFonts w:ascii="GHEA Grapalat" w:hAnsi="GHEA Grapalat"/>
          <w:b/>
          <w:color w:val="000000" w:themeColor="text1"/>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0213C4" w:rsidRPr="00834673" w:rsidRDefault="000213C4" w:rsidP="000213C4">
      <w:pPr>
        <w:spacing w:after="0"/>
        <w:ind w:firstLine="567"/>
        <w:jc w:val="both"/>
        <w:rPr>
          <w:rFonts w:ascii="GHEA Grapalat" w:hAnsi="GHEA Grapalat"/>
          <w:b/>
          <w:color w:val="000000" w:themeColor="text1"/>
          <w:sz w:val="22"/>
          <w:lang w:val="hy-AM"/>
        </w:rPr>
      </w:pPr>
      <w:r w:rsidRPr="00834673">
        <w:rPr>
          <w:rFonts w:ascii="GHEA Grapalat" w:hAnsi="GHEA Grapalat"/>
          <w:b/>
          <w:color w:val="000000" w:themeColor="text1"/>
          <w:sz w:val="22"/>
          <w:lang w:val="hy-AM"/>
        </w:rPr>
        <w:t xml:space="preserve">Սույն որոշումը երկու աշխատանքային օրվա ընթացքում հրապարակել </w:t>
      </w:r>
      <w:hyperlink r:id="rId4" w:history="1">
        <w:r w:rsidRPr="00834673">
          <w:rPr>
            <w:rStyle w:val="Hyperlink"/>
            <w:rFonts w:ascii="GHEA Grapalat" w:hAnsi="GHEA Grapalat"/>
            <w:b/>
            <w:color w:val="000000" w:themeColor="text1"/>
            <w:sz w:val="22"/>
            <w:lang w:val="hy-AM"/>
          </w:rPr>
          <w:t>www.azdarar.am</w:t>
        </w:r>
      </w:hyperlink>
      <w:r w:rsidRPr="00834673">
        <w:rPr>
          <w:rFonts w:ascii="GHEA Grapalat" w:hAnsi="GHEA Grapalat"/>
          <w:b/>
          <w:color w:val="000000" w:themeColor="text1"/>
          <w:sz w:val="22"/>
          <w:lang w:val="hy-AM"/>
        </w:rPr>
        <w:t xml:space="preserve"> ինտերնետային կայքում.</w:t>
      </w:r>
    </w:p>
    <w:p w:rsidR="000213C4" w:rsidRPr="00834673" w:rsidRDefault="000213C4" w:rsidP="008E302F">
      <w:pPr>
        <w:spacing w:after="0"/>
        <w:ind w:left="-567" w:firstLine="567"/>
        <w:jc w:val="both"/>
        <w:rPr>
          <w:rFonts w:ascii="GHEA Grapalat" w:hAnsi="GHEA Grapalat"/>
          <w:b/>
          <w:color w:val="000000" w:themeColor="text1"/>
          <w:sz w:val="22"/>
          <w:lang w:val="hy-AM"/>
        </w:rPr>
      </w:pPr>
      <w:r w:rsidRPr="00834673">
        <w:rPr>
          <w:rFonts w:ascii="GHEA Grapalat" w:hAnsi="GHEA Grapalat"/>
          <w:b/>
          <w:color w:val="000000" w:themeColor="text1"/>
          <w:sz w:val="22"/>
          <w:lang w:val="hy-AM"/>
        </w:rPr>
        <w:tab/>
        <w:t>Որոշման պատճենն ուղարկել կողմերին.</w:t>
      </w:r>
    </w:p>
    <w:p w:rsidR="000213C4" w:rsidRPr="00834673" w:rsidRDefault="000213C4" w:rsidP="000213C4">
      <w:pPr>
        <w:spacing w:after="0"/>
        <w:jc w:val="both"/>
        <w:rPr>
          <w:rFonts w:ascii="GHEA Grapalat" w:hAnsi="GHEA Grapalat"/>
          <w:b/>
          <w:color w:val="000000" w:themeColor="text1"/>
          <w:sz w:val="22"/>
          <w:lang w:val="hy-AM"/>
        </w:rPr>
      </w:pPr>
      <w:r w:rsidRPr="00834673">
        <w:rPr>
          <w:rFonts w:ascii="GHEA Grapalat" w:hAnsi="GHEA Grapalat"/>
          <w:b/>
          <w:color w:val="000000" w:themeColor="text1"/>
          <w:sz w:val="22"/>
          <w:lang w:val="hy-AM"/>
        </w:rPr>
        <w:tab/>
        <w:t>Որոշումը կարող է բողոքարկվել ՀՀ վարչական դատարան կամ վերադասության կարգով` որոշումը ստանալու օրվանից տասնօրյա ժամկետում:</w:t>
      </w:r>
    </w:p>
    <w:p w:rsidR="007F527A" w:rsidRPr="00834673" w:rsidRDefault="007F527A" w:rsidP="000213C4">
      <w:pPr>
        <w:spacing w:after="0"/>
        <w:jc w:val="both"/>
        <w:rPr>
          <w:rFonts w:ascii="GHEA Grapalat" w:hAnsi="GHEA Grapalat"/>
          <w:b/>
          <w:color w:val="000000" w:themeColor="text1"/>
          <w:sz w:val="20"/>
          <w:szCs w:val="20"/>
          <w:lang w:val="hy-AM"/>
        </w:rPr>
      </w:pPr>
    </w:p>
    <w:p w:rsidR="008E302F" w:rsidRPr="00834673" w:rsidRDefault="000213C4" w:rsidP="000213C4">
      <w:pPr>
        <w:spacing w:after="0"/>
        <w:jc w:val="both"/>
        <w:rPr>
          <w:rFonts w:ascii="GHEA Grapalat" w:hAnsi="GHEA Grapalat"/>
          <w:b/>
          <w:color w:val="000000" w:themeColor="text1"/>
          <w:lang w:val="hy-AM"/>
        </w:rPr>
      </w:pPr>
      <w:r w:rsidRPr="00834673">
        <w:rPr>
          <w:rFonts w:ascii="GHEA Grapalat" w:hAnsi="GHEA Grapalat"/>
          <w:b/>
          <w:color w:val="000000" w:themeColor="text1"/>
          <w:lang w:val="hy-AM"/>
        </w:rPr>
        <w:t xml:space="preserve">  </w:t>
      </w:r>
    </w:p>
    <w:p w:rsidR="000213C4" w:rsidRPr="00834673" w:rsidRDefault="008E302F" w:rsidP="00834673">
      <w:pPr>
        <w:spacing w:after="0"/>
        <w:jc w:val="both"/>
        <w:rPr>
          <w:rFonts w:ascii="GHEA Grapalat" w:hAnsi="GHEA Grapalat"/>
          <w:b/>
          <w:color w:val="000000" w:themeColor="text1"/>
          <w:lang w:val="en-US"/>
        </w:rPr>
      </w:pPr>
      <w:r w:rsidRPr="00834673">
        <w:rPr>
          <w:rFonts w:ascii="GHEA Grapalat" w:hAnsi="GHEA Grapalat"/>
          <w:b/>
          <w:color w:val="000000" w:themeColor="text1"/>
          <w:lang w:val="hy-AM"/>
        </w:rPr>
        <w:t xml:space="preserve">       </w:t>
      </w:r>
      <w:r w:rsidR="000213C4" w:rsidRPr="00834673">
        <w:rPr>
          <w:rFonts w:ascii="GHEA Grapalat" w:hAnsi="GHEA Grapalat"/>
          <w:b/>
          <w:color w:val="000000" w:themeColor="text1"/>
          <w:lang w:val="hy-AM"/>
        </w:rPr>
        <w:t xml:space="preserve"> ԱՎԱԳ ՀԱՐԿԱԴԻՐ ԿԱՏԱՐՈՂ                          </w:t>
      </w:r>
      <w:r w:rsidR="00FE1A52" w:rsidRPr="00834673">
        <w:rPr>
          <w:rFonts w:ascii="GHEA Grapalat" w:hAnsi="GHEA Grapalat"/>
          <w:b/>
          <w:color w:val="000000" w:themeColor="text1"/>
          <w:lang w:val="hy-AM"/>
        </w:rPr>
        <w:t xml:space="preserve">        </w:t>
      </w:r>
      <w:r w:rsidR="000213C4" w:rsidRPr="00834673">
        <w:rPr>
          <w:rFonts w:ascii="GHEA Grapalat" w:hAnsi="GHEA Grapalat"/>
          <w:b/>
          <w:color w:val="000000" w:themeColor="text1"/>
          <w:lang w:val="hy-AM"/>
        </w:rPr>
        <w:t xml:space="preserve">            Ա.ԽԱՆՈՅԱՆ</w:t>
      </w:r>
    </w:p>
    <w:sectPr w:rsidR="000213C4" w:rsidRPr="00834673" w:rsidSect="008E302F">
      <w:pgSz w:w="11906" w:h="16838"/>
      <w:pgMar w:top="284"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BE1"/>
    <w:rsid w:val="000213C4"/>
    <w:rsid w:val="00146506"/>
    <w:rsid w:val="00245EC6"/>
    <w:rsid w:val="007F527A"/>
    <w:rsid w:val="00834673"/>
    <w:rsid w:val="008E302F"/>
    <w:rsid w:val="00A72E8F"/>
    <w:rsid w:val="00A95E70"/>
    <w:rsid w:val="00C2076F"/>
    <w:rsid w:val="00DD1947"/>
    <w:rsid w:val="00EB5BE1"/>
    <w:rsid w:val="00FE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C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C4"/>
    <w:rPr>
      <w:color w:val="0000FF"/>
      <w:u w:val="single"/>
    </w:rPr>
  </w:style>
  <w:style w:type="paragraph" w:styleId="BalloonText">
    <w:name w:val="Balloon Text"/>
    <w:basedOn w:val="Normal"/>
    <w:link w:val="BalloonTextChar"/>
    <w:uiPriority w:val="99"/>
    <w:semiHidden/>
    <w:unhideWhenUsed/>
    <w:rsid w:val="000213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3C4"/>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Kentron-11</dc:creator>
  <cp:keywords/>
  <dc:description/>
  <cp:lastModifiedBy>Kazmbazhin</cp:lastModifiedBy>
  <cp:revision>9</cp:revision>
  <cp:lastPrinted>2016-07-25T05:57:00Z</cp:lastPrinted>
  <dcterms:created xsi:type="dcterms:W3CDTF">2015-12-24T06:28:00Z</dcterms:created>
  <dcterms:modified xsi:type="dcterms:W3CDTF">2016-07-25T06:07:00Z</dcterms:modified>
</cp:coreProperties>
</file>