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4A" w:rsidRPr="00FF7CF1" w:rsidRDefault="00485F4A" w:rsidP="00FF7CF1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FF7CF1">
        <w:rPr>
          <w:rFonts w:ascii="GHEA Grapalat" w:hAnsi="GHEA Grapalat"/>
          <w:b/>
          <w:i/>
          <w:sz w:val="28"/>
          <w:szCs w:val="28"/>
          <w:lang w:val="hy-AM"/>
        </w:rPr>
        <w:t>Ո Ր Ո Շ ՈՒ Մ</w:t>
      </w:r>
    </w:p>
    <w:p w:rsidR="00485F4A" w:rsidRPr="00FF7CF1" w:rsidRDefault="00485F4A" w:rsidP="00FF7CF1">
      <w:pPr>
        <w:ind w:left="-851" w:firstLine="851"/>
        <w:jc w:val="center"/>
        <w:outlineLvl w:val="0"/>
        <w:rPr>
          <w:rFonts w:ascii="GHEA Grapalat" w:hAnsi="GHEA Grapalat"/>
          <w:b/>
          <w:i/>
          <w:sz w:val="28"/>
          <w:szCs w:val="28"/>
          <w:lang w:val="hy-AM"/>
        </w:rPr>
      </w:pPr>
      <w:r w:rsidRPr="00FF7CF1">
        <w:rPr>
          <w:rFonts w:ascii="GHEA Grapalat" w:hAnsi="GHEA Grapalat"/>
          <w:b/>
          <w:i/>
          <w:sz w:val="28"/>
          <w:szCs w:val="28"/>
          <w:lang w:val="hy-AM"/>
        </w:rPr>
        <w:t>Կատարողական   վարույթը   կասեցնելու   մասին</w:t>
      </w:r>
    </w:p>
    <w:p w:rsidR="00485F4A" w:rsidRPr="00745426" w:rsidRDefault="00485F4A" w:rsidP="00485F4A">
      <w:pPr>
        <w:ind w:left="-851" w:firstLine="851"/>
        <w:jc w:val="center"/>
        <w:rPr>
          <w:rFonts w:ascii="GHEA Grapalat" w:hAnsi="GHEA Grapalat"/>
          <w:b/>
          <w:i/>
          <w:sz w:val="32"/>
          <w:szCs w:val="32"/>
          <w:lang w:val="hy-AM"/>
        </w:rPr>
      </w:pPr>
    </w:p>
    <w:p w:rsidR="00485F4A" w:rsidRPr="00745426" w:rsidRDefault="00485F4A" w:rsidP="00485F4A">
      <w:pPr>
        <w:ind w:left="-993" w:right="-284"/>
        <w:jc w:val="both"/>
        <w:rPr>
          <w:rFonts w:ascii="GHEA Grapalat" w:hAnsi="GHEA Grapalat"/>
          <w:b/>
          <w:i/>
          <w:sz w:val="26"/>
          <w:szCs w:val="26"/>
          <w:lang w:val="hy-AM"/>
        </w:rPr>
      </w:pPr>
      <w:r w:rsidRPr="000E7BF8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>«</w:t>
      </w:r>
      <w:r w:rsidRPr="000E7BF8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b/>
          <w:i/>
          <w:sz w:val="26"/>
          <w:szCs w:val="26"/>
          <w:lang w:val="hy-AM"/>
        </w:rPr>
        <w:t>2</w:t>
      </w:r>
      <w:r w:rsidRPr="00485F4A">
        <w:rPr>
          <w:rFonts w:ascii="GHEA Grapalat" w:hAnsi="GHEA Grapalat"/>
          <w:b/>
          <w:i/>
          <w:sz w:val="26"/>
          <w:szCs w:val="26"/>
          <w:lang w:val="af-ZA"/>
        </w:rPr>
        <w:t>7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 xml:space="preserve"> </w:t>
      </w:r>
      <w:r w:rsidRPr="000E7BF8">
        <w:rPr>
          <w:rFonts w:ascii="GHEA Grapalat" w:hAnsi="GHEA Grapalat"/>
          <w:b/>
          <w:i/>
          <w:sz w:val="26"/>
          <w:szCs w:val="26"/>
          <w:lang w:val="af-ZA"/>
        </w:rPr>
        <w:t xml:space="preserve">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>»</w:t>
      </w:r>
      <w:r>
        <w:rPr>
          <w:rFonts w:ascii="GHEA Grapalat" w:hAnsi="GHEA Grapalat"/>
          <w:b/>
          <w:i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i/>
          <w:sz w:val="26"/>
          <w:szCs w:val="26"/>
          <w:lang w:val="en-US"/>
        </w:rPr>
        <w:t>Հուլիս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 xml:space="preserve">  2016թ.                        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ab/>
        <w:t xml:space="preserve">                                   </w:t>
      </w:r>
      <w:r w:rsidRPr="00630910">
        <w:rPr>
          <w:rFonts w:ascii="GHEA Grapalat" w:hAnsi="GHEA Grapalat"/>
          <w:b/>
          <w:i/>
          <w:sz w:val="26"/>
          <w:szCs w:val="26"/>
          <w:lang w:val="hy-AM"/>
        </w:rPr>
        <w:t xml:space="preserve">        </w:t>
      </w:r>
      <w:r w:rsidRPr="00745426">
        <w:rPr>
          <w:rFonts w:ascii="GHEA Grapalat" w:hAnsi="GHEA Grapalat"/>
          <w:b/>
          <w:i/>
          <w:sz w:val="26"/>
          <w:szCs w:val="26"/>
          <w:lang w:val="hy-AM"/>
        </w:rPr>
        <w:t xml:space="preserve">   ք. Վանաձոր</w:t>
      </w:r>
    </w:p>
    <w:p w:rsidR="00485F4A" w:rsidRPr="00745426" w:rsidRDefault="00485F4A" w:rsidP="00485F4A">
      <w:pPr>
        <w:ind w:left="-993" w:right="-284"/>
        <w:jc w:val="both"/>
        <w:rPr>
          <w:rFonts w:ascii="GHEA Grapalat" w:hAnsi="GHEA Grapalat"/>
          <w:b/>
          <w:i/>
          <w:lang w:val="hy-AM"/>
        </w:rPr>
      </w:pPr>
    </w:p>
    <w:p w:rsidR="00485F4A" w:rsidRPr="00F15B37" w:rsidRDefault="00485F4A" w:rsidP="00485F4A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   </w:t>
      </w:r>
      <w:r w:rsidRPr="00B13043">
        <w:rPr>
          <w:rFonts w:ascii="GHEA Grapalat" w:hAnsi="GHEA Grapalat"/>
          <w:i/>
          <w:lang w:val="hy-AM"/>
        </w:rPr>
        <w:t xml:space="preserve"> </w:t>
      </w: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ՀՀ ԱՆ ԴԱՀԿ ապահովող ծառայության Լոռու մարզային բաժնի հարկադիր կատարող, արդարադատության ավագ լեյտենանտ Դ.Մ</w:t>
      </w:r>
      <w:r>
        <w:rPr>
          <w:rFonts w:ascii="GHEA Grapalat" w:hAnsi="GHEA Grapalat"/>
          <w:i/>
          <w:lang w:val="hy-AM"/>
        </w:rPr>
        <w:t>ատինյանս,  ուսումնասիրելով 2</w:t>
      </w:r>
      <w:r w:rsidRPr="00485F4A">
        <w:rPr>
          <w:rFonts w:ascii="GHEA Grapalat" w:hAnsi="GHEA Grapalat"/>
          <w:i/>
          <w:lang w:val="hy-AM"/>
        </w:rPr>
        <w:t>4</w:t>
      </w:r>
      <w:r>
        <w:rPr>
          <w:rFonts w:ascii="GHEA Grapalat" w:hAnsi="GHEA Grapalat"/>
          <w:i/>
          <w:lang w:val="hy-AM"/>
        </w:rPr>
        <w:t>.0</w:t>
      </w:r>
      <w:r w:rsidRPr="00485F4A">
        <w:rPr>
          <w:rFonts w:ascii="GHEA Grapalat" w:hAnsi="GHEA Grapalat"/>
          <w:i/>
          <w:lang w:val="hy-AM"/>
        </w:rPr>
        <w:t>3</w:t>
      </w:r>
      <w:r>
        <w:rPr>
          <w:rFonts w:ascii="GHEA Grapalat" w:hAnsi="GHEA Grapalat"/>
          <w:i/>
          <w:lang w:val="hy-AM"/>
        </w:rPr>
        <w:t>.201</w:t>
      </w:r>
      <w:r w:rsidRPr="008D03D9">
        <w:rPr>
          <w:rFonts w:ascii="GHEA Grapalat" w:hAnsi="GHEA Grapalat"/>
          <w:i/>
          <w:lang w:val="hy-AM"/>
        </w:rPr>
        <w:t>6</w:t>
      </w:r>
      <w:r w:rsidRPr="00745426">
        <w:rPr>
          <w:rFonts w:ascii="GHEA Grapalat" w:hAnsi="GHEA Grapalat"/>
          <w:i/>
          <w:lang w:val="hy-AM"/>
        </w:rPr>
        <w:t xml:space="preserve">թ.-ին   </w:t>
      </w:r>
      <w:r w:rsidRPr="00B13043">
        <w:rPr>
          <w:rFonts w:ascii="GHEA Grapalat" w:hAnsi="GHEA Grapalat"/>
          <w:i/>
          <w:lang w:val="hy-AM"/>
        </w:rPr>
        <w:t>հարուցված</w:t>
      </w:r>
      <w:r>
        <w:rPr>
          <w:rFonts w:ascii="GHEA Grapalat" w:hAnsi="GHEA Grapalat"/>
          <w:i/>
          <w:lang w:val="hy-AM"/>
        </w:rPr>
        <w:t xml:space="preserve">   թիվ  06-</w:t>
      </w:r>
      <w:r w:rsidRPr="00485F4A">
        <w:rPr>
          <w:rFonts w:ascii="GHEA Grapalat" w:hAnsi="GHEA Grapalat"/>
          <w:i/>
          <w:lang w:val="hy-AM"/>
        </w:rPr>
        <w:t>01786697/16</w:t>
      </w:r>
      <w:r w:rsidRPr="00745426">
        <w:rPr>
          <w:rFonts w:ascii="GHEA Grapalat" w:hAnsi="GHEA Grapalat"/>
          <w:i/>
          <w:lang w:val="hy-AM"/>
        </w:rPr>
        <w:t xml:space="preserve">   կատ</w:t>
      </w:r>
      <w:r>
        <w:rPr>
          <w:rFonts w:ascii="GHEA Grapalat" w:hAnsi="GHEA Grapalat"/>
          <w:i/>
          <w:lang w:val="hy-AM"/>
        </w:rPr>
        <w:t>արողական   վարույթի    նյութերը</w:t>
      </w:r>
      <w:r w:rsidRPr="00F15B37">
        <w:rPr>
          <w:rFonts w:ascii="GHEA Grapalat" w:hAnsi="GHEA Grapalat"/>
          <w:i/>
          <w:lang w:val="hy-AM"/>
        </w:rPr>
        <w:t>.</w:t>
      </w:r>
    </w:p>
    <w:p w:rsidR="00485F4A" w:rsidRPr="00745426" w:rsidRDefault="00485F4A" w:rsidP="00485F4A">
      <w:pPr>
        <w:spacing w:line="276" w:lineRule="auto"/>
        <w:ind w:left="-993" w:right="-284" w:hanging="142"/>
        <w:jc w:val="both"/>
        <w:rPr>
          <w:rFonts w:ascii="GHEA Grapalat" w:hAnsi="GHEA Grapalat"/>
          <w:b/>
          <w:i/>
          <w:lang w:val="hy-AM"/>
        </w:rPr>
      </w:pPr>
    </w:p>
    <w:p w:rsidR="00485F4A" w:rsidRPr="00FF7CF1" w:rsidRDefault="00485F4A" w:rsidP="00485F4A">
      <w:pPr>
        <w:spacing w:line="276" w:lineRule="auto"/>
        <w:ind w:left="-993" w:right="-284" w:hanging="142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FF7CF1">
        <w:rPr>
          <w:rFonts w:ascii="GHEA Grapalat" w:hAnsi="GHEA Grapalat"/>
          <w:b/>
          <w:i/>
          <w:sz w:val="28"/>
          <w:szCs w:val="28"/>
          <w:lang w:val="hy-AM"/>
        </w:rPr>
        <w:t>Պ Ա Ր Զ Ե Ց Ի</w:t>
      </w:r>
    </w:p>
    <w:p w:rsidR="00485F4A" w:rsidRPr="00630910" w:rsidRDefault="00485F4A" w:rsidP="00485F4A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</w:p>
    <w:p w:rsidR="00485F4A" w:rsidRPr="009A4BF1" w:rsidRDefault="00485F4A" w:rsidP="00485F4A">
      <w:pPr>
        <w:ind w:left="-993" w:right="-284"/>
        <w:jc w:val="both"/>
        <w:rPr>
          <w:rFonts w:ascii="GHEA Grapalat" w:hAnsi="GHEA Grapalat"/>
          <w:i/>
          <w:lang w:val="hy-AM"/>
        </w:rPr>
      </w:pPr>
      <w:r w:rsidRPr="00485F4A">
        <w:rPr>
          <w:rFonts w:ascii="GHEA Grapalat" w:hAnsi="GHEA Grapalat"/>
          <w:i/>
          <w:lang w:val="hy-AM"/>
        </w:rPr>
        <w:t xml:space="preserve">     </w:t>
      </w:r>
      <w:r w:rsidRPr="00BC0D03">
        <w:rPr>
          <w:rFonts w:ascii="GHEA Grapalat" w:hAnsi="GHEA Grapalat"/>
          <w:i/>
          <w:lang w:val="hy-AM"/>
        </w:rPr>
        <w:t xml:space="preserve"> </w:t>
      </w:r>
      <w:r w:rsidRPr="000F45DF">
        <w:rPr>
          <w:rFonts w:ascii="GHEA Grapalat" w:hAnsi="GHEA Grapalat"/>
          <w:i/>
          <w:lang w:val="hy-AM"/>
        </w:rPr>
        <w:t>ՀՀ   Լոռու  մարզի    ընդհանուր    ի</w:t>
      </w:r>
      <w:r>
        <w:rPr>
          <w:rFonts w:ascii="GHEA Grapalat" w:hAnsi="GHEA Grapalat"/>
          <w:i/>
          <w:lang w:val="hy-AM"/>
        </w:rPr>
        <w:t>րավասության դատարանի  կողմից  1</w:t>
      </w:r>
      <w:r w:rsidRPr="009A4BF1">
        <w:rPr>
          <w:rFonts w:ascii="GHEA Grapalat" w:hAnsi="GHEA Grapalat"/>
          <w:i/>
          <w:lang w:val="hy-AM"/>
        </w:rPr>
        <w:t>2</w:t>
      </w:r>
      <w:r>
        <w:rPr>
          <w:rFonts w:ascii="GHEA Grapalat" w:hAnsi="GHEA Grapalat"/>
          <w:i/>
          <w:lang w:val="hy-AM"/>
        </w:rPr>
        <w:t>.1</w:t>
      </w:r>
      <w:r w:rsidRPr="009A4BF1">
        <w:rPr>
          <w:rFonts w:ascii="GHEA Grapalat" w:hAnsi="GHEA Grapalat"/>
          <w:i/>
          <w:lang w:val="hy-AM"/>
        </w:rPr>
        <w:t>1</w:t>
      </w:r>
      <w:r>
        <w:rPr>
          <w:rFonts w:ascii="GHEA Grapalat" w:hAnsi="GHEA Grapalat"/>
          <w:i/>
          <w:lang w:val="hy-AM"/>
        </w:rPr>
        <w:t>.201</w:t>
      </w:r>
      <w:r w:rsidRPr="009A4BF1">
        <w:rPr>
          <w:rFonts w:ascii="GHEA Grapalat" w:hAnsi="GHEA Grapalat"/>
          <w:i/>
          <w:lang w:val="hy-AM"/>
        </w:rPr>
        <w:t>5</w:t>
      </w:r>
      <w:r>
        <w:rPr>
          <w:rFonts w:ascii="GHEA Grapalat" w:hAnsi="GHEA Grapalat"/>
          <w:i/>
          <w:lang w:val="hy-AM"/>
        </w:rPr>
        <w:t xml:space="preserve">թ.-ին  տրված  թիվ   ԼԴ </w:t>
      </w:r>
      <w:r w:rsidRPr="009A4BF1">
        <w:rPr>
          <w:rFonts w:ascii="GHEA Grapalat" w:hAnsi="GHEA Grapalat"/>
          <w:i/>
          <w:lang w:val="hy-AM"/>
        </w:rPr>
        <w:t>1/0454/02/15</w:t>
      </w:r>
      <w:r w:rsidRPr="000F45DF">
        <w:rPr>
          <w:rFonts w:ascii="GHEA Grapalat" w:hAnsi="GHEA Grapalat"/>
          <w:i/>
          <w:lang w:val="hy-AM"/>
        </w:rPr>
        <w:t xml:space="preserve">  կատարողական  թերթի  համաձայն  պետք  է՝   </w:t>
      </w:r>
      <w:r w:rsidRPr="009A4BF1">
        <w:rPr>
          <w:rFonts w:ascii="GHEA Grapalat" w:hAnsi="GHEA Grapalat"/>
          <w:i/>
          <w:lang w:val="hy-AM"/>
        </w:rPr>
        <w:t xml:space="preserve">Ջուլետա  Վելինգտիսի  Յավրումյանից  հօգուտ  </w:t>
      </w:r>
      <w:r w:rsidR="00FF7CF1">
        <w:rPr>
          <w:rFonts w:ascii="GHEA Grapalat" w:hAnsi="GHEA Grapalat"/>
          <w:i/>
          <w:lang w:val="hy-AM"/>
        </w:rPr>
        <w:t>«</w:t>
      </w:r>
      <w:r w:rsidRPr="009A4BF1">
        <w:rPr>
          <w:rFonts w:ascii="GHEA Grapalat" w:hAnsi="GHEA Grapalat"/>
          <w:i/>
          <w:lang w:val="hy-AM"/>
        </w:rPr>
        <w:t>ՎՏԲ-Հայաստան  բանկ</w:t>
      </w:r>
      <w:r w:rsidR="00FF7CF1">
        <w:rPr>
          <w:rFonts w:ascii="GHEA Grapalat" w:hAnsi="GHEA Grapalat"/>
          <w:i/>
          <w:lang w:val="hy-AM"/>
        </w:rPr>
        <w:t>»</w:t>
      </w:r>
      <w:r w:rsidRPr="009A4BF1">
        <w:rPr>
          <w:rFonts w:ascii="GHEA Grapalat" w:hAnsi="GHEA Grapalat"/>
          <w:i/>
          <w:lang w:val="hy-AM"/>
        </w:rPr>
        <w:t xml:space="preserve">  ՓԲԸ-ի  բռնագանձել    186.368,10  ՀՀ  դրամ, որպես  վարկի  ընդհանուր  պարտքի  և  3.727,40  ՀՀ  դրամ, նախապես  մուծված  պետական  տուրքի  գումար: Ժամկետանց  վարկի  մնացորդի` 143.021,60  ՀՀ  դրամի  նկատմամբ  տոկոսների  հաշվարկը  15.05.2015թ.-ից  մինչև  դրա  փաստացի  մարումը  շարունակել  օրական 0.1 տոկոսով, միաժամանակ  ժամկետանց  տոկոսի  նկատմամբ  տույժերի  հաշվարկը  15.05.2015թ.-ից  մինչև  դրա  փաստացի  մարումը  շարունակել  0.3 տոկոս  յուրաքանչյուր  ուշացված  օրվա  համար :</w:t>
      </w:r>
    </w:p>
    <w:p w:rsidR="00485F4A" w:rsidRPr="00745426" w:rsidRDefault="00485F4A" w:rsidP="00485F4A">
      <w:pPr>
        <w:ind w:left="-993" w:right="-284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  </w:t>
      </w:r>
      <w:r w:rsidRPr="00745426">
        <w:rPr>
          <w:rFonts w:ascii="GHEA Grapalat" w:hAnsi="GHEA Grapalat"/>
          <w:i/>
          <w:lang w:val="hy-AM"/>
        </w:rPr>
        <w:t>Պարտապանից   պետք  է     բռնագանձել    նաև   բռնագանձման   ենթակա   գումարի  5%, որպես  կատարողական  գործողությունների  կատարման   ծախս։</w:t>
      </w:r>
    </w:p>
    <w:p w:rsidR="00485F4A" w:rsidRPr="00B13043" w:rsidRDefault="00485F4A" w:rsidP="00485F4A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 </w:t>
      </w:r>
      <w:r>
        <w:rPr>
          <w:rFonts w:ascii="GHEA Grapalat" w:hAnsi="GHEA Grapalat"/>
          <w:i/>
          <w:lang w:val="hy-AM"/>
        </w:rPr>
        <w:t>Պահանջատեր</w:t>
      </w:r>
      <w:r w:rsidR="00FF7CF1">
        <w:rPr>
          <w:rFonts w:ascii="GHEA Grapalat" w:hAnsi="GHEA Grapalat"/>
          <w:i/>
          <w:lang w:val="hy-AM"/>
        </w:rPr>
        <w:t xml:space="preserve"> «</w:t>
      </w:r>
      <w:r w:rsidRPr="00B13043">
        <w:rPr>
          <w:rFonts w:ascii="GHEA Grapalat" w:hAnsi="GHEA Grapalat"/>
          <w:i/>
          <w:lang w:val="hy-AM"/>
        </w:rPr>
        <w:t>ՎՏԲ-Հայաստան  բանկ</w:t>
      </w:r>
      <w:r w:rsidR="00FF7CF1">
        <w:rPr>
          <w:rFonts w:ascii="GHEA Grapalat" w:hAnsi="GHEA Grapalat"/>
          <w:i/>
          <w:lang w:val="hy-AM"/>
        </w:rPr>
        <w:t>»</w:t>
      </w:r>
      <w:r w:rsidRPr="00B13043">
        <w:rPr>
          <w:rFonts w:ascii="GHEA Grapalat" w:hAnsi="GHEA Grapalat"/>
          <w:i/>
          <w:lang w:val="hy-AM"/>
        </w:rPr>
        <w:t xml:space="preserve">  ՓԲԸ-ն  գրավոր  տեղեկացրել  է, որ  պարտապանի  պարտքի  </w:t>
      </w:r>
      <w:r>
        <w:rPr>
          <w:rFonts w:ascii="GHEA Grapalat" w:hAnsi="GHEA Grapalat"/>
          <w:i/>
          <w:lang w:val="hy-AM"/>
        </w:rPr>
        <w:t xml:space="preserve">գումարը  </w:t>
      </w:r>
      <w:r w:rsidRPr="00485F4A">
        <w:rPr>
          <w:rFonts w:ascii="GHEA Grapalat" w:hAnsi="GHEA Grapalat"/>
          <w:i/>
          <w:lang w:val="hy-AM"/>
        </w:rPr>
        <w:t>1</w:t>
      </w:r>
      <w:r w:rsidRPr="008D03D9">
        <w:rPr>
          <w:rFonts w:ascii="GHEA Grapalat" w:hAnsi="GHEA Grapalat"/>
          <w:i/>
          <w:lang w:val="hy-AM"/>
        </w:rPr>
        <w:t>1</w:t>
      </w:r>
      <w:r>
        <w:rPr>
          <w:rFonts w:ascii="GHEA Grapalat" w:hAnsi="GHEA Grapalat"/>
          <w:i/>
          <w:lang w:val="hy-AM"/>
        </w:rPr>
        <w:t>.0</w:t>
      </w:r>
      <w:r w:rsidRPr="008D03D9">
        <w:rPr>
          <w:rFonts w:ascii="GHEA Grapalat" w:hAnsi="GHEA Grapalat"/>
          <w:i/>
          <w:lang w:val="hy-AM"/>
        </w:rPr>
        <w:t>3</w:t>
      </w:r>
      <w:r>
        <w:rPr>
          <w:rFonts w:ascii="GHEA Grapalat" w:hAnsi="GHEA Grapalat"/>
          <w:i/>
          <w:lang w:val="hy-AM"/>
        </w:rPr>
        <w:t>.201</w:t>
      </w:r>
      <w:r w:rsidRPr="008D03D9">
        <w:rPr>
          <w:rFonts w:ascii="GHEA Grapalat" w:hAnsi="GHEA Grapalat"/>
          <w:i/>
          <w:lang w:val="hy-AM"/>
        </w:rPr>
        <w:t>6</w:t>
      </w:r>
      <w:r w:rsidRPr="00B13043">
        <w:rPr>
          <w:rFonts w:ascii="GHEA Grapalat" w:hAnsi="GHEA Grapalat"/>
          <w:i/>
          <w:lang w:val="hy-AM"/>
        </w:rPr>
        <w:t xml:space="preserve">թ.-ի  դրությամբ  կազմում  է  </w:t>
      </w:r>
      <w:r w:rsidRPr="00485F4A">
        <w:rPr>
          <w:rFonts w:ascii="GHEA Grapalat" w:hAnsi="GHEA Grapalat"/>
          <w:i/>
          <w:lang w:val="hy-AM"/>
        </w:rPr>
        <w:t>273.015</w:t>
      </w:r>
      <w:r w:rsidRPr="00B13043">
        <w:rPr>
          <w:rFonts w:ascii="GHEA Grapalat" w:hAnsi="GHEA Grapalat"/>
          <w:i/>
          <w:lang w:val="hy-AM"/>
        </w:rPr>
        <w:t xml:space="preserve"> ՀՀ  դրամ:</w:t>
      </w:r>
      <w:r w:rsidRPr="00F15B37">
        <w:rPr>
          <w:rFonts w:ascii="GHEA Grapalat" w:hAnsi="GHEA Grapalat"/>
          <w:i/>
          <w:lang w:val="hy-AM"/>
        </w:rPr>
        <w:t xml:space="preserve"> </w:t>
      </w:r>
    </w:p>
    <w:p w:rsidR="00485F4A" w:rsidRPr="00745426" w:rsidRDefault="00485F4A" w:rsidP="00485F4A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C3220">
        <w:rPr>
          <w:rFonts w:ascii="GHEA Grapalat" w:hAnsi="GHEA Grapalat"/>
          <w:i/>
          <w:lang w:val="hy-AM"/>
        </w:rPr>
        <w:t xml:space="preserve">   </w:t>
      </w:r>
      <w:r w:rsidRPr="00485F4A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Կատարողական   գործողությունների  </w:t>
      </w:r>
      <w:r w:rsidRPr="008D03D9">
        <w:rPr>
          <w:rFonts w:ascii="GHEA Grapalat" w:hAnsi="GHEA Grapalat"/>
          <w:i/>
          <w:lang w:val="hy-AM"/>
        </w:rPr>
        <w:t xml:space="preserve">կատարման </w:t>
      </w:r>
      <w:r w:rsidRPr="00745426">
        <w:rPr>
          <w:rFonts w:ascii="GHEA Grapalat" w:hAnsi="GHEA Grapalat"/>
          <w:i/>
          <w:lang w:val="hy-AM"/>
        </w:rPr>
        <w:t xml:space="preserve">  արդյունքում  պարտապանին  պատկանող   բռնգանձման   ենթակա  գույք, դրամական   միջոցներ   և   եկամուտներ   չեն   հայտնաբերվել,   և  ի  հայտ   են   եկել  սնանկության   հատկանիշներ։</w:t>
      </w:r>
    </w:p>
    <w:p w:rsidR="00485F4A" w:rsidRPr="00485F4A" w:rsidRDefault="00485F4A" w:rsidP="00485F4A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  </w:t>
      </w:r>
      <w:r w:rsidRPr="00745426">
        <w:rPr>
          <w:rFonts w:ascii="GHEA Grapalat" w:hAnsi="GHEA Grapalat"/>
          <w:i/>
          <w:lang w:val="hy-AM"/>
        </w:rPr>
        <w:t>Վերոգրյալի   հիման   վրա   և  ղեկավարվելով  «Սնանկության   մասին»   ՀՀ   օրենքի   6-րդ   հոդվածի  2-րդ  մասով,    «Դատական   ակտերի   հարկադիր   կատարման   մասին»   ՀՀ   օրենքի   28, 37-րդ   հոդվածի  8-րդ   կետով  և  39   հոդվածներով,</w:t>
      </w:r>
    </w:p>
    <w:p w:rsidR="00485F4A" w:rsidRPr="00FF7CF1" w:rsidRDefault="00485F4A" w:rsidP="00485F4A">
      <w:pPr>
        <w:ind w:left="-993" w:right="-284" w:hanging="142"/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FF7CF1">
        <w:rPr>
          <w:rFonts w:ascii="GHEA Grapalat" w:hAnsi="GHEA Grapalat"/>
          <w:b/>
          <w:i/>
          <w:sz w:val="28"/>
          <w:szCs w:val="28"/>
          <w:lang w:val="hy-AM"/>
        </w:rPr>
        <w:t>Ո Ր Ո Շ Ե Ց Ի</w:t>
      </w:r>
    </w:p>
    <w:p w:rsidR="00485F4A" w:rsidRPr="00485F4A" w:rsidRDefault="00485F4A" w:rsidP="00485F4A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 </w:t>
      </w:r>
    </w:p>
    <w:p w:rsidR="00485F4A" w:rsidRPr="00745426" w:rsidRDefault="00485F4A" w:rsidP="00485F4A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Կասեցնել   </w:t>
      </w:r>
      <w:r>
        <w:rPr>
          <w:rFonts w:ascii="GHEA Grapalat" w:hAnsi="GHEA Grapalat"/>
          <w:i/>
          <w:lang w:val="hy-AM"/>
        </w:rPr>
        <w:t>2</w:t>
      </w:r>
      <w:r w:rsidRPr="00485F4A">
        <w:rPr>
          <w:rFonts w:ascii="GHEA Grapalat" w:hAnsi="GHEA Grapalat"/>
          <w:i/>
          <w:lang w:val="hy-AM"/>
        </w:rPr>
        <w:t>4</w:t>
      </w:r>
      <w:r>
        <w:rPr>
          <w:rFonts w:ascii="GHEA Grapalat" w:hAnsi="GHEA Grapalat"/>
          <w:i/>
          <w:lang w:val="hy-AM"/>
        </w:rPr>
        <w:t>.0</w:t>
      </w:r>
      <w:r w:rsidRPr="00485F4A">
        <w:rPr>
          <w:rFonts w:ascii="GHEA Grapalat" w:hAnsi="GHEA Grapalat"/>
          <w:i/>
          <w:lang w:val="hy-AM"/>
        </w:rPr>
        <w:t>3</w:t>
      </w:r>
      <w:r>
        <w:rPr>
          <w:rFonts w:ascii="GHEA Grapalat" w:hAnsi="GHEA Grapalat"/>
          <w:i/>
          <w:lang w:val="hy-AM"/>
        </w:rPr>
        <w:t>.201</w:t>
      </w:r>
      <w:r w:rsidRPr="008D03D9">
        <w:rPr>
          <w:rFonts w:ascii="GHEA Grapalat" w:hAnsi="GHEA Grapalat"/>
          <w:i/>
          <w:lang w:val="hy-AM"/>
        </w:rPr>
        <w:t>6</w:t>
      </w:r>
      <w:r w:rsidRPr="00745426">
        <w:rPr>
          <w:rFonts w:ascii="GHEA Grapalat" w:hAnsi="GHEA Grapalat"/>
          <w:i/>
          <w:lang w:val="hy-AM"/>
        </w:rPr>
        <w:t xml:space="preserve">թ.-ին   </w:t>
      </w:r>
      <w:r w:rsidRPr="00B13043">
        <w:rPr>
          <w:rFonts w:ascii="GHEA Grapalat" w:hAnsi="GHEA Grapalat"/>
          <w:i/>
          <w:lang w:val="hy-AM"/>
        </w:rPr>
        <w:t>հարուցված</w:t>
      </w:r>
      <w:r>
        <w:rPr>
          <w:rFonts w:ascii="GHEA Grapalat" w:hAnsi="GHEA Grapalat"/>
          <w:i/>
          <w:lang w:val="hy-AM"/>
        </w:rPr>
        <w:t xml:space="preserve">   թիվ  06-</w:t>
      </w:r>
      <w:r w:rsidRPr="00485F4A">
        <w:rPr>
          <w:rFonts w:ascii="GHEA Grapalat" w:hAnsi="GHEA Grapalat"/>
          <w:i/>
          <w:lang w:val="hy-AM"/>
        </w:rPr>
        <w:t xml:space="preserve">01786697/16  </w:t>
      </w:r>
      <w:r w:rsidRPr="00745426">
        <w:rPr>
          <w:rFonts w:ascii="GHEA Grapalat" w:hAnsi="GHEA Grapalat"/>
          <w:i/>
          <w:lang w:val="hy-AM"/>
        </w:rPr>
        <w:t>կատարողական   վարույթը՝  60-օրյա   ժամկետով։</w:t>
      </w:r>
    </w:p>
    <w:p w:rsidR="00485F4A" w:rsidRPr="00745426" w:rsidRDefault="00485F4A" w:rsidP="00485F4A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Առաջարկել  պահանջատիրոջը   և  պարտապանին   նրանցից   որևէ   մեկի   նախաձեռնությամբ  60-օրյա   ժամկետում   սնանկության   հայց   ներկայացնել   դատարան։</w:t>
      </w:r>
    </w:p>
    <w:p w:rsidR="00485F4A" w:rsidRPr="00745426" w:rsidRDefault="00485F4A" w:rsidP="00485F4A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 xml:space="preserve">Սույն   որոշումը  երկու  աշխատանքային   օրվա    ընթացքում   հրապարակել  </w:t>
      </w:r>
      <w:hyperlink r:id="rId4" w:history="1">
        <w:r w:rsidRPr="00745426">
          <w:rPr>
            <w:rStyle w:val="Hyperlink"/>
            <w:rFonts w:ascii="GHEA Grapalat" w:hAnsi="GHEA Grapalat"/>
            <w:i/>
            <w:lang w:val="hy-AM"/>
          </w:rPr>
          <w:t>www.azdarar.am</w:t>
        </w:r>
      </w:hyperlink>
      <w:r w:rsidRPr="00745426">
        <w:rPr>
          <w:rFonts w:ascii="GHEA Grapalat" w:hAnsi="GHEA Grapalat"/>
          <w:i/>
          <w:lang w:val="hy-AM"/>
        </w:rPr>
        <w:t xml:space="preserve">  ինտերնետային   կայքում։</w:t>
      </w:r>
    </w:p>
    <w:p w:rsidR="00485F4A" w:rsidRPr="00745426" w:rsidRDefault="00485F4A" w:rsidP="00485F4A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Որոշման պատճեն ուղարկել կողմերին։</w:t>
      </w:r>
    </w:p>
    <w:p w:rsidR="00485F4A" w:rsidRPr="00745426" w:rsidRDefault="00485F4A" w:rsidP="00485F4A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</w:t>
      </w:r>
      <w:r w:rsidRPr="00745426">
        <w:rPr>
          <w:rFonts w:ascii="GHEA Grapalat" w:hAnsi="GHEA Grapalat"/>
          <w:i/>
          <w:lang w:val="hy-AM"/>
        </w:rPr>
        <w:t>Որոշումը կարող է բողոքարկվել ՀՀ Վարչական դատարան կամ վերադասության կարգով որոշումը ստանալու օրվանից տասնօրյա ժամկետում։</w:t>
      </w:r>
    </w:p>
    <w:p w:rsidR="00485F4A" w:rsidRPr="00485F4A" w:rsidRDefault="00485F4A" w:rsidP="00485F4A">
      <w:pPr>
        <w:ind w:left="-993" w:right="-284" w:hanging="142"/>
        <w:jc w:val="both"/>
        <w:rPr>
          <w:rFonts w:ascii="GHEA Grapalat" w:hAnsi="GHEA Grapalat"/>
          <w:i/>
          <w:lang w:val="hy-AM"/>
        </w:rPr>
      </w:pPr>
      <w:r w:rsidRPr="00F15B37">
        <w:rPr>
          <w:rFonts w:ascii="GHEA Grapalat" w:hAnsi="GHEA Grapalat"/>
          <w:i/>
          <w:lang w:val="hy-AM"/>
        </w:rPr>
        <w:t xml:space="preserve">   </w:t>
      </w:r>
      <w:r w:rsidRPr="00745426">
        <w:rPr>
          <w:rFonts w:ascii="GHEA Grapalat" w:hAnsi="GHEA Grapalat"/>
          <w:i/>
          <w:lang w:val="hy-AM"/>
        </w:rPr>
        <w:t>«Դատական   ակտերի   հարկադիր   կատարման   մասին»   ՀՀ օրենքի 28-րդ հոդվածի 5-րդ մասի համաձայն հարկադիր կատարողի որոշման բողոքարկումը  չի կասեցնու</w:t>
      </w:r>
      <w:r>
        <w:rPr>
          <w:rFonts w:ascii="GHEA Grapalat" w:hAnsi="GHEA Grapalat"/>
          <w:i/>
          <w:lang w:val="hy-AM"/>
        </w:rPr>
        <w:t>մ կատարողական գործողությունները</w:t>
      </w:r>
    </w:p>
    <w:p w:rsidR="00485F4A" w:rsidRPr="00485F4A" w:rsidRDefault="00485F4A" w:rsidP="00485F4A">
      <w:pPr>
        <w:ind w:left="-1134" w:right="-284" w:hanging="142"/>
        <w:rPr>
          <w:rFonts w:ascii="GHEA Grapalat" w:hAnsi="GHEA Grapalat"/>
          <w:b/>
          <w:i/>
          <w:lang w:val="hy-AM"/>
        </w:rPr>
      </w:pPr>
      <w:r w:rsidRPr="00630910">
        <w:rPr>
          <w:rFonts w:ascii="GHEA Grapalat" w:hAnsi="GHEA Grapalat"/>
          <w:b/>
          <w:i/>
          <w:lang w:val="hy-AM"/>
        </w:rPr>
        <w:t xml:space="preserve">        </w:t>
      </w:r>
    </w:p>
    <w:p w:rsidR="00485F4A" w:rsidRPr="00D63388" w:rsidRDefault="00485F4A" w:rsidP="00485F4A">
      <w:pPr>
        <w:ind w:left="-1134" w:right="-284" w:hanging="142"/>
        <w:rPr>
          <w:rFonts w:ascii="GHEA Grapalat" w:hAnsi="GHEA Grapalat"/>
          <w:b/>
          <w:i/>
          <w:lang w:val="hy-AM"/>
        </w:rPr>
      </w:pPr>
      <w:r w:rsidRPr="00485F4A">
        <w:rPr>
          <w:rFonts w:ascii="GHEA Grapalat" w:hAnsi="GHEA Grapalat"/>
          <w:b/>
          <w:i/>
          <w:lang w:val="hy-AM"/>
        </w:rPr>
        <w:t xml:space="preserve">         </w:t>
      </w:r>
      <w:r w:rsidRPr="00630910">
        <w:rPr>
          <w:rFonts w:ascii="GHEA Grapalat" w:hAnsi="GHEA Grapalat"/>
          <w:b/>
          <w:i/>
          <w:lang w:val="hy-AM"/>
        </w:rPr>
        <w:t xml:space="preserve"> </w:t>
      </w:r>
    </w:p>
    <w:p w:rsidR="00485F4A" w:rsidRPr="00020146" w:rsidRDefault="00485F4A" w:rsidP="00485F4A">
      <w:pPr>
        <w:ind w:left="-1134" w:right="-284" w:hanging="142"/>
        <w:rPr>
          <w:rFonts w:ascii="Sylfaen" w:hAnsi="Sylfaen"/>
          <w:b/>
          <w:i/>
          <w:lang w:val="hy-AM"/>
        </w:rPr>
      </w:pPr>
      <w:r w:rsidRPr="00D63388">
        <w:rPr>
          <w:rFonts w:ascii="GHEA Grapalat" w:hAnsi="GHEA Grapalat"/>
          <w:b/>
          <w:i/>
          <w:lang w:val="hy-AM"/>
        </w:rPr>
        <w:t xml:space="preserve">        </w:t>
      </w:r>
      <w:r w:rsidRPr="00630910">
        <w:rPr>
          <w:rFonts w:ascii="GHEA Grapalat" w:hAnsi="GHEA Grapalat"/>
          <w:b/>
          <w:i/>
          <w:lang w:val="hy-AM"/>
        </w:rPr>
        <w:t xml:space="preserve"> </w:t>
      </w:r>
      <w:r w:rsidRPr="00745426">
        <w:rPr>
          <w:rFonts w:ascii="GHEA Grapalat" w:hAnsi="GHEA Grapalat"/>
          <w:b/>
          <w:i/>
          <w:lang w:val="hy-AM"/>
        </w:rPr>
        <w:t xml:space="preserve">Հարկադիր կատարող՝                                                      </w:t>
      </w:r>
      <w:r w:rsidRPr="00044A90">
        <w:rPr>
          <w:rFonts w:ascii="GHEA Grapalat" w:hAnsi="GHEA Grapalat"/>
          <w:b/>
          <w:i/>
          <w:lang w:val="hy-AM"/>
        </w:rPr>
        <w:t xml:space="preserve">         </w:t>
      </w:r>
      <w:r>
        <w:rPr>
          <w:rFonts w:ascii="GHEA Grapalat" w:hAnsi="GHEA Grapalat"/>
          <w:b/>
          <w:i/>
          <w:lang w:val="en-US"/>
        </w:rPr>
        <w:t xml:space="preserve">   </w:t>
      </w:r>
      <w:r w:rsidRPr="00044A90">
        <w:rPr>
          <w:rFonts w:ascii="GHEA Grapalat" w:hAnsi="GHEA Grapalat"/>
          <w:b/>
          <w:i/>
          <w:lang w:val="hy-AM"/>
        </w:rPr>
        <w:t xml:space="preserve"> </w:t>
      </w:r>
      <w:r w:rsidRPr="00745426">
        <w:rPr>
          <w:rFonts w:ascii="GHEA Grapalat" w:hAnsi="GHEA Grapalat"/>
          <w:b/>
          <w:i/>
          <w:lang w:val="hy-AM"/>
        </w:rPr>
        <w:t xml:space="preserve"> Դ. Մատինյան                     </w:t>
      </w:r>
      <w:r w:rsidRPr="00D04E36">
        <w:rPr>
          <w:rFonts w:ascii="Sylfaen" w:hAnsi="Sylfaen"/>
          <w:b/>
          <w:i/>
          <w:lang w:val="hy-AM"/>
        </w:rPr>
        <w:t xml:space="preserve">               </w:t>
      </w:r>
      <w:r>
        <w:rPr>
          <w:rFonts w:ascii="Sylfaen" w:hAnsi="Sylfaen"/>
          <w:b/>
          <w:i/>
          <w:lang w:val="hy-AM"/>
        </w:rPr>
        <w:t xml:space="preserve">               </w:t>
      </w:r>
    </w:p>
    <w:p w:rsidR="00485F4A" w:rsidRDefault="00485F4A" w:rsidP="00485F4A">
      <w:pPr>
        <w:rPr>
          <w:lang w:val="en-US"/>
        </w:rPr>
      </w:pPr>
    </w:p>
    <w:p w:rsidR="00A6024E" w:rsidRDefault="00A6024E"/>
    <w:sectPr w:rsidR="00A6024E" w:rsidSect="00F15B37">
      <w:pgSz w:w="11906" w:h="16838"/>
      <w:pgMar w:top="28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85F4A"/>
    <w:rsid w:val="00485F4A"/>
    <w:rsid w:val="00A6024E"/>
    <w:rsid w:val="00AB2FF7"/>
    <w:rsid w:val="00D63388"/>
    <w:rsid w:val="00F57ADA"/>
    <w:rsid w:val="00FF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4A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F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2394</Characters>
  <Application>Microsoft Office Word</Application>
  <DocSecurity>0</DocSecurity>
  <Lines>19</Lines>
  <Paragraphs>5</Paragraphs>
  <ScaleCrop>false</ScaleCrop>
  <Company>Corporation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Lori-5</dc:creator>
  <cp:keywords/>
  <dc:description/>
  <cp:lastModifiedBy>Kazmbazhin</cp:lastModifiedBy>
  <cp:revision>4</cp:revision>
  <cp:lastPrinted>2016-07-26T14:49:00Z</cp:lastPrinted>
  <dcterms:created xsi:type="dcterms:W3CDTF">2016-07-26T14:45:00Z</dcterms:created>
  <dcterms:modified xsi:type="dcterms:W3CDTF">2016-07-27T10:28:00Z</dcterms:modified>
</cp:coreProperties>
</file>