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BC16B2" w:rsidRPr="00994A3B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BC16B2" w:rsidRPr="00BF45E1" w:rsidRDefault="00BC16B2" w:rsidP="00BC16B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Default="00570682" w:rsidP="00BC16B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16</w:t>
      </w:r>
      <w:r w:rsidR="00BC16B2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09</w:t>
      </w:r>
      <w:r w:rsidR="00E53959">
        <w:rPr>
          <w:rFonts w:ascii="GHEA Grapalat" w:hAnsi="GHEA Grapalat"/>
          <w:sz w:val="22"/>
          <w:lang w:val="hy-AM"/>
        </w:rPr>
        <w:t>.2016</w:t>
      </w:r>
      <w:r w:rsidR="00BC16B2">
        <w:rPr>
          <w:rFonts w:ascii="GHEA Grapalat" w:hAnsi="GHEA Grapalat"/>
          <w:sz w:val="22"/>
          <w:lang w:val="hy-AM"/>
        </w:rPr>
        <w:t>թ.</w:t>
      </w:r>
      <w:r w:rsidR="00BC16B2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BC16B2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ab/>
      </w:r>
      <w:r w:rsidR="00473749" w:rsidRPr="00473749">
        <w:rPr>
          <w:rFonts w:ascii="GHEA Grapalat" w:hAnsi="GHEA Grapalat"/>
          <w:sz w:val="22"/>
          <w:lang w:val="hy-AM"/>
        </w:rPr>
        <w:tab/>
      </w:r>
      <w:r w:rsidR="00473749" w:rsidRPr="00473749">
        <w:rPr>
          <w:rFonts w:ascii="GHEA Grapalat" w:hAnsi="GHEA Grapalat"/>
          <w:sz w:val="22"/>
          <w:lang w:val="hy-AM"/>
        </w:rPr>
        <w:tab/>
      </w:r>
      <w:r w:rsidR="00473749" w:rsidRPr="00473749">
        <w:rPr>
          <w:rFonts w:ascii="GHEA Grapalat" w:hAnsi="GHEA Grapalat"/>
          <w:sz w:val="22"/>
          <w:lang w:val="hy-AM"/>
        </w:rPr>
        <w:tab/>
      </w:r>
      <w:r w:rsidR="00BC16B2">
        <w:rPr>
          <w:rFonts w:ascii="GHEA Grapalat" w:hAnsi="GHEA Grapalat"/>
          <w:sz w:val="22"/>
          <w:lang w:val="hy-AM"/>
        </w:rPr>
        <w:t xml:space="preserve">   ք.Երևան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Pr="00BB2A7D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       ԴԱՀԿ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ՊԵԿ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հայցերով բռնագանձումների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Երևան քաղաքի </w:t>
      </w:r>
      <w:r w:rsidRPr="00BB2A7D">
        <w:rPr>
          <w:rFonts w:ascii="GHEA Grapalat" w:hAnsi="GHEA Grapalat"/>
          <w:sz w:val="22"/>
          <w:szCs w:val="22"/>
          <w:lang w:val="hy-AM"/>
        </w:rPr>
        <w:t>բաժնի հարկադիր կատարող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>,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արդարադատության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BB2A7D">
        <w:rPr>
          <w:rFonts w:ascii="GHEA Grapalat" w:hAnsi="GHEA Grapalat"/>
          <w:sz w:val="22"/>
          <w:szCs w:val="22"/>
          <w:lang w:val="hy-AM"/>
        </w:rPr>
        <w:t>լեյտենանտ Ն.Ներսիսյանս  ուսումնասիրելով</w:t>
      </w:r>
      <w:r w:rsidRPr="00BB2A7D">
        <w:rPr>
          <w:rFonts w:ascii="GHEA Grapalat" w:hAnsi="GHEA Grapalat"/>
          <w:sz w:val="22"/>
          <w:szCs w:val="22"/>
          <w:lang w:val="af-ZA"/>
        </w:rPr>
        <w:t xml:space="preserve"> </w:t>
      </w:r>
      <w:r w:rsidR="00570682">
        <w:rPr>
          <w:rFonts w:ascii="GHEA Grapalat" w:hAnsi="GHEA Grapalat"/>
          <w:sz w:val="22"/>
          <w:szCs w:val="22"/>
          <w:lang w:val="hy-AM"/>
        </w:rPr>
        <w:t>24.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05</w:t>
      </w:r>
      <w:r w:rsidR="001817A8" w:rsidRPr="00BB2A7D">
        <w:rPr>
          <w:rFonts w:ascii="GHEA Grapalat" w:hAnsi="GHEA Grapalat"/>
          <w:sz w:val="22"/>
          <w:szCs w:val="22"/>
          <w:lang w:val="hy-AM"/>
        </w:rPr>
        <w:t>.201</w:t>
      </w:r>
      <w:r w:rsidR="00570682">
        <w:rPr>
          <w:rFonts w:ascii="GHEA Grapalat" w:hAnsi="GHEA Grapalat"/>
          <w:sz w:val="22"/>
          <w:szCs w:val="22"/>
          <w:lang w:val="hy-AM"/>
        </w:rPr>
        <w:t>6</w:t>
      </w:r>
      <w:r w:rsidR="001817A8" w:rsidRPr="00BB2A7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հարուցված</w:t>
      </w:r>
      <w:r w:rsidR="001817A8" w:rsidRPr="00BB2A7D">
        <w:rPr>
          <w:rFonts w:ascii="GHEA Grapalat" w:hAnsi="GHEA Grapalat"/>
          <w:sz w:val="22"/>
          <w:szCs w:val="22"/>
          <w:lang w:val="hy-AM"/>
        </w:rPr>
        <w:t xml:space="preserve">   թիվ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01914987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նյութերը՝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BC16B2" w:rsidRPr="009E57C0" w:rsidRDefault="00BC16B2" w:rsidP="00BC16B2">
      <w:pPr>
        <w:jc w:val="center"/>
        <w:rPr>
          <w:rFonts w:ascii="GHEA Grapalat" w:hAnsi="GHEA Grapalat"/>
          <w:lang w:val="hy-AM"/>
        </w:rPr>
      </w:pPr>
      <w:r w:rsidRPr="009E57C0">
        <w:rPr>
          <w:rFonts w:ascii="GHEA Grapalat" w:hAnsi="GHEA Grapalat"/>
          <w:lang w:val="hy-AM"/>
        </w:rPr>
        <w:t>Պ   Ա   Ր   Զ   Ե   Ց   Ի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E53959" w:rsidRPr="00BB2A7D" w:rsidRDefault="00BC16B2" w:rsidP="000C14C1">
      <w:pPr>
        <w:tabs>
          <w:tab w:val="left" w:pos="630"/>
          <w:tab w:val="center" w:pos="4677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Sylfaen" w:hAnsi="Sylfaen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ՀՀ վարչական դատարանի կողմից </w:t>
      </w:r>
      <w:r w:rsidR="00570682">
        <w:rPr>
          <w:rFonts w:ascii="GHEA Grapalat" w:hAnsi="GHEA Grapalat"/>
          <w:sz w:val="22"/>
          <w:szCs w:val="22"/>
          <w:lang w:val="hy-AM"/>
        </w:rPr>
        <w:t>14</w:t>
      </w:r>
      <w:r w:rsidRPr="00BB2A7D">
        <w:rPr>
          <w:rFonts w:ascii="GHEA Grapalat" w:hAnsi="GHEA Grapalat"/>
          <w:sz w:val="22"/>
          <w:szCs w:val="22"/>
          <w:lang w:val="hy-AM"/>
        </w:rPr>
        <w:t>.0</w:t>
      </w:r>
      <w:r w:rsidR="00570682">
        <w:rPr>
          <w:rFonts w:ascii="GHEA Grapalat" w:hAnsi="GHEA Grapalat"/>
          <w:sz w:val="22"/>
          <w:szCs w:val="22"/>
          <w:lang w:val="hy-AM"/>
        </w:rPr>
        <w:t>4</w:t>
      </w:r>
      <w:r w:rsidRPr="00BB2A7D">
        <w:rPr>
          <w:rFonts w:ascii="GHEA Grapalat" w:hAnsi="GHEA Grapalat"/>
          <w:sz w:val="22"/>
          <w:szCs w:val="22"/>
          <w:lang w:val="hy-AM"/>
        </w:rPr>
        <w:t>.201</w:t>
      </w:r>
      <w:r w:rsidR="00570682">
        <w:rPr>
          <w:rFonts w:ascii="GHEA Grapalat" w:hAnsi="GHEA Grapalat"/>
          <w:sz w:val="22"/>
          <w:szCs w:val="22"/>
          <w:lang w:val="hy-AM"/>
        </w:rPr>
        <w:t>6</w:t>
      </w:r>
      <w:r w:rsidRPr="00BB2A7D">
        <w:rPr>
          <w:rFonts w:ascii="GHEA Grapalat" w:hAnsi="GHEA Grapalat"/>
          <w:sz w:val="22"/>
          <w:szCs w:val="22"/>
          <w:lang w:val="hy-AM"/>
        </w:rPr>
        <w:t>թ. տրված թիվ ՎԴ/</w:t>
      </w:r>
      <w:r w:rsidR="00570682">
        <w:rPr>
          <w:rFonts w:ascii="GHEA Grapalat" w:hAnsi="GHEA Grapalat"/>
          <w:sz w:val="22"/>
          <w:szCs w:val="22"/>
          <w:lang w:val="hy-AM"/>
        </w:rPr>
        <w:t>1362</w:t>
      </w:r>
      <w:r w:rsidRPr="00BB2A7D">
        <w:rPr>
          <w:rFonts w:ascii="GHEA Grapalat" w:hAnsi="GHEA Grapalat"/>
          <w:sz w:val="22"/>
          <w:szCs w:val="22"/>
          <w:lang w:val="hy-AM"/>
        </w:rPr>
        <w:t>/05/</w:t>
      </w:r>
      <w:r w:rsidR="00570682">
        <w:rPr>
          <w:rFonts w:ascii="GHEA Grapalat" w:hAnsi="GHEA Grapalat"/>
          <w:sz w:val="22"/>
          <w:szCs w:val="22"/>
          <w:lang w:val="hy-AM"/>
        </w:rPr>
        <w:t>15</w:t>
      </w:r>
      <w:r w:rsidRPr="00BB2A7D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&lt;Աբուլ-06&gt;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 xml:space="preserve">ՍՊԸ-ից 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հօգուտ ՀՀ պետական բյուջեի բռնագանձել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1.717.971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 ՀՀ դրամ և </w:t>
      </w:r>
      <w:r w:rsidR="00570682" w:rsidRPr="00570682">
        <w:rPr>
          <w:rFonts w:ascii="GHEA Grapalat" w:hAnsi="GHEA Grapalat"/>
          <w:sz w:val="22"/>
          <w:szCs w:val="22"/>
          <w:lang w:val="hy-AM"/>
        </w:rPr>
        <w:t>34.</w:t>
      </w:r>
      <w:r w:rsidR="00570682" w:rsidRPr="000C14C1">
        <w:rPr>
          <w:rFonts w:ascii="GHEA Grapalat" w:hAnsi="GHEA Grapalat"/>
          <w:sz w:val="22"/>
          <w:szCs w:val="22"/>
          <w:lang w:val="hy-AM"/>
        </w:rPr>
        <w:t>359</w:t>
      </w:r>
      <w:r w:rsidR="00E53959" w:rsidRPr="00BB2A7D">
        <w:rPr>
          <w:rFonts w:ascii="GHEA Grapalat" w:hAnsi="GHEA Grapalat"/>
          <w:sz w:val="22"/>
          <w:szCs w:val="22"/>
          <w:lang w:val="hy-AM"/>
        </w:rPr>
        <w:t xml:space="preserve"> ՀՀ դրամ, որպես նախապես վճարված պետական տուրքի փոխհատուցման գումար:</w:t>
      </w:r>
    </w:p>
    <w:p w:rsidR="00BC16B2" w:rsidRPr="00BB2A7D" w:rsidRDefault="00BC16B2" w:rsidP="000C14C1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Կատարողական գործողությունների ը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>նթաքում պարզվել է, որ գույքի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</w:t>
      </w:r>
      <w:r w:rsidR="00473749" w:rsidRPr="00BB2A7D">
        <w:rPr>
          <w:rFonts w:ascii="GHEA Grapalat" w:hAnsi="GHEA Grapalat"/>
          <w:sz w:val="22"/>
          <w:szCs w:val="22"/>
          <w:lang w:val="hy-AM"/>
        </w:rPr>
        <w:t>վ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>ա</w:t>
      </w:r>
      <w:r w:rsidR="00473749" w:rsidRPr="00BB2A7D">
        <w:rPr>
          <w:rFonts w:ascii="GHEA Grapalat" w:hAnsi="GHEA Grapalat"/>
          <w:sz w:val="22"/>
          <w:szCs w:val="22"/>
          <w:lang w:val="hy-AM"/>
        </w:rPr>
        <w:t>ր</w:t>
      </w:r>
      <w:r w:rsidR="00BB2A7D" w:rsidRPr="00BB2A7D">
        <w:rPr>
          <w:rFonts w:ascii="GHEA Grapalat" w:hAnsi="GHEA Grapalat"/>
          <w:sz w:val="22"/>
          <w:szCs w:val="22"/>
          <w:lang w:val="hy-AM"/>
        </w:rPr>
        <w:t>ձի հազարապատիկի և ավելի չափով բավարար չէ պահանջատիրոջ հանդեպ պարտավորությունների ամբողջական կատարումն ապահովելու համար:</w:t>
      </w:r>
    </w:p>
    <w:p w:rsidR="00BC16B2" w:rsidRPr="00BB2A7D" w:rsidRDefault="00BC16B2" w:rsidP="000C14C1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ab/>
      </w:r>
      <w:r w:rsidRPr="00BB2A7D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7717B9">
        <w:rPr>
          <w:rFonts w:ascii="GHEA Grapalat" w:hAnsi="GHEA Grapalat"/>
          <w:sz w:val="22"/>
          <w:szCs w:val="22"/>
          <w:lang w:val="hy-AM"/>
        </w:rPr>
        <w:t>24.</w:t>
      </w:r>
      <w:r w:rsidR="007717B9" w:rsidRPr="00570682">
        <w:rPr>
          <w:rFonts w:ascii="GHEA Grapalat" w:hAnsi="GHEA Grapalat"/>
          <w:sz w:val="22"/>
          <w:szCs w:val="22"/>
          <w:lang w:val="hy-AM"/>
        </w:rPr>
        <w:t>05</w:t>
      </w:r>
      <w:r w:rsidR="007717B9" w:rsidRPr="00BB2A7D">
        <w:rPr>
          <w:rFonts w:ascii="GHEA Grapalat" w:hAnsi="GHEA Grapalat"/>
          <w:sz w:val="22"/>
          <w:szCs w:val="22"/>
          <w:lang w:val="hy-AM"/>
        </w:rPr>
        <w:t>.201</w:t>
      </w:r>
      <w:r w:rsidR="007717B9">
        <w:rPr>
          <w:rFonts w:ascii="GHEA Grapalat" w:hAnsi="GHEA Grapalat"/>
          <w:sz w:val="22"/>
          <w:szCs w:val="22"/>
          <w:lang w:val="hy-AM"/>
        </w:rPr>
        <w:t>6</w:t>
      </w:r>
      <w:r w:rsidR="007717B9" w:rsidRPr="00BB2A7D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7717B9" w:rsidRPr="00570682">
        <w:rPr>
          <w:rFonts w:ascii="GHEA Grapalat" w:hAnsi="GHEA Grapalat"/>
          <w:sz w:val="22"/>
          <w:szCs w:val="22"/>
          <w:lang w:val="hy-AM"/>
        </w:rPr>
        <w:t>հարուցված</w:t>
      </w:r>
      <w:r w:rsidR="007717B9" w:rsidRPr="00BB2A7D">
        <w:rPr>
          <w:rFonts w:ascii="GHEA Grapalat" w:hAnsi="GHEA Grapalat"/>
          <w:sz w:val="22"/>
          <w:szCs w:val="22"/>
          <w:lang w:val="hy-AM"/>
        </w:rPr>
        <w:t xml:space="preserve">   թիվ </w:t>
      </w:r>
      <w:r w:rsidR="007717B9" w:rsidRPr="00570682">
        <w:rPr>
          <w:rFonts w:ascii="GHEA Grapalat" w:hAnsi="GHEA Grapalat"/>
          <w:sz w:val="22"/>
          <w:szCs w:val="22"/>
          <w:lang w:val="hy-AM"/>
        </w:rPr>
        <w:t>01914987</w:t>
      </w:r>
      <w:r w:rsidR="007717B9" w:rsidRPr="00BB2A7D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Pr="00BB2A7D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 w:rsidRPr="00BB2A7D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B2A7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BC16B2" w:rsidRPr="00BB2A7D" w:rsidRDefault="00BC16B2" w:rsidP="00BC16B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B2A7D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16B2" w:rsidRPr="00B42A8B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Pr="00B42A8B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հարկադիր կատարող`                                                                              Ն.Ներսիսյան</w:t>
      </w:r>
    </w:p>
    <w:p w:rsidR="00BC16B2" w:rsidRPr="00333B27" w:rsidRDefault="00BC16B2" w:rsidP="00BC16B2">
      <w:pPr>
        <w:ind w:left="-360" w:firstLine="180"/>
        <w:jc w:val="center"/>
        <w:rPr>
          <w:rFonts w:ascii="GHEA Grapalat" w:hAnsi="GHEA Grapalat"/>
          <w:sz w:val="28"/>
          <w:szCs w:val="28"/>
          <w:lang w:val="hy-AM"/>
        </w:rPr>
      </w:pP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BC16B2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BC16B2" w:rsidRPr="00244F76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8B6909" w:rsidRPr="00BF45E1" w:rsidRDefault="008B6909" w:rsidP="008B6909">
      <w:pPr>
        <w:jc w:val="both"/>
        <w:rPr>
          <w:rFonts w:ascii="GHEA Grapalat" w:hAnsi="GHEA Grapalat"/>
          <w:sz w:val="20"/>
          <w:szCs w:val="20"/>
        </w:rPr>
      </w:pPr>
    </w:p>
    <w:p w:rsidR="008C3C1B" w:rsidRDefault="008C3C1B" w:rsidP="008B6909">
      <w:pPr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C14C1"/>
    <w:rsid w:val="000E0992"/>
    <w:rsid w:val="0011152F"/>
    <w:rsid w:val="0011334C"/>
    <w:rsid w:val="00123F37"/>
    <w:rsid w:val="00137477"/>
    <w:rsid w:val="001817A8"/>
    <w:rsid w:val="001A5AD3"/>
    <w:rsid w:val="001A63D7"/>
    <w:rsid w:val="001D63F2"/>
    <w:rsid w:val="002060B9"/>
    <w:rsid w:val="002153E8"/>
    <w:rsid w:val="002356FA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B3E4A"/>
    <w:rsid w:val="003C30F5"/>
    <w:rsid w:val="003E1678"/>
    <w:rsid w:val="004331FA"/>
    <w:rsid w:val="00457433"/>
    <w:rsid w:val="00473749"/>
    <w:rsid w:val="004A1787"/>
    <w:rsid w:val="004D0F67"/>
    <w:rsid w:val="004E3B24"/>
    <w:rsid w:val="00513CAB"/>
    <w:rsid w:val="00531770"/>
    <w:rsid w:val="00570682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17B9"/>
    <w:rsid w:val="00777D89"/>
    <w:rsid w:val="007B4CDF"/>
    <w:rsid w:val="0080422C"/>
    <w:rsid w:val="008159DB"/>
    <w:rsid w:val="00837CFE"/>
    <w:rsid w:val="0088078C"/>
    <w:rsid w:val="008830ED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BB2A7D"/>
    <w:rsid w:val="00BC16B2"/>
    <w:rsid w:val="00C4017F"/>
    <w:rsid w:val="00C97945"/>
    <w:rsid w:val="00CD582E"/>
    <w:rsid w:val="00CE17CB"/>
    <w:rsid w:val="00CE449E"/>
    <w:rsid w:val="00D06122"/>
    <w:rsid w:val="00D06E0C"/>
    <w:rsid w:val="00D85525"/>
    <w:rsid w:val="00D929BC"/>
    <w:rsid w:val="00DE65FB"/>
    <w:rsid w:val="00DF5F66"/>
    <w:rsid w:val="00E05E70"/>
    <w:rsid w:val="00E1065E"/>
    <w:rsid w:val="00E53959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DC0A0-7A9A-4723-86C9-57A0945F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</cp:revision>
  <cp:lastPrinted>2016-05-20T10:53:00Z</cp:lastPrinted>
  <dcterms:created xsi:type="dcterms:W3CDTF">2014-02-03T12:00:00Z</dcterms:created>
  <dcterms:modified xsi:type="dcterms:W3CDTF">2016-09-16T06:44:00Z</dcterms:modified>
</cp:coreProperties>
</file>