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54" w:rsidRPr="000123D3" w:rsidRDefault="00DF3F54" w:rsidP="00DF3F54">
      <w:pPr>
        <w:tabs>
          <w:tab w:val="left" w:pos="0"/>
        </w:tabs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DF3F54" w:rsidRPr="000123D3" w:rsidRDefault="00DF3F54" w:rsidP="00DF3F54">
      <w:pPr>
        <w:tabs>
          <w:tab w:val="left" w:pos="0"/>
        </w:tabs>
        <w:ind w:right="-5"/>
        <w:jc w:val="center"/>
        <w:rPr>
          <w:rFonts w:ascii="GHEA Grapalat" w:hAnsi="GHEA Grapalat"/>
          <w:b/>
          <w:color w:val="000000"/>
          <w:lang w:val="hy-AM"/>
        </w:rPr>
      </w:pPr>
      <w:bookmarkStart w:id="0" w:name="_GoBack"/>
      <w:bookmarkEnd w:id="0"/>
      <w:r w:rsidRPr="000123D3">
        <w:rPr>
          <w:rFonts w:ascii="GHEA Grapalat" w:hAnsi="GHEA Grapalat"/>
          <w:b/>
          <w:color w:val="000000"/>
          <w:lang w:val="hy-AM"/>
        </w:rPr>
        <w:t>ՈՐՈՇՈՒՄ</w:t>
      </w:r>
    </w:p>
    <w:p w:rsidR="00DF3F54" w:rsidRPr="000123D3" w:rsidRDefault="00DF3F54" w:rsidP="00DF3F54">
      <w:pPr>
        <w:tabs>
          <w:tab w:val="left" w:pos="0"/>
        </w:tabs>
        <w:ind w:right="-5"/>
        <w:jc w:val="center"/>
        <w:rPr>
          <w:rFonts w:ascii="GHEA Grapalat" w:hAnsi="GHEA Grapalat"/>
          <w:b/>
          <w:color w:val="000000"/>
          <w:lang w:val="hy-AM"/>
        </w:rPr>
      </w:pPr>
      <w:r w:rsidRPr="000123D3">
        <w:rPr>
          <w:rFonts w:ascii="GHEA Grapalat" w:hAnsi="GHEA Grapalat"/>
          <w:b/>
          <w:color w:val="000000"/>
          <w:lang w:val="hy-AM"/>
        </w:rPr>
        <w:t>Կատարողական վարույթը կասեցնելու մասին</w:t>
      </w:r>
    </w:p>
    <w:p w:rsidR="00DF3F54" w:rsidRPr="000123D3" w:rsidRDefault="00DF3F54" w:rsidP="00DF3F54">
      <w:pPr>
        <w:tabs>
          <w:tab w:val="left" w:pos="0"/>
        </w:tabs>
        <w:ind w:right="-5"/>
        <w:jc w:val="center"/>
        <w:rPr>
          <w:rFonts w:ascii="GHEA Grapalat" w:hAnsi="GHEA Grapalat"/>
          <w:lang w:val="hy-AM"/>
        </w:rPr>
      </w:pPr>
      <w:r w:rsidRPr="000123D3"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en-US"/>
        </w:rPr>
        <w:t>22</w:t>
      </w:r>
      <w:r w:rsidRPr="000123D3">
        <w:rPr>
          <w:rFonts w:ascii="GHEA Grapalat" w:hAnsi="GHEA Grapalat"/>
          <w:color w:val="000000"/>
          <w:lang w:val="hy-AM"/>
        </w:rPr>
        <w:t>.09</w:t>
      </w:r>
      <w:r w:rsidRPr="000123D3">
        <w:rPr>
          <w:rFonts w:ascii="GHEA Grapalat" w:hAnsi="GHEA Grapalat"/>
          <w:lang w:val="hy-AM"/>
        </w:rPr>
        <w:t xml:space="preserve">.2016թ.      </w:t>
      </w:r>
      <w:r w:rsidRPr="000123D3">
        <w:rPr>
          <w:rFonts w:ascii="GHEA Grapalat" w:hAnsi="GHEA Grapalat"/>
          <w:lang w:val="hy-AM"/>
        </w:rPr>
        <w:tab/>
        <w:t xml:space="preserve">                                                                   ք.Երևան</w:t>
      </w:r>
    </w:p>
    <w:p w:rsidR="00DF3F54" w:rsidRPr="000123D3" w:rsidRDefault="00DF3F54" w:rsidP="00DF3F54">
      <w:pPr>
        <w:jc w:val="both"/>
        <w:rPr>
          <w:rFonts w:ascii="GHEA Grapalat" w:hAnsi="GHEA Grapalat"/>
          <w:lang w:val="hy-AM"/>
        </w:rPr>
      </w:pPr>
      <w:r w:rsidRPr="000123D3">
        <w:rPr>
          <w:rFonts w:ascii="GHEA Grapalat" w:hAnsi="GHEA Grapalat"/>
          <w:lang w:val="hy-AM"/>
        </w:rPr>
        <w:tab/>
        <w:t>ՀՀ ԱՆ ԴԱՀԿ ապահովող ծառայության Երևան քաղաքի Շենգավիթ բաժնի ավագ հարկադիր կատարող արդարադատության մայոր Ս.Հակոբյանս ուսումնասիրելով 01.07.2016թ. վերսկսված թիվ 00148702 կատարողական վարույթի նյութերը</w:t>
      </w:r>
    </w:p>
    <w:p w:rsidR="00DF3F54" w:rsidRPr="000123D3" w:rsidRDefault="00DF3F54" w:rsidP="00DF3F54">
      <w:pPr>
        <w:jc w:val="center"/>
        <w:rPr>
          <w:rFonts w:ascii="GHEA Grapalat" w:hAnsi="GHEA Grapalat"/>
          <w:b/>
          <w:lang w:val="hy-AM"/>
        </w:rPr>
      </w:pPr>
      <w:r w:rsidRPr="000123D3">
        <w:rPr>
          <w:rFonts w:ascii="GHEA Grapalat" w:hAnsi="GHEA Grapalat"/>
          <w:b/>
          <w:lang w:val="hy-AM"/>
        </w:rPr>
        <w:t>Պ Ա Ր Զ Ե Ց Ի</w:t>
      </w:r>
    </w:p>
    <w:p w:rsidR="00DF3F54" w:rsidRPr="000123D3" w:rsidRDefault="00DF3F54" w:rsidP="00DF3F54">
      <w:pPr>
        <w:jc w:val="both"/>
        <w:rPr>
          <w:rFonts w:ascii="GHEA Grapalat" w:hAnsi="GHEA Grapalat" w:cs="Arial"/>
          <w:lang w:val="hy-AM"/>
        </w:rPr>
      </w:pPr>
      <w:r w:rsidRPr="000123D3">
        <w:rPr>
          <w:rFonts w:ascii="GHEA Grapalat" w:hAnsi="GHEA Grapalat"/>
          <w:lang w:val="hy-AM"/>
        </w:rPr>
        <w:tab/>
      </w:r>
      <w:r w:rsidRPr="000123D3">
        <w:rPr>
          <w:rFonts w:ascii="GHEA Grapalat" w:hAnsi="GHEA Grapalat" w:cs="Arial Armenian"/>
          <w:bCs/>
          <w:lang w:val="hy-AM"/>
        </w:rPr>
        <w:t>Շենգավիթ վարչական շրջանի ընդհանուրիրավասության դատարանի կողմից</w:t>
      </w:r>
      <w:r w:rsidRPr="000123D3">
        <w:rPr>
          <w:rFonts w:ascii="GHEA Grapalat" w:hAnsi="GHEA Grapalat" w:cs="Arial Armenian"/>
          <w:bCs/>
          <w:lang/>
        </w:rPr>
        <w:t xml:space="preserve"> </w:t>
      </w:r>
      <w:r w:rsidRPr="000123D3">
        <w:rPr>
          <w:rFonts w:ascii="GHEA Grapalat" w:hAnsi="GHEA Grapalat" w:cs="Arial Armenian"/>
          <w:bCs/>
          <w:lang w:val="hy-AM"/>
        </w:rPr>
        <w:t>21. 05.2013թ.-ին տրված թիվ ԵՇԴ/0236/02/11 կատարողական թերթի համաձայն պետք է ա</w:t>
      </w:r>
      <w:r w:rsidRPr="000123D3">
        <w:rPr>
          <w:rFonts w:ascii="GHEA Grapalat" w:hAnsi="GHEA Grapalat" w:cs="Arial"/>
          <w:lang w:val="hy-AM"/>
        </w:rPr>
        <w:t>ռոչինչ /շինծու/ համարել Գալյա Քյուրքչյանի և Սեդրակ Հարությունյանի ու Սեդա Քիշմիրյանի միջև 22.03.2010թ. կնքված Երևան քաղաքի Շիրակի փողոցի 7/2 շենքի թիվ 64 բնակարանի առուվաճառքի պայմանագիրը /վավերացված է Երևանի »Նոր-Նորք« նոտարական տարածքի նոտար Նոնա Գասպարյանի կողմից, գրանցված` թիվ 851 սեղանամատյանում/։</w:t>
      </w:r>
    </w:p>
    <w:p w:rsidR="00DF3F54" w:rsidRPr="000123D3" w:rsidRDefault="00DF3F54" w:rsidP="00DF3F54">
      <w:pPr>
        <w:ind w:firstLine="720"/>
        <w:jc w:val="both"/>
        <w:rPr>
          <w:rFonts w:ascii="GHEA Grapalat" w:hAnsi="GHEA Grapalat" w:cs="Arial"/>
          <w:lang w:val="hy-AM"/>
        </w:rPr>
      </w:pPr>
      <w:r w:rsidRPr="000123D3">
        <w:rPr>
          <w:rFonts w:ascii="GHEA Grapalat" w:hAnsi="GHEA Grapalat" w:cs="Arial"/>
          <w:lang w:val="hy-AM"/>
        </w:rPr>
        <w:t>Առ</w:t>
      </w:r>
      <w:r w:rsidRPr="00DF3F54">
        <w:rPr>
          <w:rFonts w:ascii="GHEA Grapalat" w:hAnsi="GHEA Grapalat" w:cs="Arial"/>
          <w:lang w:val="hy-AM"/>
        </w:rPr>
        <w:t xml:space="preserve"> </w:t>
      </w:r>
      <w:r w:rsidRPr="000123D3">
        <w:rPr>
          <w:rFonts w:ascii="GHEA Grapalat" w:hAnsi="GHEA Grapalat" w:cs="Arial"/>
          <w:lang w:val="hy-AM"/>
        </w:rPr>
        <w:t>ոչինչ /կեղծ/ ճանաչել Սեդա Քիշմիրյանի և Գայանե Սարգսյանի միջև 25.05.2010թ. կնքված Երևանի Շիրակի փողոցի 7/2 շենքի թիվ 64 բնակարանի հիփոթեքի /գրավի/ պայմանագիրը /վավերացված է Երևանի »Նոր-Նորք« նոտարական տարածքի նոտար Նոնա Գասպարյանի կողմից, գրանցված` թիվ 1773 սեղանամատյանում/։</w:t>
      </w:r>
    </w:p>
    <w:p w:rsidR="00DF3F54" w:rsidRPr="000123D3" w:rsidRDefault="00DF3F54" w:rsidP="00DF3F54">
      <w:pPr>
        <w:ind w:firstLine="720"/>
        <w:jc w:val="both"/>
        <w:rPr>
          <w:rFonts w:ascii="GHEA Grapalat" w:hAnsi="GHEA Grapalat" w:cs="Arial"/>
          <w:lang w:val="hy-AM"/>
        </w:rPr>
      </w:pPr>
      <w:r w:rsidRPr="000123D3">
        <w:rPr>
          <w:rFonts w:ascii="GHEA Grapalat" w:hAnsi="GHEA Grapalat" w:cs="Arial"/>
          <w:lang w:val="hy-AM"/>
        </w:rPr>
        <w:t>Որպես վերը նշված երկու գործարքների անվավերության հետևանքներ` անվավեր ճանաչել ՀՀ ԿԱ ԱԳԿՊԿ-ի Շենգավիթի տարածքային ստորաբաժանման կողմից 21.04.2010թ. Սեդա Քիշմիրյանի անվամբ 01-011-4-Շ-9 մատյանի 289 համարի տակ կատարված իրավունքների պետական գրանցումը և վերականգնել Գալյա Քյուրքչյանի ու Սեդրակ Հարությունյանի սեփականության իրավունքը Երևան քաղաքի Շիրակի փողոցի 7/2 շենքի թիվ 64 բնակարանի նկատմամբ, ինչպես նաև անվավեր ճանաչել Սեդա Քիշմիրյանի անվամբ ՀՀ ԿԱ ԱԳԿՊԿ-ի Շենգավիթի տարածքային ստորաբաժանման կողմից Սեդա Քիշմիրյանի անվամբ 31.05.2010թ. կատարված գրավի վերաբերյալ իրավունքների պետական գրանցումը` դադարեցնելով Սեդա Քիշմիրյանի գրավի իրավունքը Երևան քաղաքի Շիրակի փողոցի 7/2 շենքի թիվ 64 բնակարանի նկատմամբ։</w:t>
      </w:r>
    </w:p>
    <w:p w:rsidR="00DF3F54" w:rsidRPr="000123D3" w:rsidRDefault="00DF3F54" w:rsidP="00DF3F54">
      <w:pPr>
        <w:ind w:firstLine="720"/>
        <w:jc w:val="both"/>
        <w:rPr>
          <w:rFonts w:ascii="GHEA Grapalat" w:hAnsi="GHEA Grapalat" w:cs="Arial"/>
          <w:lang w:val="hy-AM"/>
        </w:rPr>
      </w:pPr>
      <w:r w:rsidRPr="000123D3">
        <w:rPr>
          <w:rFonts w:ascii="GHEA Grapalat" w:hAnsi="GHEA Grapalat" w:cs="Arial"/>
          <w:lang w:val="hy-AM"/>
        </w:rPr>
        <w:t>Միաժամանակ 22.03.2010թ. կնքված Երևան քաղաքի Շիրակի փողոցի 7/2 շենքի թիվ 64 բնակարանի առուվաճառքի գործարքի նկատմամբ կիրառելով գրավին վերաբերող կանոններն ու, որպես վերը նշված 2 գործարքների անվավերության հետևանքներ, Երևանի Շիրակի փողոցի 7/2 շենքի թիվ 64 բնակարանը դիտել որպես գրավի առարկա և, ի ապահովումն 20.000 ԱՄՆ դոլարին համարժեք դրամի վերադարձելիության, Գալյա Քյուրքչյանից և Սեդրակ Հարությունյանից համապարտության կարգով հօգուտ Գայանե Սարգսյանի բռնագանձել 20.000 ԱՄՆ դոլարին համարժեք դրամ` Գալյա Քյուրքչյանի և Սեդրակ Հարությունյանի պարտավորությունը` Սեդա և Հրայր Քիշմիրյանների հանդեպ համարելով կատարված, իսկ Սեդա և Հրայր Քիշմիրյաններից հօգուտ Գայանե Սարգսյանի բռնագանձել փոխառության պայմանագրով չվճարված 8.500.000 դրամ գումարից 20.000 ԱՄՆ դոլարին համարժեք դրամը բռնագանձելուց հետո մնացած տարբերության գումարը։</w:t>
      </w:r>
    </w:p>
    <w:p w:rsidR="00DF3F54" w:rsidRPr="000123D3" w:rsidRDefault="00DF3F54" w:rsidP="00DF3F54">
      <w:pPr>
        <w:jc w:val="both"/>
        <w:rPr>
          <w:rFonts w:ascii="GHEA Grapalat" w:hAnsi="GHEA Grapalat" w:cs="Dallak Helv"/>
          <w:position w:val="-4"/>
          <w:lang w:val="hy-AM"/>
        </w:rPr>
      </w:pPr>
      <w:r w:rsidRPr="000123D3">
        <w:rPr>
          <w:rFonts w:ascii="GHEA Grapalat" w:hAnsi="GHEA Grapalat" w:cs="Dallak Helv"/>
          <w:position w:val="-4"/>
          <w:lang w:val="hy-AM"/>
        </w:rPr>
        <w:tab/>
        <w:t>Պարտապանից պետք է բռնագանձել բռնագանձման ենթակ գումարի հինգ տոկոս որպես կատարողական գործողությունների կատարման ծախս:</w:t>
      </w:r>
    </w:p>
    <w:p w:rsidR="00DF3F54" w:rsidRPr="000123D3" w:rsidRDefault="00DF3F54" w:rsidP="00DF3F54">
      <w:pPr>
        <w:jc w:val="both"/>
        <w:rPr>
          <w:rFonts w:ascii="GHEA Grapalat" w:hAnsi="GHEA Grapalat"/>
          <w:lang w:val="hy-AM"/>
        </w:rPr>
      </w:pPr>
      <w:r w:rsidRPr="000123D3">
        <w:rPr>
          <w:rFonts w:ascii="GHEA Grapalat" w:hAnsi="GHEA Grapalat" w:cs="Dallak Helv"/>
          <w:b/>
          <w:position w:val="-4"/>
          <w:lang w:val="hy-AM"/>
        </w:rPr>
        <w:tab/>
      </w:r>
      <w:r w:rsidRPr="000123D3">
        <w:rPr>
          <w:rFonts w:ascii="GHEA Grapalat" w:hAnsi="GHEA Grapalat"/>
          <w:bCs/>
          <w:lang w:val="hy-AM"/>
        </w:rPr>
        <w:t xml:space="preserve">Իրականացված կատարողական գործողությունների ընթացքում արգելանք է դրվել Սեդրակ Հարությունյանին և Գալյա Քյուրքչյանին համասեփականության իրավունքով պատկանող </w:t>
      </w:r>
      <w:r w:rsidRPr="000123D3">
        <w:rPr>
          <w:rFonts w:ascii="GHEA Grapalat" w:hAnsi="GHEA Grapalat" w:cs="Arial"/>
          <w:lang w:val="hy-AM"/>
        </w:rPr>
        <w:t>Երևան քաղաքի Շիրակի փողոցի 7/2 շենքի թիվ 64 բնակարանի</w:t>
      </w:r>
      <w:r w:rsidRPr="000123D3">
        <w:rPr>
          <w:rFonts w:ascii="GHEA Grapalat" w:hAnsi="GHEA Grapalat"/>
          <w:bCs/>
          <w:lang w:val="hy-AM"/>
        </w:rPr>
        <w:t xml:space="preserve"> վրա, </w:t>
      </w:r>
      <w:r w:rsidRPr="000123D3">
        <w:rPr>
          <w:rFonts w:ascii="GHEA Grapalat" w:hAnsi="GHEA Grapalat"/>
          <w:lang w:val="hy-AM"/>
        </w:rPr>
        <w:t xml:space="preserve">որի </w:t>
      </w:r>
      <w:r w:rsidRPr="000123D3">
        <w:rPr>
          <w:rFonts w:ascii="GHEA Grapalat" w:hAnsi="GHEA Grapalat" w:cs="Arial Armenian"/>
          <w:bCs/>
          <w:lang w:val="hy-AM"/>
        </w:rPr>
        <w:lastRenderedPageBreak/>
        <w:t>շուկայական արժեքը &lt;&lt;Ամինտաս Գրուպ&gt;&gt; ՍՊԸ-ի գնահատմամբ կազմում է 13.700.000</w:t>
      </w:r>
      <w:r w:rsidRPr="000123D3">
        <w:rPr>
          <w:rFonts w:ascii="GHEA Grapalat" w:hAnsi="GHEA Grapalat"/>
          <w:lang w:val="hy-AM"/>
        </w:rPr>
        <w:t xml:space="preserve"> ՀՀ դրամ:</w:t>
      </w:r>
    </w:p>
    <w:p w:rsidR="00DF3F54" w:rsidRPr="000123D3" w:rsidRDefault="00DF3F54" w:rsidP="00DF3F54">
      <w:pPr>
        <w:ind w:firstLine="720"/>
        <w:jc w:val="both"/>
        <w:rPr>
          <w:rFonts w:ascii="GHEA Grapalat" w:hAnsi="GHEA Grapalat"/>
          <w:lang w:val="hy-AM"/>
        </w:rPr>
      </w:pPr>
      <w:r w:rsidRPr="000123D3">
        <w:rPr>
          <w:rFonts w:ascii="GHEA Grapalat" w:hAnsi="GHEA Grapalat"/>
          <w:lang w:val="hy-AM"/>
        </w:rPr>
        <w:t>ՀՀ ԱՆ ԴԱՀԿ ապահովող ծառայության Երևան քաղաքի Շենգավիթ բաժնում հարուցված մեկ այլ թիվ 00210637 կատարողական վարույթով հօգուտ Արթուր Գալոյանի պետք է բռնագանձել նաև 7000 ԱՄՆ դոլարին համարժեք ՀՀ դրամ, ինչպես նաև ՀՀ ԿԲ կողմից սահմանված տոկոսներ:</w:t>
      </w:r>
    </w:p>
    <w:p w:rsidR="00DF3F54" w:rsidRPr="000123D3" w:rsidRDefault="00DF3F54" w:rsidP="00DF3F54">
      <w:pPr>
        <w:ind w:firstLine="720"/>
        <w:jc w:val="both"/>
        <w:rPr>
          <w:rFonts w:ascii="GHEA Grapalat" w:hAnsi="GHEA Grapalat"/>
          <w:lang w:val="hy-AM"/>
        </w:rPr>
      </w:pPr>
      <w:r w:rsidRPr="000123D3">
        <w:rPr>
          <w:rFonts w:ascii="GHEA Grapalat" w:hAnsi="GHEA Grapalat"/>
          <w:lang w:val="hy-AM"/>
        </w:rPr>
        <w:t>Պարտապանի գույքը նվազագույն աշխատավարձի հազարապատիկից ավելի չափով բավարար չէ պահանջատերերի նկատմամբ պարտավորությունը ամբողջությամբ կատարելու համար:</w:t>
      </w:r>
    </w:p>
    <w:p w:rsidR="00DF3F54" w:rsidRDefault="00DF3F54" w:rsidP="00DF3F54">
      <w:pPr>
        <w:pStyle w:val="BodyTextIndent3"/>
        <w:spacing w:after="0"/>
        <w:ind w:left="0"/>
        <w:jc w:val="both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  <w:r w:rsidRPr="000123D3">
        <w:rPr>
          <w:rFonts w:ascii="GHEA Grapalat" w:hAnsi="GHEA Grapalat"/>
          <w:sz w:val="24"/>
          <w:szCs w:val="24"/>
        </w:rPr>
        <w:tab/>
      </w:r>
      <w:r w:rsidRPr="000123D3">
        <w:rPr>
          <w:rFonts w:ascii="GHEA Grapalat" w:hAnsi="GHEA Grapalat"/>
          <w:b/>
          <w:sz w:val="24"/>
          <w:szCs w:val="24"/>
        </w:rPr>
        <w:t>Վերոգրյալի հիման վրա և ղեկավարվելով «Սնանկության մասին</w:t>
      </w:r>
      <w:r w:rsidRPr="000123D3">
        <w:rPr>
          <w:rFonts w:ascii="GHEA Grapalat" w:hAnsi="GHEA Grapalat"/>
          <w:b/>
          <w:bCs/>
          <w:color w:val="000000"/>
          <w:sz w:val="24"/>
          <w:szCs w:val="24"/>
        </w:rPr>
        <w:t>» ՀՀ օրենքի 6-րդ հոդվածի 2-րդ մասով, «Դատական ակտերի հարկադիր կատարման մասին» ՀՀ օրենքի 28 հոդվածով և 37 հոդվածի 8-րդ կետով</w:t>
      </w:r>
    </w:p>
    <w:p w:rsidR="00DF3F54" w:rsidRPr="00DF3F54" w:rsidRDefault="00DF3F54" w:rsidP="00DF3F54">
      <w:pPr>
        <w:pStyle w:val="BodyTextIndent3"/>
        <w:spacing w:after="0"/>
        <w:ind w:left="0"/>
        <w:jc w:val="both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:rsidR="00DF3F54" w:rsidRDefault="00DF3F54" w:rsidP="00DF3F54">
      <w:pPr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0123D3">
        <w:rPr>
          <w:rFonts w:ascii="GHEA Grapalat" w:hAnsi="GHEA Grapalat"/>
          <w:b/>
          <w:bCs/>
          <w:color w:val="000000"/>
          <w:lang w:val="hy-AM"/>
        </w:rPr>
        <w:t>ՈՐՈՇԵՑԻ</w:t>
      </w:r>
    </w:p>
    <w:p w:rsidR="00DF3F54" w:rsidRPr="00DF3F54" w:rsidRDefault="00DF3F54" w:rsidP="00DF3F54">
      <w:pPr>
        <w:jc w:val="center"/>
        <w:rPr>
          <w:rFonts w:ascii="GHEA Grapalat" w:hAnsi="GHEA Grapalat"/>
          <w:b/>
          <w:bCs/>
          <w:color w:val="000000"/>
          <w:lang w:val="en-US"/>
        </w:rPr>
      </w:pPr>
    </w:p>
    <w:p w:rsidR="00DF3F54" w:rsidRPr="000123D3" w:rsidRDefault="00DF3F54" w:rsidP="00DF3F54">
      <w:pPr>
        <w:jc w:val="both"/>
        <w:rPr>
          <w:rFonts w:ascii="GHEA Grapalat" w:hAnsi="GHEA Grapalat"/>
          <w:bCs/>
          <w:color w:val="000000"/>
          <w:lang w:val="hy-AM"/>
        </w:rPr>
      </w:pPr>
      <w:r w:rsidRPr="000123D3">
        <w:rPr>
          <w:rFonts w:ascii="GHEA Grapalat" w:hAnsi="GHEA Grapalat"/>
          <w:b/>
          <w:bCs/>
          <w:color w:val="000000"/>
          <w:lang w:val="hy-AM"/>
        </w:rPr>
        <w:tab/>
        <w:t xml:space="preserve">Կասեցնել </w:t>
      </w:r>
      <w:r w:rsidRPr="000123D3">
        <w:rPr>
          <w:rFonts w:ascii="GHEA Grapalat" w:hAnsi="GHEA Grapalat"/>
          <w:bCs/>
          <w:color w:val="000000"/>
          <w:lang w:val="hy-AM"/>
        </w:rPr>
        <w:t xml:space="preserve"> </w:t>
      </w:r>
      <w:r w:rsidRPr="000123D3">
        <w:rPr>
          <w:rFonts w:ascii="GHEA Grapalat" w:hAnsi="GHEA Grapalat"/>
          <w:lang w:val="hy-AM"/>
        </w:rPr>
        <w:t xml:space="preserve">01.07.2016թ. վերսկսված թիվ 00148702 </w:t>
      </w:r>
      <w:r w:rsidRPr="000123D3">
        <w:rPr>
          <w:rFonts w:ascii="GHEA Grapalat" w:hAnsi="GHEA Grapalat"/>
          <w:color w:val="000000"/>
          <w:lang w:val="hy-AM"/>
        </w:rPr>
        <w:t>կատարողական վարույթը 60-օրյա ժամկետով:</w:t>
      </w:r>
    </w:p>
    <w:p w:rsidR="00DF3F54" w:rsidRPr="000123D3" w:rsidRDefault="00DF3F54" w:rsidP="00DF3F54">
      <w:pPr>
        <w:tabs>
          <w:tab w:val="left" w:pos="-180"/>
        </w:tabs>
        <w:ind w:right="-5"/>
        <w:jc w:val="both"/>
        <w:rPr>
          <w:rFonts w:ascii="GHEA Grapalat" w:hAnsi="GHEA Grapalat"/>
          <w:bCs/>
          <w:color w:val="000000"/>
          <w:lang w:val="hy-AM"/>
        </w:rPr>
      </w:pPr>
      <w:r w:rsidRPr="000123D3">
        <w:rPr>
          <w:rFonts w:ascii="GHEA Grapalat" w:hAnsi="GHEA Grapalat"/>
          <w:bCs/>
          <w:color w:val="000000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F3F54" w:rsidRPr="000123D3" w:rsidRDefault="00DF3F54" w:rsidP="00DF3F54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color w:val="000000"/>
          <w:sz w:val="22"/>
          <w:szCs w:val="20"/>
          <w:lang w:val="hy-AM"/>
        </w:rPr>
      </w:pPr>
      <w:r w:rsidRPr="000123D3">
        <w:rPr>
          <w:rFonts w:ascii="GHEA Grapalat" w:hAnsi="GHEA Grapalat"/>
          <w:bCs/>
          <w:color w:val="000000"/>
          <w:szCs w:val="22"/>
          <w:lang w:val="hy-AM"/>
        </w:rPr>
        <w:tab/>
      </w:r>
      <w:r w:rsidRPr="000123D3">
        <w:rPr>
          <w:rFonts w:ascii="GHEA Grapalat" w:hAnsi="GHEA Grapalat"/>
          <w:b/>
          <w:bCs/>
          <w:color w:val="000000"/>
          <w:sz w:val="22"/>
          <w:szCs w:val="20"/>
          <w:lang w:val="hy-AM"/>
        </w:rPr>
        <w:t>Սույն որոշումը երկու աշխատանքային օրվա ընթացքում հրապարակել www.azdarar.am ինտերնետային կայքում:</w:t>
      </w:r>
    </w:p>
    <w:p w:rsidR="00DF3F54" w:rsidRPr="000123D3" w:rsidRDefault="00DF3F54" w:rsidP="00DF3F54">
      <w:pPr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123D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 w:rsidRPr="000123D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ab/>
      </w:r>
      <w:r w:rsidRPr="000123D3">
        <w:rPr>
          <w:rFonts w:ascii="GHEA Grapalat" w:hAnsi="GHEA Grapalat"/>
          <w:b/>
          <w:color w:val="000000"/>
          <w:sz w:val="20"/>
          <w:szCs w:val="20"/>
          <w:lang w:val="hy-AM"/>
        </w:rPr>
        <w:t>Որոշման պատճեն ուղարկել կողմերին:</w:t>
      </w:r>
    </w:p>
    <w:p w:rsidR="00DF3F54" w:rsidRPr="000123D3" w:rsidRDefault="00DF3F54" w:rsidP="00DF3F54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123D3">
        <w:rPr>
          <w:rFonts w:ascii="GHEA Grapalat" w:hAnsi="GHEA Grapalat"/>
          <w:b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DF3F54" w:rsidRPr="000123D3" w:rsidRDefault="00DF3F54" w:rsidP="00DF3F54">
      <w:pPr>
        <w:tabs>
          <w:tab w:val="left" w:pos="-180"/>
        </w:tabs>
        <w:ind w:right="-5"/>
        <w:rPr>
          <w:rFonts w:ascii="GHEA Grapalat" w:hAnsi="GHEA Grapalat"/>
          <w:b/>
          <w:bCs/>
          <w:color w:val="000000"/>
          <w:lang w:val="hy-AM"/>
        </w:rPr>
      </w:pPr>
    </w:p>
    <w:p w:rsidR="00DF3F54" w:rsidRPr="000123D3" w:rsidRDefault="00DF3F54" w:rsidP="00DF3F54">
      <w:pPr>
        <w:tabs>
          <w:tab w:val="left" w:pos="-180"/>
        </w:tabs>
        <w:ind w:right="-5"/>
        <w:rPr>
          <w:rFonts w:ascii="GHEA Grapalat" w:hAnsi="GHEA Grapalat"/>
          <w:b/>
          <w:bCs/>
          <w:color w:val="000000"/>
          <w:lang w:val="hy-AM"/>
        </w:rPr>
      </w:pPr>
      <w:r w:rsidRPr="000123D3">
        <w:rPr>
          <w:rFonts w:ascii="GHEA Grapalat" w:hAnsi="GHEA Grapalat"/>
          <w:b/>
          <w:bCs/>
          <w:color w:val="000000"/>
          <w:lang w:val="hy-AM"/>
        </w:rPr>
        <w:t>ԱՎԱԳ ՀԱՐԿԱԴԻՐ ԿԱՏԱՐՈՂ</w:t>
      </w:r>
      <w:r w:rsidRPr="00DF3F54">
        <w:rPr>
          <w:rFonts w:ascii="GHEA Grapalat" w:hAnsi="GHEA Grapalat"/>
          <w:b/>
          <w:bCs/>
          <w:color w:val="000000"/>
          <w:lang w:val="hy-AM"/>
        </w:rPr>
        <w:t>`</w:t>
      </w:r>
      <w:r w:rsidRPr="00DF3F54">
        <w:rPr>
          <w:rFonts w:ascii="GHEA Grapalat" w:hAnsi="GHEA Grapalat"/>
          <w:b/>
          <w:bCs/>
          <w:color w:val="000000"/>
          <w:lang w:val="hy-AM"/>
        </w:rPr>
        <w:tab/>
        <w:t xml:space="preserve">         </w:t>
      </w:r>
      <w:r w:rsidRPr="000123D3">
        <w:rPr>
          <w:rFonts w:ascii="GHEA Grapalat" w:hAnsi="GHEA Grapalat"/>
          <w:b/>
          <w:bCs/>
          <w:color w:val="000000"/>
          <w:lang w:val="hy-AM"/>
        </w:rPr>
        <w:tab/>
      </w:r>
      <w:r w:rsidRPr="000123D3">
        <w:rPr>
          <w:rFonts w:ascii="GHEA Grapalat" w:hAnsi="GHEA Grapalat"/>
          <w:b/>
          <w:bCs/>
          <w:color w:val="000000"/>
          <w:lang w:val="hy-AM"/>
        </w:rPr>
        <w:tab/>
      </w:r>
      <w:r w:rsidRPr="000123D3">
        <w:rPr>
          <w:rFonts w:ascii="GHEA Grapalat" w:hAnsi="GHEA Grapalat"/>
          <w:b/>
          <w:bCs/>
          <w:color w:val="000000"/>
          <w:lang w:val="hy-AM"/>
        </w:rPr>
        <w:tab/>
        <w:t xml:space="preserve">                           Ս.ՀԱԿՈԲՅԱՆ</w:t>
      </w:r>
    </w:p>
    <w:p w:rsidR="00DF3F54" w:rsidRPr="000123D3" w:rsidRDefault="00DF3F54" w:rsidP="00DF3F54">
      <w:pPr>
        <w:tabs>
          <w:tab w:val="left" w:pos="3930"/>
        </w:tabs>
        <w:rPr>
          <w:rFonts w:ascii="GHEA Grapalat" w:hAnsi="GHEA Grapalat"/>
          <w:lang w:val="hy-AM"/>
        </w:rPr>
      </w:pPr>
      <w:r w:rsidRPr="000123D3">
        <w:rPr>
          <w:rFonts w:ascii="GHEA Grapalat" w:hAnsi="GHEA Grapalat"/>
          <w:lang w:val="hy-AM"/>
        </w:rPr>
        <w:tab/>
      </w:r>
    </w:p>
    <w:p w:rsidR="00DF3F54" w:rsidRPr="000123D3" w:rsidRDefault="00DF3F54" w:rsidP="00DF3F54">
      <w:pPr>
        <w:tabs>
          <w:tab w:val="left" w:pos="0"/>
        </w:tabs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DF3F54" w:rsidRPr="000123D3" w:rsidRDefault="00DF3F54" w:rsidP="00DF3F54">
      <w:pPr>
        <w:tabs>
          <w:tab w:val="left" w:pos="0"/>
        </w:tabs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DF3F54" w:rsidRPr="000123D3" w:rsidRDefault="00DF3F54" w:rsidP="00DF3F54">
      <w:pPr>
        <w:tabs>
          <w:tab w:val="left" w:pos="0"/>
        </w:tabs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DF3F54" w:rsidRPr="000123D3" w:rsidRDefault="00DF3F54" w:rsidP="00DF3F54">
      <w:pPr>
        <w:rPr>
          <w:rFonts w:ascii="GHEA Grapalat" w:hAnsi="GHEA Grapalat"/>
          <w:lang w:val="hy-AM"/>
        </w:rPr>
      </w:pPr>
    </w:p>
    <w:p w:rsidR="00A26167" w:rsidRPr="00DF3F54" w:rsidRDefault="00A26167">
      <w:pPr>
        <w:rPr>
          <w:lang w:val="hy-AM"/>
        </w:rPr>
      </w:pPr>
    </w:p>
    <w:sectPr w:rsidR="00A26167" w:rsidRPr="00DF3F54" w:rsidSect="000123D3">
      <w:pgSz w:w="12240" w:h="15840"/>
      <w:pgMar w:top="284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3F54"/>
    <w:rsid w:val="00201D2D"/>
    <w:rsid w:val="00A26167"/>
    <w:rsid w:val="00DF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5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F3F54"/>
    <w:pPr>
      <w:spacing w:after="120"/>
      <w:ind w:left="360"/>
    </w:pPr>
    <w:rPr>
      <w:rFonts w:ascii="Times New Roman" w:hAnsi="Times New Roman"/>
      <w:noProof/>
      <w:sz w:val="16"/>
      <w:szCs w:val="16"/>
      <w:lang w:val="hy-AM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F3F54"/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2016-09-22T08:11:00Z</dcterms:created>
  <dcterms:modified xsi:type="dcterms:W3CDTF">2016-09-22T08:11:00Z</dcterms:modified>
</cp:coreProperties>
</file>