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7" w:rsidRDefault="005F7D07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bookmarkStart w:id="0" w:name="_GoBack"/>
      <w:r w:rsidRPr="00D4382B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1F1DEF" w:rsidRPr="00D4382B" w:rsidRDefault="001F1DEF" w:rsidP="001F1DEF">
      <w:pPr>
        <w:spacing w:line="276" w:lineRule="auto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    </w:t>
      </w:r>
      <w:r w:rsidR="00E6383D">
        <w:rPr>
          <w:rFonts w:ascii="GHEA Grapalat" w:hAnsi="GHEA Grapalat"/>
          <w:lang w:val="hy-AM"/>
        </w:rPr>
        <w:t>23</w:t>
      </w:r>
      <w:r w:rsidR="005C46D7" w:rsidRPr="0070351F">
        <w:rPr>
          <w:rFonts w:ascii="GHEA Grapalat" w:hAnsi="GHEA Grapalat"/>
          <w:lang w:val="hy-AM"/>
        </w:rPr>
        <w:t>.0</w:t>
      </w:r>
      <w:r w:rsidR="00E6383D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.201</w:t>
      </w:r>
      <w:r w:rsidR="004817F7">
        <w:rPr>
          <w:rFonts w:ascii="GHEA Grapalat" w:hAnsi="GHEA Grapalat"/>
          <w:lang w:val="hy-AM"/>
        </w:rPr>
        <w:t>6</w:t>
      </w:r>
      <w:r w:rsidRPr="00D4382B">
        <w:rPr>
          <w:rFonts w:ascii="GHEA Grapalat" w:hAnsi="GHEA Grapalat"/>
          <w:lang w:val="hy-AM"/>
        </w:rPr>
        <w:t>թ.</w:t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  <w:t xml:space="preserve">                                             </w:t>
      </w:r>
      <w:r w:rsidRPr="00D4382B">
        <w:rPr>
          <w:rFonts w:ascii="GHEA Grapalat" w:hAnsi="GHEA Grapalat"/>
          <w:lang w:val="hy-AM"/>
        </w:rPr>
        <w:tab/>
        <w:t xml:space="preserve">   ք. Երևան </w:t>
      </w:r>
    </w:p>
    <w:p w:rsidR="001F1DEF" w:rsidRDefault="001F1DEF" w:rsidP="001F1DEF">
      <w:pPr>
        <w:ind w:firstLine="720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</w:t>
      </w:r>
    </w:p>
    <w:p w:rsidR="004853C3" w:rsidRPr="004853C3" w:rsidRDefault="004853C3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 xml:space="preserve">ՀՀ ԱՆ ԴԱՀԿ </w:t>
      </w:r>
      <w:r w:rsidR="004941C1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4853C3">
        <w:rPr>
          <w:rFonts w:ascii="GHEA Grapalat" w:hAnsi="GHEA Grapalat"/>
          <w:sz w:val="22"/>
          <w:szCs w:val="22"/>
          <w:lang w:val="hy-AM"/>
        </w:rPr>
        <w:t>ծառայության Երևան</w:t>
      </w:r>
      <w:r w:rsidR="004941C1">
        <w:rPr>
          <w:rFonts w:ascii="GHEA Grapalat" w:hAnsi="GHEA Grapalat"/>
          <w:sz w:val="22"/>
          <w:szCs w:val="22"/>
          <w:lang w:val="hy-AM"/>
        </w:rPr>
        <w:t xml:space="preserve"> քաղաքի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Կենտրոն և Նորք-Մարաշ բաժնի </w:t>
      </w:r>
      <w:r w:rsidR="004941C1">
        <w:rPr>
          <w:rFonts w:ascii="GHEA Grapalat" w:hAnsi="GHEA Grapalat"/>
          <w:sz w:val="22"/>
          <w:szCs w:val="22"/>
          <w:lang w:val="hy-AM"/>
        </w:rPr>
        <w:t>պետի տեղակալ Ա.Մեժլումյանս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E6383D">
        <w:rPr>
          <w:rFonts w:ascii="GHEA Grapalat" w:hAnsi="GHEA Grapalat"/>
          <w:sz w:val="22"/>
          <w:szCs w:val="22"/>
          <w:lang w:val="hy-AM"/>
        </w:rPr>
        <w:t>20</w:t>
      </w:r>
      <w:r w:rsidR="00FB6014">
        <w:rPr>
          <w:rFonts w:ascii="GHEA Grapalat" w:hAnsi="GHEA Grapalat"/>
          <w:sz w:val="22"/>
          <w:szCs w:val="22"/>
          <w:lang w:val="hy-AM"/>
        </w:rPr>
        <w:t>.0</w:t>
      </w:r>
      <w:r w:rsidR="00E6383D">
        <w:rPr>
          <w:rFonts w:ascii="GHEA Grapalat" w:hAnsi="GHEA Grapalat"/>
          <w:sz w:val="22"/>
          <w:szCs w:val="22"/>
          <w:lang w:val="hy-AM"/>
        </w:rPr>
        <w:t>4</w:t>
      </w:r>
      <w:r w:rsidR="00FB6014">
        <w:rPr>
          <w:rFonts w:ascii="GHEA Grapalat" w:hAnsi="GHEA Grapalat"/>
          <w:sz w:val="22"/>
          <w:szCs w:val="22"/>
          <w:lang w:val="hy-AM"/>
        </w:rPr>
        <w:t>.2016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FB6014">
        <w:rPr>
          <w:rFonts w:ascii="GHEA Grapalat" w:hAnsi="GHEA Grapalat"/>
          <w:sz w:val="22"/>
          <w:szCs w:val="22"/>
          <w:lang w:val="hy-AM"/>
        </w:rPr>
        <w:t>վերսկսված</w:t>
      </w:r>
      <w:r w:rsidR="00C97BA2">
        <w:rPr>
          <w:rFonts w:ascii="GHEA Grapalat" w:hAnsi="GHEA Grapalat"/>
          <w:sz w:val="22"/>
          <w:szCs w:val="22"/>
          <w:lang w:val="hy-AM"/>
        </w:rPr>
        <w:t xml:space="preserve"> թիվ</w:t>
      </w:r>
      <w:r w:rsidR="00C97BA2" w:rsidRPr="00C97BA2">
        <w:rPr>
          <w:rFonts w:ascii="GHEA Grapalat" w:hAnsi="GHEA Grapalat"/>
          <w:sz w:val="22"/>
          <w:szCs w:val="22"/>
          <w:lang w:val="hy-AM"/>
        </w:rPr>
        <w:t xml:space="preserve"> </w:t>
      </w:r>
      <w:r w:rsidR="00E6383D">
        <w:rPr>
          <w:rFonts w:ascii="GHEA Grapalat" w:hAnsi="GHEA Grapalat"/>
          <w:sz w:val="22"/>
          <w:szCs w:val="22"/>
          <w:lang w:val="hy-AM"/>
        </w:rPr>
        <w:t>01027824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</w:t>
      </w:r>
    </w:p>
    <w:p w:rsidR="004853C3" w:rsidRDefault="004853C3" w:rsidP="00E0526F">
      <w:pPr>
        <w:tabs>
          <w:tab w:val="left" w:pos="2355"/>
        </w:tabs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  <w:r w:rsidRPr="004941C1">
        <w:rPr>
          <w:rFonts w:ascii="GHEA Grapalat" w:hAnsi="GHEA Grapalat"/>
          <w:sz w:val="28"/>
          <w:szCs w:val="28"/>
          <w:lang w:val="hy-AM"/>
        </w:rPr>
        <w:t>ՊԱՐԶԵՑԻ</w:t>
      </w:r>
    </w:p>
    <w:p w:rsidR="00BA1060" w:rsidRPr="004941C1" w:rsidRDefault="00BA1060" w:rsidP="00E0526F">
      <w:pPr>
        <w:tabs>
          <w:tab w:val="left" w:pos="2355"/>
        </w:tabs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</w:p>
    <w:p w:rsidR="00E6383D" w:rsidRDefault="004941C1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 w:cs="Sylfaen"/>
          <w:sz w:val="22"/>
          <w:szCs w:val="22"/>
          <w:lang w:val="hy-AM"/>
        </w:rPr>
        <w:t xml:space="preserve">Երևան քաղաքի Կենտրոն և Նորք-Մարաշ վարչական շրջանների ընդհանուր իրավասության առաջին ատյանի դատարանի  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կողմից </w:t>
      </w:r>
      <w:r w:rsidR="00E6383D">
        <w:rPr>
          <w:rFonts w:ascii="GHEA Grapalat" w:hAnsi="GHEA Grapalat"/>
          <w:sz w:val="22"/>
          <w:szCs w:val="22"/>
          <w:lang w:val="hy-AM"/>
        </w:rPr>
        <w:t>25.03.2016</w:t>
      </w:r>
      <w:r w:rsidRPr="004941C1">
        <w:rPr>
          <w:rFonts w:ascii="GHEA Grapalat" w:hAnsi="GHEA Grapalat"/>
          <w:sz w:val="22"/>
          <w:szCs w:val="22"/>
          <w:lang w:val="hy-AM"/>
        </w:rPr>
        <w:t>թ տրված</w:t>
      </w:r>
      <w:r w:rsidRPr="004941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941C1">
        <w:rPr>
          <w:rFonts w:ascii="GHEA Grapalat" w:hAnsi="GHEA Grapalat"/>
          <w:sz w:val="22"/>
          <w:szCs w:val="22"/>
          <w:lang w:val="hy-AM"/>
        </w:rPr>
        <w:t>թիվ ԵԿԴ/</w:t>
      </w:r>
      <w:r w:rsidR="00E6383D">
        <w:rPr>
          <w:rFonts w:ascii="GHEA Grapalat" w:hAnsi="GHEA Grapalat"/>
          <w:sz w:val="22"/>
          <w:szCs w:val="22"/>
          <w:lang w:val="hy-AM"/>
        </w:rPr>
        <w:t>1969/02/15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  կատարողական թերթի համաձայն պետք է </w:t>
      </w:r>
      <w:r w:rsidR="00E6383D">
        <w:rPr>
          <w:rFonts w:ascii="GHEA Grapalat" w:hAnsi="GHEA Grapalat"/>
          <w:sz w:val="22"/>
          <w:szCs w:val="22"/>
          <w:lang w:val="hy-AM"/>
        </w:rPr>
        <w:t>&lt;Կալաչ Պլյուս&gt; ՍՊԸ-ից հօգուտ &lt;ԱԳԲԱ ԼԻԶԻՆԳ&gt; վարկային կազմակերպություն ՓԲԸ-ի բռնագանձել 55.566.000 ՀՀ դրամ, ինչպես նաև նախապես վճարված 1.111.320 ՀՀ դրամ նախապես վճարված պետական տուրքի գումար:</w:t>
      </w:r>
    </w:p>
    <w:p w:rsidR="004853C3" w:rsidRDefault="004853C3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/>
          <w:sz w:val="22"/>
          <w:szCs w:val="22"/>
          <w:lang w:val="hy-AM"/>
        </w:rPr>
        <w:t>Պարտապան</w:t>
      </w:r>
      <w:r w:rsidR="00BA1060">
        <w:rPr>
          <w:rFonts w:ascii="GHEA Grapalat" w:hAnsi="GHEA Grapalat"/>
          <w:sz w:val="22"/>
          <w:szCs w:val="22"/>
          <w:lang w:val="hy-AM"/>
        </w:rPr>
        <w:t xml:space="preserve"> </w:t>
      </w:r>
      <w:r w:rsidR="00E6383D">
        <w:rPr>
          <w:rFonts w:ascii="GHEA Grapalat" w:hAnsi="GHEA Grapalat"/>
          <w:sz w:val="22"/>
          <w:szCs w:val="22"/>
          <w:lang w:val="hy-AM"/>
        </w:rPr>
        <w:t xml:space="preserve">&lt;Կալաչ Պլյուս&gt; ՍՊԸ-ից </w:t>
      </w:r>
      <w:r w:rsidRPr="004941C1">
        <w:rPr>
          <w:rFonts w:ascii="GHEA Grapalat" w:hAnsi="GHEA Grapalat"/>
          <w:sz w:val="22"/>
          <w:szCs w:val="22"/>
          <w:lang w:val="hy-AM"/>
        </w:rPr>
        <w:t>բռնագանձել նաև բռնագանձման ենթակա գումարի 5 տոկոսը՝ որպես կատարողական գործողությունների կատարման ծախս:</w:t>
      </w:r>
    </w:p>
    <w:p w:rsidR="004941C1" w:rsidRDefault="004941C1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Կատարողական գործողությունների ընթացքում արգելանք է դվել պարտապան </w:t>
      </w:r>
      <w:r w:rsidR="00E6383D">
        <w:rPr>
          <w:rFonts w:ascii="GHEA Grapalat" w:hAnsi="GHEA Grapalat"/>
          <w:sz w:val="22"/>
          <w:szCs w:val="22"/>
          <w:lang w:val="hy-AM"/>
        </w:rPr>
        <w:t>&lt;Կալաչ Պլյուս&gt; ՍՊԸ-ին</w:t>
      </w:r>
      <w:r>
        <w:rPr>
          <w:rFonts w:ascii="GHEA Grapalat" w:hAnsi="GHEA Grapalat"/>
          <w:sz w:val="22"/>
          <w:szCs w:val="22"/>
          <w:lang w:val="hy-AM"/>
        </w:rPr>
        <w:t xml:space="preserve"> պատկանող շարժական գույքերի վրա</w:t>
      </w:r>
      <w:r w:rsidR="00E0526F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4941C1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</w:t>
      </w:r>
      <w:r w:rsidR="00B0351A" w:rsidRPr="004941C1">
        <w:rPr>
          <w:rFonts w:ascii="GHEA Grapalat" w:hAnsi="GHEA Grapalat"/>
          <w:sz w:val="22"/>
          <w:szCs w:val="22"/>
          <w:lang w:val="hy-AM"/>
        </w:rPr>
        <w:t>դվածով և 37-րդ հոդվածի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  8-րդ կետով</w:t>
      </w:r>
    </w:p>
    <w:p w:rsidR="001F1DEF" w:rsidRDefault="001F1DEF" w:rsidP="00E0526F">
      <w:pPr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  <w:r w:rsidRPr="004941C1">
        <w:rPr>
          <w:rFonts w:ascii="GHEA Grapalat" w:hAnsi="GHEA Grapalat"/>
          <w:sz w:val="28"/>
          <w:szCs w:val="28"/>
          <w:lang w:val="hy-AM"/>
        </w:rPr>
        <w:t>ՈՐՈՇԵՑԻ</w:t>
      </w:r>
    </w:p>
    <w:p w:rsidR="00BA1060" w:rsidRPr="004941C1" w:rsidRDefault="00BA1060" w:rsidP="00E0526F">
      <w:pPr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FA1EEA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E6383D">
        <w:rPr>
          <w:rFonts w:ascii="GHEA Grapalat" w:hAnsi="GHEA Grapalat"/>
          <w:sz w:val="22"/>
          <w:szCs w:val="22"/>
          <w:lang w:val="hy-AM"/>
        </w:rPr>
        <w:t>20.04.2016</w:t>
      </w:r>
      <w:r w:rsidR="00E6383D" w:rsidRPr="004853C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6383D">
        <w:rPr>
          <w:rFonts w:ascii="GHEA Grapalat" w:hAnsi="GHEA Grapalat"/>
          <w:sz w:val="22"/>
          <w:szCs w:val="22"/>
          <w:lang w:val="hy-AM"/>
        </w:rPr>
        <w:t>վերսկսված</w:t>
      </w:r>
      <w:r w:rsidR="00E6383D" w:rsidRPr="004853C3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E6383D">
        <w:rPr>
          <w:rFonts w:ascii="GHEA Grapalat" w:hAnsi="GHEA Grapalat"/>
          <w:sz w:val="22"/>
          <w:szCs w:val="22"/>
          <w:lang w:val="hy-AM"/>
        </w:rPr>
        <w:t>01027824</w:t>
      </w:r>
      <w:r w:rsidR="00E6383D" w:rsidRPr="004853C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1EE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F1DEF" w:rsidRPr="00C607A4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C607A4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AB6D13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A1060" w:rsidRPr="00FA1EEA" w:rsidRDefault="00BA1060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E0526F" w:rsidRDefault="00E0526F" w:rsidP="001F1DE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Բաժնի պետի տեղակալ՝                                                        Ա.Մեժլումյան</w:t>
      </w: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bookmarkEnd w:id="0"/>
    <w:p w:rsidR="00BA1060" w:rsidRDefault="00BA1060" w:rsidP="001F1DEF">
      <w:pPr>
        <w:rPr>
          <w:rFonts w:ascii="GHEA Grapalat" w:hAnsi="GHEA Grapalat"/>
          <w:lang w:val="hy-AM"/>
        </w:rPr>
      </w:pPr>
    </w:p>
    <w:sectPr w:rsidR="00BA1060" w:rsidSect="004817F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A6"/>
    <w:rsid w:val="00081B10"/>
    <w:rsid w:val="000821A6"/>
    <w:rsid w:val="00090580"/>
    <w:rsid w:val="000B2860"/>
    <w:rsid w:val="0015517A"/>
    <w:rsid w:val="001F1DEF"/>
    <w:rsid w:val="002817DA"/>
    <w:rsid w:val="002C176B"/>
    <w:rsid w:val="00480C14"/>
    <w:rsid w:val="004817F7"/>
    <w:rsid w:val="004853C3"/>
    <w:rsid w:val="004941C1"/>
    <w:rsid w:val="005A5A81"/>
    <w:rsid w:val="005C46D7"/>
    <w:rsid w:val="005F7D07"/>
    <w:rsid w:val="0070351F"/>
    <w:rsid w:val="007757B7"/>
    <w:rsid w:val="00886936"/>
    <w:rsid w:val="009122A1"/>
    <w:rsid w:val="009E3698"/>
    <w:rsid w:val="00A179F2"/>
    <w:rsid w:val="00A43511"/>
    <w:rsid w:val="00A52CBD"/>
    <w:rsid w:val="00B0351A"/>
    <w:rsid w:val="00B801EB"/>
    <w:rsid w:val="00BA1060"/>
    <w:rsid w:val="00BC3955"/>
    <w:rsid w:val="00C97BA2"/>
    <w:rsid w:val="00CA2D3E"/>
    <w:rsid w:val="00E0526F"/>
    <w:rsid w:val="00E6383D"/>
    <w:rsid w:val="00F671EC"/>
    <w:rsid w:val="00F91820"/>
    <w:rsid w:val="00F94CD7"/>
    <w:rsid w:val="00F94D4D"/>
    <w:rsid w:val="00FB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1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1A6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82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A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5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51F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703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351F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24</cp:revision>
  <cp:lastPrinted>2016-06-06T06:13:00Z</cp:lastPrinted>
  <dcterms:created xsi:type="dcterms:W3CDTF">2015-03-24T06:24:00Z</dcterms:created>
  <dcterms:modified xsi:type="dcterms:W3CDTF">2016-09-23T08:11:00Z</dcterms:modified>
</cp:coreProperties>
</file>