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A0" w:rsidRDefault="00C856A0" w:rsidP="009457EB">
      <w:pPr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C856A0" w:rsidRDefault="00C856A0" w:rsidP="009457EB">
      <w:pPr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C856A0" w:rsidRDefault="00C856A0" w:rsidP="009457EB">
      <w:pPr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9457EB" w:rsidRDefault="009457EB" w:rsidP="009457EB">
      <w:pPr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Ո    Ր    Ո   Շ    ՈՒ   Մ</w:t>
      </w:r>
    </w:p>
    <w:p w:rsidR="009457EB" w:rsidRDefault="009457EB" w:rsidP="009457EB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Կատարողական վարույթը կասեցնելու մասին</w:t>
      </w:r>
    </w:p>
    <w:p w:rsidR="009457EB" w:rsidRDefault="009457EB" w:rsidP="009457EB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9457EB" w:rsidRDefault="009457EB" w:rsidP="009457EB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9457EB" w:rsidRDefault="009457EB" w:rsidP="009457EB">
      <w:pPr>
        <w:tabs>
          <w:tab w:val="left" w:pos="4256"/>
        </w:tabs>
        <w:jc w:val="center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>«2</w:t>
      </w:r>
      <w:r w:rsidR="00D010CA" w:rsidRPr="0041785E">
        <w:rPr>
          <w:rFonts w:ascii="GHEA Grapalat" w:hAnsi="GHEA Grapalat" w:cs="Sylfaen"/>
          <w:i/>
          <w:sz w:val="22"/>
          <w:szCs w:val="22"/>
          <w:lang w:val="hy-AM"/>
        </w:rPr>
        <w:t>6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» սեպտեմբերի 2016թ.                                                                              </w:t>
      </w:r>
      <w:r>
        <w:rPr>
          <w:rFonts w:ascii="GHEA Grapalat" w:hAnsi="GHEA Grapalat" w:cs="Sylfaen"/>
          <w:i/>
          <w:sz w:val="22"/>
          <w:szCs w:val="22"/>
          <w:lang w:val="hy-AM"/>
        </w:rPr>
        <w:tab/>
      </w:r>
      <w:r>
        <w:rPr>
          <w:rFonts w:ascii="GHEA Grapalat" w:hAnsi="GHEA Grapalat" w:cs="Sylfaen"/>
          <w:i/>
          <w:sz w:val="22"/>
          <w:szCs w:val="22"/>
          <w:lang w:val="hy-AM"/>
        </w:rPr>
        <w:tab/>
        <w:t xml:space="preserve">   ք.Երևան</w:t>
      </w:r>
    </w:p>
    <w:p w:rsidR="009457EB" w:rsidRDefault="009457EB" w:rsidP="009457EB">
      <w:pPr>
        <w:tabs>
          <w:tab w:val="left" w:pos="4256"/>
        </w:tabs>
        <w:jc w:val="center"/>
        <w:rPr>
          <w:rFonts w:ascii="GHEA Grapalat" w:hAnsi="GHEA Grapalat" w:cs="Sylfaen"/>
          <w:i/>
          <w:sz w:val="22"/>
          <w:szCs w:val="22"/>
          <w:lang w:val="hy-AM"/>
        </w:rPr>
      </w:pPr>
    </w:p>
    <w:p w:rsidR="009457EB" w:rsidRDefault="009457EB" w:rsidP="009457EB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9457EB" w:rsidRDefault="009457EB" w:rsidP="009457EB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9457EB" w:rsidRDefault="009457EB" w:rsidP="009457EB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ՀՀ ԱՆ ԴԱՀԿ ապահովող ծառայության Երևան քաղաքի Արաբկիր և Քանաքեռ-Զեյթուն բաժնի պետի տեղակալ, արդարադատության փոխգնդապետ Մհեր Խուրշուդյանս ուսումնասիրելով </w:t>
      </w:r>
      <w:r w:rsidR="00C856A0" w:rsidRPr="00C856A0">
        <w:rPr>
          <w:rFonts w:ascii="GHEA Grapalat" w:hAnsi="GHEA Grapalat" w:cs="Sylfaen"/>
          <w:i/>
          <w:sz w:val="22"/>
          <w:szCs w:val="22"/>
          <w:lang w:val="hy-AM"/>
        </w:rPr>
        <w:t>25.03</w:t>
      </w:r>
      <w:r>
        <w:rPr>
          <w:rFonts w:ascii="GHEA Grapalat" w:hAnsi="GHEA Grapalat" w:cs="Sylfaen"/>
          <w:i/>
          <w:sz w:val="22"/>
          <w:szCs w:val="22"/>
          <w:lang w:val="hy-AM"/>
        </w:rPr>
        <w:t>.201</w:t>
      </w:r>
      <w:r w:rsidR="00C856A0" w:rsidRPr="00C856A0">
        <w:rPr>
          <w:rFonts w:ascii="GHEA Grapalat" w:hAnsi="GHEA Grapalat" w:cs="Sylfaen"/>
          <w:i/>
          <w:sz w:val="22"/>
          <w:szCs w:val="22"/>
          <w:lang w:val="hy-AM"/>
        </w:rPr>
        <w:t>6</w:t>
      </w:r>
      <w:r w:rsidR="009B2B88">
        <w:rPr>
          <w:rFonts w:ascii="GHEA Grapalat" w:hAnsi="GHEA Grapalat" w:cs="Sylfaen"/>
          <w:i/>
          <w:sz w:val="22"/>
          <w:szCs w:val="22"/>
          <w:lang w:val="hy-AM"/>
        </w:rPr>
        <w:t>թ. վերսկս</w:t>
      </w:r>
      <w:r>
        <w:rPr>
          <w:rFonts w:ascii="GHEA Grapalat" w:hAnsi="GHEA Grapalat" w:cs="Sylfaen"/>
          <w:i/>
          <w:sz w:val="22"/>
          <w:szCs w:val="22"/>
          <w:lang w:val="hy-AM"/>
        </w:rPr>
        <w:t>ված թիվ  00</w:t>
      </w:r>
      <w:r w:rsidR="00C856A0" w:rsidRPr="00C856A0">
        <w:rPr>
          <w:rFonts w:ascii="GHEA Grapalat" w:hAnsi="GHEA Grapalat" w:cs="Sylfaen"/>
          <w:i/>
          <w:sz w:val="22"/>
          <w:szCs w:val="22"/>
          <w:lang w:val="hy-AM"/>
        </w:rPr>
        <w:t>161115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9457EB" w:rsidRDefault="009457EB" w:rsidP="009457EB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</w:p>
    <w:p w:rsidR="00C856A0" w:rsidRDefault="00C856A0" w:rsidP="009457EB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</w:p>
    <w:p w:rsidR="009457EB" w:rsidRDefault="009457EB" w:rsidP="009457EB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Պ     Ա     Ր    Զ    Ե    Ց    Ի</w:t>
      </w:r>
    </w:p>
    <w:p w:rsidR="009457EB" w:rsidRDefault="009457EB" w:rsidP="009457EB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9457EB" w:rsidRDefault="009457EB" w:rsidP="009457EB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C856A0" w:rsidRPr="00C856A0" w:rsidRDefault="009457EB" w:rsidP="00C856A0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</w:t>
      </w:r>
      <w:r w:rsidR="00C856A0" w:rsidRPr="00C856A0">
        <w:rPr>
          <w:rFonts w:ascii="GHEA Grapalat" w:hAnsi="GHEA Grapalat" w:cs="Sylfaen"/>
          <w:i/>
          <w:sz w:val="22"/>
          <w:szCs w:val="22"/>
          <w:lang w:val="hy-AM"/>
        </w:rPr>
        <w:t xml:space="preserve">ՀՀ Երևան քաղաքի Կենտրոն և Նորք-Մարաշ վարչական շրջանի ընդհանուր իրավասության դատատարանի կողմից 22.02.2016թ. տրված թիվ ԵԿԴ 1314/02/13 կատարողական թերթի համաձայն  պետք է՝ «Սոս Ստիմուլ» ՍՊԸ-ից հօգուտ «ԱՊԱՎԵՆ» ՍՊԸ-ի բռնագանձել 59.822.267,54 ՀՀ դրամ: </w:t>
      </w:r>
    </w:p>
    <w:p w:rsidR="009457EB" w:rsidRDefault="009457EB" w:rsidP="009457EB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Պարտապանից բռնագանձել նաև բռնագանձման ենթակա գումարի հինգ տոկոսը, որպես կատարողական գործողությունների կատարման ծախսի գումար:</w:t>
      </w:r>
    </w:p>
    <w:p w:rsidR="009457EB" w:rsidRDefault="009457EB" w:rsidP="009457EB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Կատարողական վարույթով բռնագանձման վերաբերյալ վճռի հարկադիր կատարման ընթացքում պարտապան </w:t>
      </w:r>
      <w:r w:rsidR="00C856A0" w:rsidRPr="00C856A0">
        <w:rPr>
          <w:rFonts w:ascii="GHEA Grapalat" w:hAnsi="GHEA Grapalat" w:cs="Sylfaen"/>
          <w:i/>
          <w:sz w:val="22"/>
          <w:szCs w:val="22"/>
          <w:lang w:val="hy-AM"/>
        </w:rPr>
        <w:t>«Սոս Ստիմուլ» ՍՊԸ-ի</w:t>
      </w:r>
      <w:r w:rsidR="00C856A0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9457EB" w:rsidRDefault="009457EB" w:rsidP="009457EB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C856A0" w:rsidRDefault="00C856A0" w:rsidP="009457EB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9457EB" w:rsidRDefault="009457EB" w:rsidP="009457EB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  <w:r>
        <w:rPr>
          <w:rFonts w:ascii="GHEA Grapalat" w:hAnsi="GHEA Grapalat" w:cs="Sylfaen"/>
          <w:i/>
          <w:sz w:val="26"/>
          <w:szCs w:val="26"/>
          <w:lang w:val="hy-AM"/>
        </w:rPr>
        <w:t>Ո     Ր    Ո    Շ    Ե   Ց   Ի</w:t>
      </w:r>
    </w:p>
    <w:p w:rsidR="00C856A0" w:rsidRDefault="00C856A0" w:rsidP="009457EB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26"/>
          <w:szCs w:val="26"/>
          <w:lang w:val="hy-AM"/>
        </w:rPr>
      </w:pPr>
    </w:p>
    <w:p w:rsidR="009457EB" w:rsidRDefault="009457EB" w:rsidP="009457EB">
      <w:pPr>
        <w:tabs>
          <w:tab w:val="left" w:pos="2520"/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9457EB" w:rsidRDefault="009457EB" w:rsidP="009457EB">
      <w:pPr>
        <w:tabs>
          <w:tab w:val="left" w:pos="4256"/>
        </w:tabs>
        <w:jc w:val="center"/>
        <w:rPr>
          <w:rFonts w:ascii="GHEA Grapalat" w:hAnsi="GHEA Grapalat" w:cs="Sylfaen"/>
          <w:i/>
          <w:sz w:val="6"/>
          <w:szCs w:val="6"/>
          <w:lang w:val="hy-AM"/>
        </w:rPr>
      </w:pPr>
    </w:p>
    <w:p w:rsidR="009457EB" w:rsidRDefault="009457EB" w:rsidP="009457EB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</w:t>
      </w:r>
      <w:r>
        <w:rPr>
          <w:rFonts w:ascii="GHEA Grapalat" w:hAnsi="GHEA Grapalat" w:cs="Sylfaen"/>
          <w:i/>
          <w:sz w:val="22"/>
          <w:szCs w:val="22"/>
          <w:lang w:val="hy-AM"/>
        </w:rPr>
        <w:t xml:space="preserve">Կասեցնել </w:t>
      </w:r>
      <w:r w:rsidR="00C856A0" w:rsidRPr="00C856A0">
        <w:rPr>
          <w:rFonts w:ascii="GHEA Grapalat" w:hAnsi="GHEA Grapalat" w:cs="Sylfaen"/>
          <w:i/>
          <w:sz w:val="22"/>
          <w:szCs w:val="22"/>
          <w:lang w:val="hy-AM"/>
        </w:rPr>
        <w:t>25.03</w:t>
      </w:r>
      <w:r w:rsidR="00C856A0">
        <w:rPr>
          <w:rFonts w:ascii="GHEA Grapalat" w:hAnsi="GHEA Grapalat" w:cs="Sylfaen"/>
          <w:i/>
          <w:sz w:val="22"/>
          <w:szCs w:val="22"/>
          <w:lang w:val="hy-AM"/>
        </w:rPr>
        <w:t>.201</w:t>
      </w:r>
      <w:r w:rsidR="00C856A0" w:rsidRPr="00C856A0">
        <w:rPr>
          <w:rFonts w:ascii="GHEA Grapalat" w:hAnsi="GHEA Grapalat" w:cs="Sylfaen"/>
          <w:i/>
          <w:sz w:val="22"/>
          <w:szCs w:val="22"/>
          <w:lang w:val="hy-AM"/>
        </w:rPr>
        <w:t>6</w:t>
      </w:r>
      <w:r w:rsidR="009B2B88">
        <w:rPr>
          <w:rFonts w:ascii="GHEA Grapalat" w:hAnsi="GHEA Grapalat" w:cs="Sylfaen"/>
          <w:i/>
          <w:sz w:val="22"/>
          <w:szCs w:val="22"/>
          <w:lang w:val="hy-AM"/>
        </w:rPr>
        <w:t>թ. վերսկս</w:t>
      </w:r>
      <w:r w:rsidR="00C856A0">
        <w:rPr>
          <w:rFonts w:ascii="GHEA Grapalat" w:hAnsi="GHEA Grapalat" w:cs="Sylfaen"/>
          <w:i/>
          <w:sz w:val="22"/>
          <w:szCs w:val="22"/>
          <w:lang w:val="hy-AM"/>
        </w:rPr>
        <w:t>ված թիվ  00</w:t>
      </w:r>
      <w:r w:rsidR="00C856A0" w:rsidRPr="00C856A0">
        <w:rPr>
          <w:rFonts w:ascii="GHEA Grapalat" w:hAnsi="GHEA Grapalat" w:cs="Sylfaen"/>
          <w:i/>
          <w:sz w:val="22"/>
          <w:szCs w:val="22"/>
          <w:lang w:val="hy-AM"/>
        </w:rPr>
        <w:t xml:space="preserve">161115 </w:t>
      </w:r>
      <w:r>
        <w:rPr>
          <w:rFonts w:ascii="GHEA Grapalat" w:hAnsi="GHEA Grapalat" w:cs="Sylfaen"/>
          <w:i/>
          <w:sz w:val="22"/>
          <w:szCs w:val="22"/>
          <w:lang w:val="hy-AM"/>
        </w:rPr>
        <w:t>կատարողական վարույթը 60-օրյա ժամկետով.</w:t>
      </w:r>
    </w:p>
    <w:p w:rsidR="009457EB" w:rsidRDefault="009457EB" w:rsidP="009457EB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457EB" w:rsidRDefault="009457EB" w:rsidP="009457EB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 w:cs="Sylfaen"/>
            <w:i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 w:cs="Sylfaen"/>
          <w:i/>
          <w:sz w:val="22"/>
          <w:szCs w:val="22"/>
          <w:lang w:val="hy-AM"/>
        </w:rPr>
        <w:t xml:space="preserve"> ինտերնետային կայքում.</w:t>
      </w:r>
    </w:p>
    <w:p w:rsidR="009457EB" w:rsidRDefault="009457EB" w:rsidP="009457EB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 Որոշման պատճենն ուղարկել կողմերին.</w:t>
      </w:r>
    </w:p>
    <w:p w:rsidR="009457EB" w:rsidRDefault="009457EB" w:rsidP="009457EB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sz w:val="22"/>
          <w:szCs w:val="22"/>
          <w:lang w:val="hy-AM"/>
        </w:rPr>
      </w:pPr>
      <w:r>
        <w:rPr>
          <w:rFonts w:ascii="GHEA Grapalat" w:hAnsi="GHEA Grapalat" w:cs="Sylfaen"/>
          <w:i/>
          <w:sz w:val="22"/>
          <w:szCs w:val="22"/>
          <w:lang w:val="hy-AM"/>
        </w:rPr>
        <w:t xml:space="preserve">     </w:t>
      </w:r>
      <w:r w:rsidR="00C856A0" w:rsidRPr="00C856A0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i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9457EB" w:rsidRDefault="009457EB" w:rsidP="009457EB">
      <w:pPr>
        <w:tabs>
          <w:tab w:val="left" w:pos="2520"/>
          <w:tab w:val="left" w:pos="4256"/>
        </w:tabs>
        <w:jc w:val="both"/>
        <w:rPr>
          <w:rFonts w:ascii="GHEA Grapalat" w:hAnsi="GHEA Grapalat" w:cs="Sylfaen"/>
          <w:i/>
          <w:lang w:val="hy-AM"/>
        </w:rPr>
      </w:pPr>
    </w:p>
    <w:p w:rsidR="009457EB" w:rsidRPr="009B2B88" w:rsidRDefault="009B2B88" w:rsidP="009B2B88">
      <w:pPr>
        <w:tabs>
          <w:tab w:val="left" w:pos="10348"/>
        </w:tabs>
        <w:jc w:val="both"/>
        <w:rPr>
          <w:rFonts w:ascii="GHEA Grapalat" w:hAnsi="GHEA Grapalat"/>
          <w:i/>
          <w:sz w:val="26"/>
          <w:szCs w:val="26"/>
          <w:lang w:val="af-ZA"/>
        </w:rPr>
      </w:pPr>
      <w:r>
        <w:rPr>
          <w:rFonts w:ascii="GHEA Grapalat" w:hAnsi="GHEA Grapalat"/>
          <w:i/>
          <w:sz w:val="26"/>
          <w:szCs w:val="26"/>
          <w:lang w:val="af-ZA"/>
        </w:rPr>
        <w:t xml:space="preserve"> Բաժնի պետի տեղակալ`                                                                 </w:t>
      </w:r>
      <w:r w:rsidR="009457EB">
        <w:rPr>
          <w:rFonts w:ascii="GHEA Grapalat" w:hAnsi="GHEA Grapalat"/>
          <w:i/>
          <w:sz w:val="26"/>
          <w:szCs w:val="26"/>
          <w:lang w:val="hy-AM"/>
        </w:rPr>
        <w:t>Մ</w:t>
      </w:r>
      <w:r w:rsidR="009457EB">
        <w:rPr>
          <w:rFonts w:ascii="GHEA Grapalat" w:hAnsi="GHEA Grapalat"/>
          <w:i/>
          <w:sz w:val="26"/>
          <w:szCs w:val="26"/>
          <w:lang w:val="af-ZA"/>
        </w:rPr>
        <w:t>.</w:t>
      </w:r>
      <w:r w:rsidR="009457EB">
        <w:rPr>
          <w:rFonts w:ascii="GHEA Grapalat" w:hAnsi="GHEA Grapalat"/>
          <w:i/>
          <w:sz w:val="26"/>
          <w:szCs w:val="26"/>
          <w:lang w:val="hy-AM"/>
        </w:rPr>
        <w:t>Խուրշուդյան</w:t>
      </w:r>
    </w:p>
    <w:p w:rsidR="00C856A0" w:rsidRDefault="00C856A0" w:rsidP="009457EB">
      <w:pPr>
        <w:tabs>
          <w:tab w:val="left" w:pos="10348"/>
        </w:tabs>
        <w:rPr>
          <w:rFonts w:ascii="GHEA Grapalat" w:hAnsi="GHEA Grapalat"/>
          <w:i/>
          <w:sz w:val="26"/>
          <w:szCs w:val="26"/>
          <w:lang w:val="hy-AM"/>
        </w:rPr>
      </w:pPr>
    </w:p>
    <w:p w:rsidR="00C856A0" w:rsidRDefault="00C856A0" w:rsidP="009457EB">
      <w:pPr>
        <w:tabs>
          <w:tab w:val="left" w:pos="10348"/>
        </w:tabs>
        <w:rPr>
          <w:rFonts w:ascii="GHEA Grapalat" w:hAnsi="GHEA Grapalat"/>
          <w:i/>
          <w:sz w:val="26"/>
          <w:szCs w:val="26"/>
          <w:lang w:val="hy-AM"/>
        </w:rPr>
      </w:pPr>
    </w:p>
    <w:p w:rsidR="00C856A0" w:rsidRDefault="00C856A0" w:rsidP="009457EB">
      <w:pPr>
        <w:tabs>
          <w:tab w:val="left" w:pos="10348"/>
        </w:tabs>
        <w:rPr>
          <w:rFonts w:ascii="GHEA Grapalat" w:hAnsi="GHEA Grapalat"/>
          <w:i/>
          <w:sz w:val="26"/>
          <w:szCs w:val="26"/>
          <w:lang w:val="hy-AM"/>
        </w:rPr>
      </w:pPr>
    </w:p>
    <w:p w:rsidR="00C856A0" w:rsidRDefault="00C856A0">
      <w:pPr>
        <w:rPr>
          <w:lang w:val="af-ZA"/>
        </w:rPr>
      </w:pPr>
    </w:p>
    <w:sectPr w:rsidR="00C856A0" w:rsidSect="009457EB">
      <w:pgSz w:w="12240" w:h="15840"/>
      <w:pgMar w:top="142" w:right="900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57EB"/>
    <w:rsid w:val="003051D2"/>
    <w:rsid w:val="0041785E"/>
    <w:rsid w:val="006B5A50"/>
    <w:rsid w:val="006F3823"/>
    <w:rsid w:val="007A50AF"/>
    <w:rsid w:val="009457EB"/>
    <w:rsid w:val="009B2B88"/>
    <w:rsid w:val="00C856A0"/>
    <w:rsid w:val="00D0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E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7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5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Arabkir-pet-tegh</dc:creator>
  <cp:keywords/>
  <dc:description/>
  <cp:lastModifiedBy>Kazmbazhin</cp:lastModifiedBy>
  <cp:revision>9</cp:revision>
  <cp:lastPrinted>2016-09-24T14:56:00Z</cp:lastPrinted>
  <dcterms:created xsi:type="dcterms:W3CDTF">2016-09-24T10:34:00Z</dcterms:created>
  <dcterms:modified xsi:type="dcterms:W3CDTF">2016-09-26T07:11:00Z</dcterms:modified>
</cp:coreProperties>
</file>