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95" w:rsidRDefault="00C72995" w:rsidP="00C72995">
      <w:pPr>
        <w:spacing w:line="216" w:lineRule="auto"/>
        <w:ind w:left="-142" w:right="-143"/>
        <w:jc w:val="center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C72995" w:rsidRDefault="00C72995" w:rsidP="00C72995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C72995" w:rsidRDefault="00C72995" w:rsidP="00C72995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</w:p>
    <w:p w:rsidR="00C72995" w:rsidRDefault="00236B56" w:rsidP="00C72995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21.10</w:t>
      </w:r>
      <w:r w:rsidR="00C72995" w:rsidRPr="00C72995">
        <w:rPr>
          <w:rFonts w:ascii="GHEA Grapalat" w:hAnsi="GHEA Grapalat"/>
          <w:szCs w:val="24"/>
          <w:lang w:val="hy-AM"/>
        </w:rPr>
        <w:t>.2016</w:t>
      </w:r>
      <w:r w:rsidR="00C72995">
        <w:rPr>
          <w:rFonts w:ascii="GHEA Grapalat" w:hAnsi="GHEA Grapalat"/>
          <w:szCs w:val="24"/>
          <w:lang w:val="hy-AM"/>
        </w:rPr>
        <w:t>թ.</w:t>
      </w:r>
      <w:r w:rsidR="00C72995">
        <w:rPr>
          <w:rFonts w:ascii="GHEA Grapalat" w:hAnsi="GHEA Grapalat"/>
          <w:szCs w:val="24"/>
          <w:lang w:val="hy-AM"/>
        </w:rPr>
        <w:tab/>
      </w:r>
      <w:r w:rsidR="00C72995">
        <w:rPr>
          <w:rFonts w:ascii="GHEA Grapalat" w:hAnsi="GHEA Grapalat"/>
          <w:szCs w:val="24"/>
          <w:lang w:val="hy-AM"/>
        </w:rPr>
        <w:tab/>
        <w:t xml:space="preserve">          </w:t>
      </w:r>
      <w:r w:rsidR="00C72995">
        <w:rPr>
          <w:rFonts w:ascii="GHEA Grapalat" w:hAnsi="GHEA Grapalat"/>
          <w:szCs w:val="24"/>
          <w:lang w:val="hy-AM"/>
        </w:rPr>
        <w:tab/>
      </w:r>
      <w:r w:rsidR="00C72995">
        <w:rPr>
          <w:rFonts w:ascii="GHEA Grapalat" w:hAnsi="GHEA Grapalat"/>
          <w:szCs w:val="24"/>
          <w:lang w:val="hy-AM"/>
        </w:rPr>
        <w:tab/>
      </w:r>
      <w:r w:rsidR="00C72995">
        <w:rPr>
          <w:rFonts w:ascii="GHEA Grapalat" w:hAnsi="GHEA Grapalat"/>
          <w:szCs w:val="24"/>
          <w:lang w:val="hy-AM"/>
        </w:rPr>
        <w:tab/>
      </w:r>
      <w:r w:rsidR="00C72995">
        <w:rPr>
          <w:rFonts w:ascii="GHEA Grapalat" w:hAnsi="GHEA Grapalat"/>
          <w:szCs w:val="24"/>
          <w:lang w:val="hy-AM"/>
        </w:rPr>
        <w:tab/>
      </w:r>
      <w:r w:rsidR="00C72995">
        <w:rPr>
          <w:rFonts w:ascii="GHEA Grapalat" w:hAnsi="GHEA Grapalat"/>
          <w:szCs w:val="24"/>
          <w:lang w:val="hy-AM"/>
        </w:rPr>
        <w:tab/>
        <w:t xml:space="preserve">  </w:t>
      </w:r>
      <w:r w:rsidR="00C72995"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C72995" w:rsidRDefault="00C72995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C72995" w:rsidRPr="00D96FF0" w:rsidRDefault="00C72995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240F31">
        <w:rPr>
          <w:rFonts w:ascii="GHEA Grapalat" w:hAnsi="GHEA Grapalat"/>
          <w:sz w:val="22"/>
          <w:szCs w:val="22"/>
          <w:lang w:val="hy-AM"/>
        </w:rPr>
        <w:t xml:space="preserve">ԴԱՀԿ ծառայության Երևան քաղաքի Ավան և Նոր Նորք  բաժնի հարկադիր կատարող, արդարադատության լեյտենանտ </w:t>
      </w:r>
      <w:r w:rsidR="00236B56" w:rsidRPr="00236B56">
        <w:rPr>
          <w:rFonts w:ascii="GHEA Grapalat" w:hAnsi="GHEA Grapalat"/>
          <w:sz w:val="22"/>
          <w:szCs w:val="22"/>
          <w:lang w:val="hy-AM"/>
        </w:rPr>
        <w:t>Կիմ Մարգարյանս</w:t>
      </w:r>
      <w:r w:rsidRPr="00240F31">
        <w:rPr>
          <w:rFonts w:ascii="GHEA Grapalat" w:hAnsi="GHEA Grapalat"/>
          <w:sz w:val="22"/>
          <w:szCs w:val="22"/>
          <w:lang w:val="hy-AM"/>
        </w:rPr>
        <w:t xml:space="preserve"> ուսումնասիրելով </w:t>
      </w:r>
      <w:r w:rsidR="00236B56">
        <w:rPr>
          <w:rFonts w:ascii="GHEA Grapalat" w:hAnsi="GHEA Grapalat"/>
          <w:sz w:val="22"/>
          <w:szCs w:val="22"/>
          <w:lang w:val="hy-AM"/>
        </w:rPr>
        <w:t>24.09</w:t>
      </w:r>
      <w:r w:rsidR="00AA5938" w:rsidRPr="00AA5938">
        <w:rPr>
          <w:rFonts w:ascii="GHEA Grapalat" w:hAnsi="GHEA Grapalat"/>
          <w:sz w:val="22"/>
          <w:szCs w:val="22"/>
          <w:lang w:val="hy-AM"/>
        </w:rPr>
        <w:t>.2016</w:t>
      </w:r>
      <w:r w:rsidRPr="00240F31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236B56" w:rsidRPr="00236B56">
        <w:rPr>
          <w:rFonts w:ascii="GHEA Grapalat" w:hAnsi="GHEA Grapalat"/>
          <w:sz w:val="22"/>
          <w:szCs w:val="22"/>
          <w:lang w:val="hy-AM"/>
        </w:rPr>
        <w:t>վարույթը վարույթ ընդունած</w:t>
      </w:r>
      <w:r w:rsidRPr="00240F31">
        <w:rPr>
          <w:rFonts w:ascii="GHEA Grapalat" w:hAnsi="GHEA Grapalat"/>
          <w:sz w:val="22"/>
          <w:szCs w:val="22"/>
          <w:lang w:val="hy-AM"/>
        </w:rPr>
        <w:t xml:space="preserve"> թիվ </w:t>
      </w:r>
      <w:r w:rsidR="00236B56">
        <w:rPr>
          <w:rFonts w:ascii="GHEA Grapalat" w:hAnsi="GHEA Grapalat"/>
          <w:sz w:val="22"/>
          <w:szCs w:val="22"/>
          <w:lang w:val="hy-AM"/>
        </w:rPr>
        <w:t>00836668</w:t>
      </w:r>
      <w:r w:rsidRPr="00240F31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  <w:r w:rsidRPr="00D96FF0">
        <w:rPr>
          <w:rFonts w:ascii="GHEA Grapalat" w:hAnsi="GHEA Grapalat"/>
          <w:sz w:val="22"/>
          <w:szCs w:val="22"/>
          <w:lang w:val="hy-AM"/>
        </w:rPr>
        <w:t>.</w:t>
      </w:r>
    </w:p>
    <w:p w:rsidR="00C72995" w:rsidRDefault="00C72995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C72995" w:rsidRDefault="00C72995" w:rsidP="00C72995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Պ  Ա  Ր  Զ  Ե  Ց  Ի</w:t>
      </w:r>
    </w:p>
    <w:p w:rsidR="00C72995" w:rsidRDefault="00C72995" w:rsidP="00C72995">
      <w:pPr>
        <w:spacing w:line="216" w:lineRule="auto"/>
        <w:ind w:left="-142" w:right="-143"/>
        <w:jc w:val="center"/>
        <w:rPr>
          <w:rFonts w:ascii="GHEA Grapalat" w:hAnsi="GHEA Grapalat"/>
          <w:sz w:val="8"/>
          <w:szCs w:val="24"/>
          <w:lang w:val="hy-AM"/>
        </w:rPr>
      </w:pPr>
    </w:p>
    <w:p w:rsidR="00C72995" w:rsidRPr="00EA6EC5" w:rsidRDefault="00C72995" w:rsidP="00C72995">
      <w:pPr>
        <w:tabs>
          <w:tab w:val="left" w:pos="142"/>
        </w:tabs>
        <w:spacing w:line="216" w:lineRule="auto"/>
        <w:ind w:left="-142"/>
        <w:jc w:val="both"/>
        <w:rPr>
          <w:color w:val="000000"/>
          <w:sz w:val="16"/>
          <w:szCs w:val="16"/>
          <w:lang w:val="af-ZA"/>
        </w:rPr>
      </w:pPr>
      <w:r>
        <w:rPr>
          <w:i/>
          <w:color w:val="0D0D0D"/>
          <w:sz w:val="22"/>
          <w:szCs w:val="24"/>
          <w:lang w:val="hy-AM"/>
        </w:rPr>
        <w:tab/>
      </w:r>
    </w:p>
    <w:p w:rsidR="00541D48" w:rsidRDefault="00C72995" w:rsidP="00C72995">
      <w:pPr>
        <w:pStyle w:val="BodyText"/>
        <w:spacing w:line="216" w:lineRule="auto"/>
        <w:ind w:left="-142"/>
        <w:rPr>
          <w:rFonts w:ascii="GHEA Grapalat" w:hAnsi="GHEA Grapalat"/>
          <w:i w:val="0"/>
          <w:sz w:val="22"/>
          <w:szCs w:val="22"/>
          <w:lang w:val="hy-AM"/>
        </w:rPr>
      </w:pPr>
      <w:r w:rsidRPr="00E83F39">
        <w:rPr>
          <w:rFonts w:ascii="Sylfaen" w:hAnsi="Sylfaen"/>
          <w:color w:val="000000"/>
          <w:szCs w:val="24"/>
          <w:lang w:val="af-ZA"/>
        </w:rPr>
        <w:tab/>
      </w:r>
      <w:r>
        <w:rPr>
          <w:rFonts w:ascii="Sylfaen" w:hAnsi="Sylfaen"/>
          <w:color w:val="000000"/>
          <w:szCs w:val="24"/>
          <w:lang w:val="hy-AM"/>
        </w:rPr>
        <w:tab/>
      </w:r>
      <w:r w:rsidRPr="00AA5938">
        <w:rPr>
          <w:rFonts w:ascii="GHEA Grapalat" w:hAnsi="GHEA Grapalat"/>
          <w:i w:val="0"/>
          <w:sz w:val="22"/>
          <w:szCs w:val="22"/>
          <w:lang w:val="hy-AM"/>
        </w:rPr>
        <w:t xml:space="preserve">ՀՀ Երևան քաղաքի Ավան և Նոր Նորք վարչական շրջանների ընդհանուր իրավասության </w:t>
      </w:r>
      <w:r w:rsidRPr="00AA5938">
        <w:rPr>
          <w:rFonts w:ascii="GHEA Grapalat" w:hAnsi="GHEA Grapalat" w:cs="Sylfaen"/>
          <w:i w:val="0"/>
          <w:sz w:val="22"/>
          <w:szCs w:val="22"/>
          <w:lang w:val="hy-AM"/>
        </w:rPr>
        <w:t>դատարանի</w:t>
      </w:r>
      <w:r w:rsidRPr="00AA593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938">
        <w:rPr>
          <w:rFonts w:ascii="GHEA Grapalat" w:hAnsi="GHEA Grapalat"/>
          <w:i w:val="0"/>
          <w:sz w:val="22"/>
          <w:szCs w:val="22"/>
          <w:lang w:val="hy-AM"/>
        </w:rPr>
        <w:t xml:space="preserve">կողմից </w:t>
      </w:r>
      <w:r w:rsidR="00236B56">
        <w:rPr>
          <w:rFonts w:ascii="GHEA Grapalat" w:hAnsi="GHEA Grapalat"/>
          <w:i w:val="0"/>
          <w:sz w:val="22"/>
          <w:szCs w:val="22"/>
          <w:lang w:val="hy-AM"/>
        </w:rPr>
        <w:t>21.</w:t>
      </w:r>
      <w:r w:rsidR="00236B56" w:rsidRPr="00236B56">
        <w:rPr>
          <w:rFonts w:ascii="GHEA Grapalat" w:hAnsi="GHEA Grapalat"/>
          <w:i w:val="0"/>
          <w:sz w:val="22"/>
          <w:szCs w:val="22"/>
          <w:lang w:val="hy-AM"/>
        </w:rPr>
        <w:t>07</w:t>
      </w:r>
      <w:r w:rsidR="00236B56">
        <w:rPr>
          <w:rFonts w:ascii="GHEA Grapalat" w:hAnsi="GHEA Grapalat"/>
          <w:i w:val="0"/>
          <w:sz w:val="22"/>
          <w:szCs w:val="22"/>
          <w:lang w:val="hy-AM"/>
        </w:rPr>
        <w:t>.2016</w:t>
      </w:r>
      <w:r w:rsidRPr="00AA5938">
        <w:rPr>
          <w:rFonts w:ascii="GHEA Grapalat" w:hAnsi="GHEA Grapalat"/>
          <w:i w:val="0"/>
          <w:sz w:val="22"/>
          <w:szCs w:val="22"/>
          <w:lang w:val="hy-AM"/>
        </w:rPr>
        <w:t>թ. տրված  թիվ ԵԱՆԴ/</w:t>
      </w:r>
      <w:r w:rsidR="00236B56">
        <w:rPr>
          <w:rFonts w:ascii="GHEA Grapalat" w:hAnsi="GHEA Grapalat"/>
          <w:i w:val="0"/>
          <w:sz w:val="22"/>
          <w:szCs w:val="22"/>
          <w:lang w:val="hy-AM"/>
        </w:rPr>
        <w:t>0144</w:t>
      </w:r>
      <w:r w:rsidRPr="00AA5938">
        <w:rPr>
          <w:rFonts w:ascii="GHEA Grapalat" w:hAnsi="GHEA Grapalat"/>
          <w:i w:val="0"/>
          <w:sz w:val="22"/>
          <w:szCs w:val="22"/>
          <w:lang w:val="hy-AM"/>
        </w:rPr>
        <w:t xml:space="preserve">/02/15 կատարողական թերթի համաձայն պետք է </w:t>
      </w:r>
      <w:r w:rsidRPr="00236B56">
        <w:rPr>
          <w:rFonts w:ascii="GHEA Grapalat" w:hAnsi="GHEA Grapalat"/>
          <w:i w:val="0"/>
          <w:sz w:val="22"/>
          <w:szCs w:val="22"/>
          <w:lang w:val="hy-AM"/>
        </w:rPr>
        <w:t>պ</w:t>
      </w:r>
      <w:r w:rsidRPr="00236B56">
        <w:rPr>
          <w:rFonts w:ascii="GHEA Grapalat" w:hAnsi="GHEA Grapalat" w:cs="Arial"/>
          <w:i w:val="0"/>
          <w:sz w:val="22"/>
          <w:szCs w:val="22"/>
          <w:lang w:val="hy-AM"/>
        </w:rPr>
        <w:t>ատասխանող</w:t>
      </w:r>
      <w:r w:rsidR="00AA5938" w:rsidRPr="00236B56">
        <w:rPr>
          <w:rFonts w:ascii="GHEA Grapalat" w:hAnsi="GHEA Grapalat" w:cs="Arial"/>
          <w:i w:val="0"/>
          <w:sz w:val="22"/>
          <w:szCs w:val="22"/>
          <w:lang w:val="hy-AM"/>
        </w:rPr>
        <w:t xml:space="preserve"> </w:t>
      </w:r>
      <w:r w:rsidR="00236B56" w:rsidRPr="00236B56">
        <w:rPr>
          <w:rFonts w:ascii="GHEA Grapalat" w:hAnsi="GHEA Grapalat"/>
          <w:i w:val="0"/>
          <w:sz w:val="22"/>
          <w:szCs w:val="22"/>
          <w:lang w:val="hy-AM"/>
        </w:rPr>
        <w:t>Ժո</w:t>
      </w:r>
      <w:r w:rsidR="00B4366C">
        <w:rPr>
          <w:rFonts w:ascii="GHEA Grapalat" w:hAnsi="GHEA Grapalat"/>
          <w:i w:val="0"/>
          <w:sz w:val="22"/>
          <w:szCs w:val="22"/>
          <w:lang w:val="hy-AM"/>
        </w:rPr>
        <w:t>րա Արամի Հովհաննիսյանից հօգուտ «</w:t>
      </w:r>
      <w:r w:rsidR="00236B56" w:rsidRPr="00236B56">
        <w:rPr>
          <w:rFonts w:ascii="GHEA Grapalat" w:hAnsi="GHEA Grapalat"/>
          <w:i w:val="0"/>
          <w:sz w:val="22"/>
          <w:szCs w:val="22"/>
          <w:lang w:val="hy-AM"/>
        </w:rPr>
        <w:t>Ֆասթ Կրեդիտ Կապիտալ</w:t>
      </w:r>
      <w:r w:rsidR="00B4366C">
        <w:rPr>
          <w:rFonts w:ascii="GHEA Grapalat" w:hAnsi="GHEA Grapalat"/>
          <w:i w:val="0"/>
          <w:sz w:val="22"/>
          <w:szCs w:val="22"/>
          <w:lang w:val="hy-AM"/>
        </w:rPr>
        <w:t xml:space="preserve">» </w:t>
      </w:r>
      <w:r w:rsidR="00236B56" w:rsidRPr="00236B56">
        <w:rPr>
          <w:rFonts w:ascii="GHEA Grapalat" w:hAnsi="GHEA Grapalat"/>
          <w:i w:val="0"/>
          <w:sz w:val="22"/>
          <w:szCs w:val="22"/>
          <w:lang w:val="hy-AM"/>
        </w:rPr>
        <w:t>ՈՒՎԿ ՓԲ ընկերության բռնագանձել 3,771,113,03 (երեք միլիոն յոթ հարյուր յոթանասունմեկ հազար հարյուր տասներեք դրամ երեք լումա ) ՀՀ դրամ, որից 3,400,000.00 ՀՀ դրամ՝ վարկի մնացորդ, 371,113.03 ՀՀ դրամ՝ հաշվարկված տոկոս;</w:t>
      </w:r>
    </w:p>
    <w:p w:rsidR="00AA5938" w:rsidRPr="00236B56" w:rsidRDefault="00541D48" w:rsidP="00C72995">
      <w:pPr>
        <w:pStyle w:val="BodyText"/>
        <w:spacing w:line="216" w:lineRule="auto"/>
        <w:ind w:left="-142"/>
        <w:rPr>
          <w:rFonts w:ascii="GHEA Grapalat" w:hAnsi="GHEA Grapalat" w:cs="Arial"/>
          <w:i w:val="0"/>
          <w:szCs w:val="24"/>
          <w:lang w:val="hy-AM"/>
        </w:rPr>
      </w:pPr>
      <w:r w:rsidRPr="00541D48">
        <w:rPr>
          <w:rFonts w:ascii="GHEA Grapalat" w:hAnsi="GHEA Grapalat"/>
          <w:i w:val="0"/>
          <w:sz w:val="22"/>
          <w:szCs w:val="22"/>
          <w:lang w:val="hy-AM"/>
        </w:rPr>
        <w:t xml:space="preserve">    </w:t>
      </w:r>
      <w:r w:rsidR="00236B56" w:rsidRPr="00236B56">
        <w:rPr>
          <w:rFonts w:ascii="GHEA Grapalat" w:hAnsi="GHEA Grapalat"/>
          <w:i w:val="0"/>
          <w:sz w:val="22"/>
          <w:szCs w:val="22"/>
          <w:lang w:val="hy-AM"/>
        </w:rPr>
        <w:t xml:space="preserve"> 13.01.2015թվականից մինչև պարտավորության կատարման օրը ներառյալ՝ վարկի մնացորդին տարեկան 24տոկոս</w:t>
      </w:r>
      <w:r w:rsidR="00944609">
        <w:rPr>
          <w:rFonts w:ascii="GHEA Grapalat" w:hAnsi="GHEA Grapalat"/>
          <w:i w:val="0"/>
          <w:sz w:val="22"/>
          <w:szCs w:val="22"/>
          <w:lang w:val="hy-AM"/>
        </w:rPr>
        <w:t xml:space="preserve"> դրույքաչափով հաշվարկվող տույժը </w:t>
      </w:r>
      <w:r w:rsidR="00236B56" w:rsidRPr="00236B56">
        <w:rPr>
          <w:rFonts w:ascii="GHEA Grapalat" w:hAnsi="GHEA Grapalat"/>
          <w:i w:val="0"/>
          <w:sz w:val="22"/>
          <w:szCs w:val="22"/>
          <w:lang w:val="hy-AM"/>
        </w:rPr>
        <w:t>75,423 ՀՀ դրամ՝ նախապես վճարված պետական տուրքի գումար</w:t>
      </w:r>
      <w:r w:rsidR="00236B56" w:rsidRPr="00236B56">
        <w:rPr>
          <w:rFonts w:ascii="GHEA Grapalat" w:hAnsi="GHEA Grapalat"/>
          <w:sz w:val="22"/>
          <w:szCs w:val="22"/>
          <w:lang w:val="hy-AM"/>
        </w:rPr>
        <w:t>:</w:t>
      </w:r>
    </w:p>
    <w:p w:rsidR="00C72995" w:rsidRPr="00C822D3" w:rsidRDefault="00C72995" w:rsidP="00C72995">
      <w:pPr>
        <w:pStyle w:val="BodyText"/>
        <w:spacing w:line="216" w:lineRule="auto"/>
        <w:ind w:left="-142"/>
        <w:rPr>
          <w:rFonts w:ascii="GHEA Grapalat" w:hAnsi="GHEA Grapalat"/>
          <w:i w:val="0"/>
          <w:sz w:val="22"/>
          <w:szCs w:val="22"/>
          <w:lang w:val="hy-AM"/>
        </w:rPr>
      </w:pPr>
      <w:r w:rsidRPr="00C822D3">
        <w:rPr>
          <w:rFonts w:ascii="GHEA Grapalat" w:hAnsi="GHEA Grapalat"/>
          <w:i w:val="0"/>
          <w:color w:val="333333"/>
          <w:sz w:val="22"/>
          <w:szCs w:val="22"/>
          <w:lang w:val="hy-AM"/>
        </w:rPr>
        <w:tab/>
      </w:r>
      <w:r w:rsidR="00944609">
        <w:rPr>
          <w:rFonts w:ascii="GHEA Grapalat" w:hAnsi="GHEA Grapalat"/>
          <w:i w:val="0"/>
          <w:color w:val="333333"/>
          <w:sz w:val="22"/>
          <w:szCs w:val="22"/>
          <w:lang w:val="hy-AM"/>
        </w:rPr>
        <w:tab/>
      </w:r>
      <w:r w:rsidRPr="00C822D3">
        <w:rPr>
          <w:rFonts w:ascii="GHEA Grapalat" w:hAnsi="GHEA Grapalat"/>
          <w:i w:val="0"/>
          <w:sz w:val="22"/>
          <w:szCs w:val="22"/>
          <w:lang w:val="hy-AM"/>
        </w:rPr>
        <w:t>Պարտապա</w:t>
      </w:r>
      <w:r>
        <w:rPr>
          <w:rFonts w:ascii="GHEA Grapalat" w:hAnsi="GHEA Grapalat"/>
          <w:i w:val="0"/>
          <w:sz w:val="22"/>
          <w:szCs w:val="22"/>
          <w:lang w:val="hy-AM"/>
        </w:rPr>
        <w:t>նից</w:t>
      </w:r>
      <w:r w:rsidRPr="00C822D3">
        <w:rPr>
          <w:rFonts w:ascii="GHEA Grapalat" w:hAnsi="GHEA Grapalat"/>
          <w:i w:val="0"/>
          <w:sz w:val="22"/>
          <w:szCs w:val="22"/>
          <w:lang w:val="hy-AM"/>
        </w:rPr>
        <w:t xml:space="preserve"> բռնագանձել նաև բառնագանձման ենթակա գումարի 5 %-ը, որպես կատարողական գործողությունների կատարման ծախսի գումար:</w:t>
      </w:r>
    </w:p>
    <w:p w:rsidR="00C72995" w:rsidRPr="00C822D3" w:rsidRDefault="00C72995" w:rsidP="00C72995">
      <w:pPr>
        <w:pStyle w:val="BodyTextIndent3"/>
        <w:spacing w:after="0" w:line="216" w:lineRule="auto"/>
        <w:ind w:left="-142" w:right="-143" w:firstLine="283"/>
        <w:jc w:val="both"/>
        <w:rPr>
          <w:rFonts w:ascii="GHEA Grapalat" w:hAnsi="GHEA Grapalat"/>
          <w:sz w:val="22"/>
          <w:szCs w:val="22"/>
          <w:lang w:val="hy-AM"/>
        </w:rPr>
      </w:pPr>
      <w:r w:rsidRPr="00C822D3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</w:t>
      </w:r>
      <w:r w:rsidRPr="00FE265D">
        <w:rPr>
          <w:rFonts w:ascii="GHEA Grapalat" w:hAnsi="GHEA Grapalat"/>
          <w:sz w:val="22"/>
          <w:szCs w:val="22"/>
          <w:lang w:val="hy-AM"/>
        </w:rPr>
        <w:t xml:space="preserve">պարտապան </w:t>
      </w:r>
      <w:r w:rsidR="00541D48" w:rsidRPr="00944609">
        <w:rPr>
          <w:rFonts w:ascii="GHEA Grapalat" w:hAnsi="GHEA Grapalat"/>
          <w:sz w:val="22"/>
          <w:szCs w:val="22"/>
          <w:lang w:val="hy-AM"/>
        </w:rPr>
        <w:t>Ժորա Արամի Հովհաննիսյանի</w:t>
      </w:r>
      <w:r w:rsidRPr="00D96F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822D3">
        <w:rPr>
          <w:rFonts w:ascii="GHEA Grapalat" w:hAnsi="GHEA Grapalat"/>
          <w:sz w:val="22"/>
          <w:szCs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C72995" w:rsidRPr="00240F31" w:rsidRDefault="00C72995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240F31">
        <w:rPr>
          <w:rFonts w:ascii="GHEA Grapalat" w:hAnsi="GHEA Grapalat"/>
          <w:b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8-րդ կետով</w:t>
      </w:r>
    </w:p>
    <w:p w:rsidR="00C72995" w:rsidRDefault="00C72995" w:rsidP="00541D48">
      <w:pPr>
        <w:spacing w:line="216" w:lineRule="auto"/>
        <w:ind w:right="-143"/>
        <w:rPr>
          <w:rFonts w:ascii="GHEA Grapalat" w:hAnsi="GHEA Grapalat"/>
          <w:szCs w:val="24"/>
          <w:lang w:val="hy-AM"/>
        </w:rPr>
      </w:pPr>
    </w:p>
    <w:p w:rsidR="00C72995" w:rsidRDefault="00C72995" w:rsidP="00C72995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  Ր  Ո  Շ  Ե  Ց  Ի</w:t>
      </w:r>
    </w:p>
    <w:p w:rsidR="00C72995" w:rsidRDefault="00C72995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C72995" w:rsidRPr="00240F31" w:rsidRDefault="00C72995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240F31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541D48" w:rsidRPr="00510B0E">
        <w:rPr>
          <w:rFonts w:ascii="GHEA Grapalat" w:hAnsi="GHEA Grapalat"/>
          <w:sz w:val="22"/>
          <w:szCs w:val="22"/>
          <w:lang w:val="hy-AM"/>
        </w:rPr>
        <w:t>24</w:t>
      </w:r>
      <w:r w:rsidR="00510B0E">
        <w:rPr>
          <w:rFonts w:ascii="GHEA Grapalat" w:hAnsi="GHEA Grapalat"/>
          <w:sz w:val="22"/>
          <w:szCs w:val="22"/>
          <w:lang w:val="hy-AM"/>
        </w:rPr>
        <w:t>.09</w:t>
      </w:r>
      <w:r w:rsidR="00AA5938" w:rsidRPr="00AA5938">
        <w:rPr>
          <w:rFonts w:ascii="GHEA Grapalat" w:hAnsi="GHEA Grapalat"/>
          <w:sz w:val="22"/>
          <w:szCs w:val="22"/>
          <w:lang w:val="hy-AM"/>
        </w:rPr>
        <w:t>.2016</w:t>
      </w:r>
      <w:r w:rsidR="00AA5938" w:rsidRPr="00240F31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510B0E" w:rsidRPr="00510B0E">
        <w:rPr>
          <w:rFonts w:ascii="GHEA Grapalat" w:hAnsi="GHEA Grapalat"/>
          <w:sz w:val="22"/>
          <w:szCs w:val="22"/>
          <w:lang w:val="hy-AM"/>
        </w:rPr>
        <w:t>վարույթը վարույթ ընդունած</w:t>
      </w:r>
      <w:r w:rsidR="00AA5938" w:rsidRPr="00240F31">
        <w:rPr>
          <w:rFonts w:ascii="GHEA Grapalat" w:hAnsi="GHEA Grapalat"/>
          <w:sz w:val="22"/>
          <w:szCs w:val="22"/>
          <w:lang w:val="hy-AM"/>
        </w:rPr>
        <w:t xml:space="preserve"> թիվ </w:t>
      </w:r>
      <w:r w:rsidR="00510B0E">
        <w:rPr>
          <w:rFonts w:ascii="GHEA Grapalat" w:hAnsi="GHEA Grapalat"/>
          <w:sz w:val="22"/>
          <w:szCs w:val="22"/>
          <w:lang w:val="hy-AM"/>
        </w:rPr>
        <w:t>00836668</w:t>
      </w:r>
      <w:r w:rsidRPr="00240F31">
        <w:rPr>
          <w:rFonts w:ascii="GHEA Grapalat" w:hAnsi="GHEA Grapalat"/>
          <w:sz w:val="22"/>
          <w:szCs w:val="22"/>
          <w:lang w:val="hy-AM"/>
        </w:rPr>
        <w:t xml:space="preserve"> կատարողական վարույթը 60-օրյա ժամկետով:</w:t>
      </w:r>
    </w:p>
    <w:p w:rsidR="00C72995" w:rsidRPr="00240F31" w:rsidRDefault="00C72995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240F31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72995" w:rsidRPr="00240F31" w:rsidRDefault="00C72995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240F31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240F31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240F31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C72995" w:rsidRDefault="00C72995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Որոշման պատճենն ուղարկել կողմերին.</w:t>
      </w:r>
    </w:p>
    <w:p w:rsidR="00C72995" w:rsidRDefault="00C72995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C72995" w:rsidRPr="00240F31" w:rsidRDefault="00C72995" w:rsidP="00C72995">
      <w:pPr>
        <w:spacing w:line="216" w:lineRule="auto"/>
        <w:ind w:left="-142" w:right="-143"/>
        <w:rPr>
          <w:rFonts w:ascii="GHEA Grapalat" w:hAnsi="GHEA Grapalat"/>
          <w:b/>
          <w:color w:val="333333"/>
          <w:sz w:val="4"/>
          <w:lang w:val="hy-AM"/>
        </w:rPr>
      </w:pPr>
    </w:p>
    <w:p w:rsidR="00C72995" w:rsidRDefault="00C72995" w:rsidP="00C72995">
      <w:pPr>
        <w:spacing w:line="216" w:lineRule="auto"/>
        <w:ind w:left="-142" w:right="-143"/>
        <w:rPr>
          <w:rFonts w:ascii="GHEA Grapalat" w:hAnsi="GHEA Grapalat"/>
          <w:b/>
          <w:color w:val="333333"/>
          <w:lang w:val="hy-AM"/>
        </w:rPr>
      </w:pPr>
    </w:p>
    <w:p w:rsidR="00C72995" w:rsidRDefault="00C72995" w:rsidP="00C72995">
      <w:pPr>
        <w:spacing w:line="216" w:lineRule="auto"/>
        <w:ind w:left="-142" w:right="-143"/>
        <w:rPr>
          <w:rFonts w:ascii="GHEA Grapalat" w:hAnsi="GHEA Grapalat"/>
          <w:b/>
          <w:color w:val="333333"/>
          <w:lang w:val="hy-AM"/>
        </w:rPr>
      </w:pPr>
    </w:p>
    <w:p w:rsidR="00C72995" w:rsidRPr="00944609" w:rsidRDefault="00C72995" w:rsidP="00944609">
      <w:pPr>
        <w:spacing w:line="216" w:lineRule="auto"/>
        <w:ind w:left="-142" w:right="-143"/>
        <w:rPr>
          <w:rFonts w:ascii="GHEA Grapalat" w:hAnsi="GHEA Grapalat"/>
          <w:b/>
          <w:color w:val="333333"/>
          <w:lang w:val="hy-AM"/>
        </w:rPr>
      </w:pPr>
      <w:r>
        <w:rPr>
          <w:rFonts w:ascii="GHEA Grapalat" w:hAnsi="GHEA Grapalat"/>
          <w:b/>
          <w:color w:val="333333"/>
          <w:lang w:val="hy-AM"/>
        </w:rPr>
        <w:t xml:space="preserve">ՀԱՐԿԱԴԻՐ ԿԱՏԱՐՈՂ </w:t>
      </w:r>
      <w:r w:rsidR="00944609">
        <w:rPr>
          <w:rFonts w:ascii="GHEA Grapalat" w:hAnsi="GHEA Grapalat"/>
          <w:b/>
          <w:color w:val="333333"/>
          <w:lang w:val="hy-AM"/>
        </w:rPr>
        <w:t>՝</w:t>
      </w:r>
      <w:r w:rsidR="00944609">
        <w:rPr>
          <w:rFonts w:ascii="GHEA Grapalat" w:hAnsi="GHEA Grapalat"/>
          <w:b/>
          <w:color w:val="333333"/>
          <w:lang w:val="hy-AM"/>
        </w:rPr>
        <w:tab/>
      </w:r>
      <w:r w:rsidR="00944609">
        <w:rPr>
          <w:rFonts w:ascii="GHEA Grapalat" w:hAnsi="GHEA Grapalat"/>
          <w:b/>
          <w:color w:val="333333"/>
          <w:lang w:val="hy-AM"/>
        </w:rPr>
        <w:tab/>
      </w:r>
      <w:r w:rsidR="00944609">
        <w:rPr>
          <w:rFonts w:ascii="GHEA Grapalat" w:hAnsi="GHEA Grapalat"/>
          <w:b/>
          <w:color w:val="333333"/>
          <w:lang w:val="hy-AM"/>
        </w:rPr>
        <w:tab/>
      </w:r>
      <w:r>
        <w:rPr>
          <w:rFonts w:ascii="GHEA Grapalat" w:hAnsi="GHEA Grapalat"/>
          <w:b/>
          <w:color w:val="333333"/>
          <w:szCs w:val="24"/>
          <w:lang w:val="hy-AM"/>
        </w:rPr>
        <w:tab/>
      </w:r>
      <w:r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>
        <w:rPr>
          <w:rFonts w:ascii="GHEA Grapalat" w:hAnsi="GHEA Grapalat"/>
          <w:b/>
          <w:color w:val="333333"/>
          <w:szCs w:val="24"/>
          <w:lang w:val="hy-AM"/>
        </w:rPr>
        <w:tab/>
      </w:r>
      <w:r w:rsidR="00510B0E" w:rsidRPr="00510B0E">
        <w:rPr>
          <w:rFonts w:ascii="GHEA Grapalat" w:hAnsi="GHEA Grapalat"/>
          <w:b/>
          <w:color w:val="333333"/>
          <w:szCs w:val="24"/>
          <w:lang w:val="hy-AM"/>
        </w:rPr>
        <w:t>Կ.</w:t>
      </w:r>
      <w:r w:rsidR="00510B0E" w:rsidRPr="00B4366C">
        <w:rPr>
          <w:rFonts w:ascii="GHEA Grapalat" w:hAnsi="GHEA Grapalat"/>
          <w:b/>
          <w:color w:val="333333"/>
          <w:szCs w:val="24"/>
          <w:lang w:val="hy-AM"/>
        </w:rPr>
        <w:t xml:space="preserve"> ՄԱՐԳԱՐՅԱՆ</w:t>
      </w:r>
      <w:r>
        <w:rPr>
          <w:rFonts w:ascii="GHEA Grapalat" w:hAnsi="GHEA Grapalat"/>
          <w:b/>
          <w:sz w:val="22"/>
          <w:lang w:val="hy-AM"/>
        </w:rPr>
        <w:t xml:space="preserve">                                                    </w:t>
      </w:r>
    </w:p>
    <w:p w:rsidR="00C72995" w:rsidRDefault="00C72995" w:rsidP="00510B0E">
      <w:pPr>
        <w:spacing w:line="204" w:lineRule="auto"/>
        <w:ind w:right="-1"/>
        <w:jc w:val="both"/>
        <w:rPr>
          <w:rFonts w:ascii="GHEA Grapalat" w:hAnsi="GHEA Grapalat"/>
          <w:sz w:val="26"/>
          <w:szCs w:val="24"/>
          <w:lang w:val="hy-AM"/>
        </w:rPr>
      </w:pPr>
    </w:p>
    <w:p w:rsidR="00510B0E" w:rsidRDefault="00510B0E" w:rsidP="00510B0E">
      <w:pPr>
        <w:spacing w:line="204" w:lineRule="auto"/>
        <w:ind w:right="-1"/>
        <w:jc w:val="both"/>
        <w:rPr>
          <w:rFonts w:ascii="GHEA Grapalat" w:hAnsi="GHEA Grapalat"/>
          <w:szCs w:val="24"/>
          <w:lang w:val="hy-AM"/>
        </w:rPr>
      </w:pPr>
    </w:p>
    <w:sectPr w:rsidR="00510B0E" w:rsidSect="00510B0E">
      <w:pgSz w:w="12240" w:h="15840"/>
      <w:pgMar w:top="284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83DFA"/>
    <w:rsid w:val="00236B56"/>
    <w:rsid w:val="003729C6"/>
    <w:rsid w:val="00510B0E"/>
    <w:rsid w:val="00541D48"/>
    <w:rsid w:val="00811F0D"/>
    <w:rsid w:val="0082669B"/>
    <w:rsid w:val="008962E8"/>
    <w:rsid w:val="00905241"/>
    <w:rsid w:val="00944609"/>
    <w:rsid w:val="00AA5938"/>
    <w:rsid w:val="00B4366C"/>
    <w:rsid w:val="00C72995"/>
    <w:rsid w:val="00DF7907"/>
    <w:rsid w:val="00F8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99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2995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C72995"/>
    <w:rPr>
      <w:rFonts w:ascii="Times Armenian" w:eastAsia="Times New Roman" w:hAnsi="Times Armenian" w:cs="Times New Roman"/>
      <w:i/>
      <w:sz w:val="24"/>
      <w:szCs w:val="20"/>
      <w:lang w:eastAsia="en-GB"/>
    </w:rPr>
  </w:style>
  <w:style w:type="paragraph" w:styleId="BodyTextIndent3">
    <w:name w:val="Body Text Indent 3"/>
    <w:basedOn w:val="Normal"/>
    <w:link w:val="BodyTextIndent3Char"/>
    <w:unhideWhenUsed/>
    <w:rsid w:val="00C7299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7299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NoSpacing">
    <w:name w:val="No Spacing"/>
    <w:uiPriority w:val="1"/>
    <w:qFormat/>
    <w:rsid w:val="00C72995"/>
    <w:pPr>
      <w:spacing w:after="0" w:line="240" w:lineRule="auto"/>
    </w:pPr>
    <w:rPr>
      <w:rFonts w:ascii="Times Armenian" w:eastAsia="Calibri" w:hAnsi="Times Armenian" w:cs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C729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2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41"/>
    <w:rPr>
      <w:rFonts w:ascii="Segoe UI" w:eastAsia="Times New Roman" w:hAnsi="Segoe UI" w:cs="Segoe UI"/>
      <w:sz w:val="18"/>
      <w:szCs w:val="18"/>
      <w:lang w:val="ru-RU" w:eastAsia="en-GB"/>
    </w:rPr>
  </w:style>
  <w:style w:type="paragraph" w:styleId="Title">
    <w:name w:val="Title"/>
    <w:basedOn w:val="Normal"/>
    <w:link w:val="TitleChar"/>
    <w:qFormat/>
    <w:rsid w:val="00510B0E"/>
    <w:pPr>
      <w:spacing w:before="120"/>
      <w:jc w:val="center"/>
    </w:pPr>
    <w:rPr>
      <w:rFonts w:ascii="Times LatArm" w:hAnsi="Times LatArm"/>
      <w:b/>
      <w:lang w:val="en-US" w:eastAsia="en-US"/>
    </w:rPr>
  </w:style>
  <w:style w:type="character" w:customStyle="1" w:styleId="TitleChar">
    <w:name w:val="Title Char"/>
    <w:basedOn w:val="DefaultParagraphFont"/>
    <w:link w:val="Title"/>
    <w:rsid w:val="00510B0E"/>
    <w:rPr>
      <w:rFonts w:ascii="Times LatArm" w:eastAsia="Times New Roman" w:hAnsi="Times LatArm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Avan-5</dc:creator>
  <cp:keywords/>
  <dc:description/>
  <cp:lastModifiedBy>Kazmbazhin</cp:lastModifiedBy>
  <cp:revision>8</cp:revision>
  <cp:lastPrinted>2016-10-21T11:14:00Z</cp:lastPrinted>
  <dcterms:created xsi:type="dcterms:W3CDTF">2016-07-18T12:00:00Z</dcterms:created>
  <dcterms:modified xsi:type="dcterms:W3CDTF">2016-10-21T12:27:00Z</dcterms:modified>
</cp:coreProperties>
</file>