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8F" w:rsidRDefault="0097378F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966E81" w:rsidRPr="00966E81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af-ZA"/>
        </w:rPr>
      </w:pP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ՈՐՈՇՈՒՄ</w:t>
      </w:r>
    </w:p>
    <w:p w:rsidR="00966E81" w:rsidRPr="00966E81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af-ZA"/>
        </w:rPr>
      </w:pP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Կատարողական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վարույթը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կասեցնելու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մասին</w:t>
      </w:r>
    </w:p>
    <w:p w:rsidR="00966E81" w:rsidRPr="00966E81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</w:p>
    <w:p w:rsidR="00966E81" w:rsidRPr="00966E81" w:rsidRDefault="00966E81" w:rsidP="000061DC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</w:t>
      </w:r>
      <w:r w:rsidR="004041B9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24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.</w:t>
      </w:r>
      <w:r w:rsidR="00371D6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10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.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2016թ.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ab/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          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    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                     ք.Երևան</w:t>
      </w:r>
    </w:p>
    <w:p w:rsidR="00966E81" w:rsidRPr="00966E81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af-ZA"/>
        </w:rPr>
      </w:pP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ՀՀ ԱՆ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ԴԱՀԿ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ապահովող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ծառայության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Երևան քաղաքի Արաբ</w:t>
      </w:r>
      <w:r w:rsidR="000061D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կիր և Քանաքեռ-Զեյթուն բաժնի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հարկադիր կատարող՝ արդարադատության </w:t>
      </w:r>
      <w:r w:rsidR="000061DC" w:rsidRPr="000061D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լեյտենանտ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="000C5576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Ս.</w:t>
      </w:r>
      <w:r w:rsidR="000C5576" w:rsidRPr="000C5576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Գ</w:t>
      </w:r>
      <w:r w:rsidR="000061DC" w:rsidRPr="000061D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աբրիելյանս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ուսումնասիրելով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="00607328" w:rsidRPr="00607328">
        <w:rPr>
          <w:rFonts w:ascii="GHEA Grapalat" w:eastAsia="Times New Roman" w:hAnsi="GHEA Grapalat" w:cs="Sylfaen"/>
          <w:i/>
          <w:sz w:val="20"/>
          <w:szCs w:val="20"/>
          <w:lang w:val="hy-AM"/>
        </w:rPr>
        <w:t>19</w:t>
      </w:r>
      <w:r w:rsidR="000061DC">
        <w:rPr>
          <w:rFonts w:ascii="GHEA Grapalat" w:eastAsia="Times New Roman" w:hAnsi="GHEA Grapalat" w:cs="Sylfaen"/>
          <w:i/>
          <w:sz w:val="20"/>
          <w:szCs w:val="20"/>
          <w:lang w:val="hy-AM"/>
        </w:rPr>
        <w:t>.</w:t>
      </w:r>
      <w:r w:rsidR="00607328" w:rsidRPr="00607328">
        <w:rPr>
          <w:rFonts w:ascii="GHEA Grapalat" w:eastAsia="Times New Roman" w:hAnsi="GHEA Grapalat" w:cs="Sylfaen"/>
          <w:i/>
          <w:sz w:val="20"/>
          <w:szCs w:val="20"/>
          <w:lang w:val="hy-AM"/>
        </w:rPr>
        <w:t>02</w:t>
      </w:r>
      <w:r w:rsidR="00371D65">
        <w:rPr>
          <w:rFonts w:ascii="GHEA Grapalat" w:eastAsia="Times New Roman" w:hAnsi="GHEA Grapalat" w:cs="Sylfaen"/>
          <w:i/>
          <w:sz w:val="20"/>
          <w:szCs w:val="20"/>
          <w:lang w:val="hy-AM"/>
        </w:rPr>
        <w:t>.2016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թ.</w:t>
      </w:r>
      <w:r w:rsidR="0022244F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="00607328" w:rsidRPr="00607328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հարուց</w:t>
      </w:r>
      <w:r w:rsidR="00707DF4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ված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թիվ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="00607328" w:rsidRPr="00607328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01748050</w:t>
      </w:r>
      <w:r w:rsidR="00371D65"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="00707DF4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կատարողական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վարույթի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նյութերը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.</w:t>
      </w:r>
      <w:r w:rsidRPr="00966E81">
        <w:rPr>
          <w:rFonts w:ascii="GHEA Mariam" w:eastAsia="Times New Roman" w:hAnsi="GHEA Mariam" w:cs="Sylfaen"/>
          <w:b/>
          <w:i/>
          <w:lang w:val="hy-AM"/>
        </w:rPr>
        <w:t xml:space="preserve"> </w:t>
      </w:r>
      <w:r w:rsidRPr="00966E81">
        <w:rPr>
          <w:rFonts w:ascii="GHEA Mariam" w:eastAsia="Times New Roman" w:hAnsi="GHEA Mariam" w:cs="Sylfaen"/>
          <w:b/>
          <w:i/>
          <w:sz w:val="28"/>
          <w:szCs w:val="28"/>
          <w:lang w:val="hy-AM"/>
        </w:rPr>
        <w:t xml:space="preserve">                                              </w:t>
      </w:r>
    </w:p>
    <w:p w:rsidR="00966E81" w:rsidRPr="00966E81" w:rsidRDefault="00966E81" w:rsidP="00141D79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8"/>
          <w:szCs w:val="28"/>
          <w:lang w:val="hy-AM"/>
        </w:rPr>
      </w:pPr>
      <w:r w:rsidRPr="00966E81">
        <w:rPr>
          <w:rFonts w:ascii="GHEA Grapalat" w:eastAsia="Times New Roman" w:hAnsi="GHEA Grapalat" w:cs="Sylfaen"/>
          <w:b/>
          <w:i/>
          <w:sz w:val="28"/>
          <w:szCs w:val="28"/>
          <w:lang w:val="af-ZA"/>
        </w:rPr>
        <w:t>ՊԱՐԶԵՑԻ</w:t>
      </w:r>
    </w:p>
    <w:p w:rsidR="00371D65" w:rsidRDefault="00966E81" w:rsidP="00607328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lang w:val="hy-AM"/>
        </w:rPr>
        <w:t xml:space="preserve">        </w:t>
      </w:r>
      <w:r w:rsidR="00141D79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>Արաբկիր և Քանա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>քեռ-Զեյթուն վարչական շրջանների ընդհ</w:t>
      </w:r>
      <w:bookmarkStart w:id="0" w:name="_GoBack"/>
      <w:bookmarkEnd w:id="0"/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>անուր</w:t>
      </w:r>
      <w:r w:rsidR="00707DF4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 xml:space="preserve"> իրավասության  դատարանի կողմից </w:t>
      </w:r>
      <w:r w:rsidR="00607328" w:rsidRPr="00607328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02</w:t>
      </w:r>
      <w:r w:rsidR="00607328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.</w:t>
      </w:r>
      <w:r w:rsidR="00607328" w:rsidRPr="00607328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02</w:t>
      </w:r>
      <w:r w:rsidR="00607328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.2016</w:t>
      </w:r>
      <w:r w:rsidR="000061D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թ տրված թիվ ԵԱՔԴ/</w:t>
      </w:r>
      <w:r w:rsidR="00607328" w:rsidRPr="00607328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0746</w:t>
      </w:r>
      <w:r w:rsid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/02/15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կատարողական թերթի համաձայն  </w:t>
      </w:r>
      <w:r w:rsidR="00707DF4">
        <w:rPr>
          <w:rFonts w:ascii="GHEA Grapalat" w:eastAsia="Times New Roman" w:hAnsi="GHEA Grapalat" w:cs="Arial"/>
          <w:i/>
          <w:sz w:val="20"/>
          <w:szCs w:val="20"/>
          <w:lang w:val="hy-AM"/>
        </w:rPr>
        <w:t>պետք է</w:t>
      </w:r>
      <w:r w:rsidR="000061DC" w:rsidRPr="000061DC">
        <w:rPr>
          <w:rFonts w:ascii="GHEA Grapalat" w:eastAsia="Times New Roman" w:hAnsi="GHEA Grapalat" w:cs="Arial"/>
          <w:i/>
          <w:sz w:val="20"/>
          <w:szCs w:val="20"/>
          <w:lang w:val="hy-AM"/>
        </w:rPr>
        <w:t>՝</w:t>
      </w:r>
      <w:r w:rsidRPr="000061DC">
        <w:rPr>
          <w:rFonts w:ascii="GHEA Grapalat" w:eastAsia="Times New Roman" w:hAnsi="GHEA Grapalat" w:cs="Arial"/>
          <w:i/>
          <w:color w:val="000000" w:themeColor="text1"/>
          <w:sz w:val="20"/>
          <w:szCs w:val="20"/>
          <w:lang w:val="af-ZA"/>
        </w:rPr>
        <w:t xml:space="preserve"> </w:t>
      </w:r>
      <w:r w:rsidR="00607328" w:rsidRPr="00607328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&lt;&lt;Իսկուհի&gt;&gt; ՍՊԸ-ից</w:t>
      </w:r>
      <w:r w:rsidR="00371D65"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հօգուտ </w:t>
      </w:r>
      <w:r w:rsidR="00607328" w:rsidRPr="00607328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Անթօնիօ Քեշիշյանի</w:t>
      </w:r>
      <w:r w:rsidR="00371D65"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բռնագանձել 1 </w:t>
      </w:r>
      <w:r w:rsidR="00607328" w:rsidRPr="00607328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750</w:t>
      </w:r>
      <w:r w:rsidR="00371D65"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</w:t>
      </w:r>
      <w:r w:rsidR="00607328" w:rsidRPr="00607328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000</w:t>
      </w:r>
      <w:r w:rsidR="00371D65"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ՀՀ դրամ</w:t>
      </w:r>
      <w:r w:rsidR="00607328" w:rsidRPr="00607328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և տոկոսագումարներ:</w:t>
      </w:r>
      <w:r w:rsidR="00371D65"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</w:t>
      </w:r>
    </w:p>
    <w:p w:rsidR="00966E81" w:rsidRDefault="00371D65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   </w:t>
      </w:r>
      <w:r w:rsidR="00BA1E7B" w:rsidRPr="00BA1E7B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</w:t>
      </w:r>
      <w:r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</w:t>
      </w:r>
      <w:r w:rsidR="00607328" w:rsidRPr="00607328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&lt;&lt;Իսկուհի&gt;&gt; ՍՊԸ-ից</w:t>
      </w:r>
      <w:r w:rsidR="00607328"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</w:t>
      </w:r>
      <w:r w:rsidR="00966E81"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բռնագանձել բռնագանձվող գումարի 5%-ը, որպես կատարողական գործողությունների կատարման ծախս:</w:t>
      </w:r>
    </w:p>
    <w:p w:rsidR="00607328" w:rsidRPr="00607328" w:rsidRDefault="00BA1E7B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ab/>
      </w:r>
      <w:r w:rsidRPr="00BA1E7B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</w:t>
      </w:r>
      <w:r w:rsidR="00607328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Կատարողական գործողությունների </w:t>
      </w:r>
      <w:r w:rsidR="00607328" w:rsidRPr="00607328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ընթացքում արգելանք է դրվել պարտապանի դրամական միջոցների վրա, գույք չի հայտնաբերվել և ի հայտ են եկել սնանկության հատկանիշներ:</w:t>
      </w:r>
    </w:p>
    <w:p w:rsidR="00966E81" w:rsidRPr="00966E81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hy-AM"/>
        </w:rPr>
      </w:pP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  Վերոգրյալի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հիման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վրա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և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ղեկավարվելով «Սնանկության  մասին» ՀՀ օրենքի 6-րդ հոդվածի 2 մասով,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«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Դատական ակտերի հարկադիր կատարման մասին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»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ՀՀ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օրենքի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28-րդ հոդվածով և 37-րդ հոդվածի 8-րդ կետով</w:t>
      </w:r>
      <w:r w:rsidRPr="00966E81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                                                                     </w:t>
      </w:r>
    </w:p>
    <w:p w:rsidR="00966E81" w:rsidRPr="00966E81" w:rsidRDefault="00966E81" w:rsidP="004041B9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b/>
          <w:i/>
          <w:sz w:val="32"/>
          <w:szCs w:val="32"/>
          <w:lang w:val="af-ZA"/>
        </w:rPr>
      </w:pPr>
      <w:r w:rsidRPr="00966E81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                                                               </w:t>
      </w:r>
      <w:r w:rsidRPr="00966E81">
        <w:rPr>
          <w:rFonts w:ascii="GHEA Grapalat" w:eastAsia="Times New Roman" w:hAnsi="GHEA Grapalat" w:cs="Sylfaen"/>
          <w:b/>
          <w:i/>
          <w:sz w:val="32"/>
          <w:szCs w:val="32"/>
          <w:lang w:val="af-ZA"/>
        </w:rPr>
        <w:t>ՈՐՈՇԵՑԻ</w:t>
      </w:r>
    </w:p>
    <w:p w:rsidR="00966E81" w:rsidRPr="000061DC" w:rsidRDefault="00966E81" w:rsidP="004041B9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hy-AM"/>
        </w:rPr>
      </w:pPr>
      <w:r w:rsidRPr="00966E81">
        <w:rPr>
          <w:rFonts w:ascii="GHEA Mariam" w:eastAsia="Times New Roman" w:hAnsi="GHEA Mariam" w:cs="Sylfaen"/>
          <w:i/>
          <w:sz w:val="24"/>
          <w:szCs w:val="24"/>
          <w:lang w:val="hy-AM"/>
        </w:rPr>
        <w:t xml:space="preserve">          </w:t>
      </w:r>
      <w:r w:rsidRPr="000061DC">
        <w:rPr>
          <w:rFonts w:ascii="GHEA Grapalat" w:eastAsia="Times New Roman" w:hAnsi="GHEA Grapalat" w:cs="Sylfaen"/>
          <w:i/>
          <w:sz w:val="20"/>
          <w:szCs w:val="20"/>
          <w:lang w:val="af-ZA"/>
        </w:rPr>
        <w:t>Կասեցնել</w:t>
      </w:r>
      <w:r w:rsidRPr="00966E81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lang w:val="af-ZA"/>
        </w:rPr>
        <w:t xml:space="preserve"> </w:t>
      </w:r>
      <w:r w:rsidR="00607328" w:rsidRPr="00607328">
        <w:rPr>
          <w:rFonts w:ascii="GHEA Grapalat" w:eastAsia="Times New Roman" w:hAnsi="GHEA Grapalat" w:cs="Sylfaen"/>
          <w:i/>
          <w:sz w:val="20"/>
          <w:szCs w:val="20"/>
          <w:lang w:val="hy-AM"/>
        </w:rPr>
        <w:t>19</w:t>
      </w:r>
      <w:r w:rsidR="00607328">
        <w:rPr>
          <w:rFonts w:ascii="GHEA Grapalat" w:eastAsia="Times New Roman" w:hAnsi="GHEA Grapalat" w:cs="Sylfaen"/>
          <w:i/>
          <w:sz w:val="20"/>
          <w:szCs w:val="20"/>
          <w:lang w:val="hy-AM"/>
        </w:rPr>
        <w:t>.</w:t>
      </w:r>
      <w:r w:rsidR="00607328" w:rsidRPr="00607328">
        <w:rPr>
          <w:rFonts w:ascii="GHEA Grapalat" w:eastAsia="Times New Roman" w:hAnsi="GHEA Grapalat" w:cs="Sylfaen"/>
          <w:i/>
          <w:sz w:val="20"/>
          <w:szCs w:val="20"/>
          <w:lang w:val="hy-AM"/>
        </w:rPr>
        <w:t>02</w:t>
      </w:r>
      <w:r w:rsidR="00607328">
        <w:rPr>
          <w:rFonts w:ascii="GHEA Grapalat" w:eastAsia="Times New Roman" w:hAnsi="GHEA Grapalat" w:cs="Sylfaen"/>
          <w:i/>
          <w:sz w:val="20"/>
          <w:szCs w:val="20"/>
          <w:lang w:val="hy-AM"/>
        </w:rPr>
        <w:t>.2016</w:t>
      </w:r>
      <w:r w:rsidR="00607328"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թ.</w:t>
      </w:r>
      <w:r w:rsidR="00607328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="00607328" w:rsidRPr="00607328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հարուց</w:t>
      </w:r>
      <w:r w:rsidR="00607328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ված</w:t>
      </w:r>
      <w:r w:rsidR="00607328"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="00607328"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թիվ</w:t>
      </w:r>
      <w:r w:rsidR="00607328"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="00607328" w:rsidRPr="00607328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01748050</w:t>
      </w:r>
      <w:r w:rsidR="00607328"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0061DC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կատարողական</w:t>
      </w:r>
      <w:r w:rsidR="000061DC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վարույթը 60-օրյա ժամկետով:</w:t>
      </w:r>
    </w:p>
    <w:p w:rsidR="00966E81" w:rsidRPr="000061DC" w:rsidRDefault="00966E81" w:rsidP="004041B9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hy-AM"/>
        </w:rPr>
      </w:pPr>
      <w:r w:rsidRPr="000061DC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 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966E81" w:rsidRPr="000061DC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i/>
          <w:sz w:val="20"/>
          <w:szCs w:val="20"/>
          <w:u w:val="single"/>
          <w:lang w:val="hy-AM"/>
        </w:rPr>
      </w:pPr>
      <w:r w:rsidRPr="000061DC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Սույն որոշումը երկու աշխատանքային օրվա ընթացքում հրապարակել </w:t>
      </w:r>
      <w:r w:rsidRPr="000061DC">
        <w:rPr>
          <w:rFonts w:ascii="GHEA Grapalat" w:eastAsia="Times New Roman" w:hAnsi="GHEA Grapalat" w:cs="Sylfaen"/>
          <w:i/>
          <w:sz w:val="20"/>
          <w:szCs w:val="20"/>
          <w:u w:val="single"/>
          <w:lang w:val="hy-AM"/>
        </w:rPr>
        <w:t>www.azdarar.am ինտերնետային կայքում:</w:t>
      </w:r>
    </w:p>
    <w:p w:rsidR="00966E81" w:rsidRPr="00966E81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Sylfaen"/>
          <w:i/>
          <w:lang w:val="hy-AM"/>
        </w:rPr>
        <w:t xml:space="preserve">     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Որոշման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="000061DC">
        <w:rPr>
          <w:rFonts w:ascii="GHEA Grapalat" w:eastAsia="Times New Roman" w:hAnsi="GHEA Grapalat" w:cs="Sylfaen"/>
          <w:i/>
          <w:sz w:val="20"/>
          <w:szCs w:val="20"/>
          <w:lang w:val="af-ZA"/>
        </w:rPr>
        <w:t>մեկական օրինակ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ուղարկել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կողմերին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:</w:t>
      </w:r>
    </w:p>
    <w:p w:rsidR="00966E81" w:rsidRPr="00966E81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Որոշումը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կարող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է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բողոքարկվել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ՀՀ Վարչական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դատարան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կամ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վերադասության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կարգով՝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որոշումը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ստանալու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օրվանից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տասնօրյա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ժամկետում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:</w:t>
      </w:r>
    </w:p>
    <w:p w:rsidR="00966E81" w:rsidRDefault="00966E81" w:rsidP="000061DC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«</w:t>
      </w:r>
      <w:r w:rsidR="00EB4DB6"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Դատական ակտերի հարկադիր կատարման մասին</w:t>
      </w:r>
      <w:r w:rsidR="00EB4DB6"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» 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ՀՀ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օրենքի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28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հոդվածի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5-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րդ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մասի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համաձայն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հարկադիր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որոշման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բողոքարկումը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չի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կասեցնում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կատարողական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գործողությունները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:</w:t>
      </w:r>
    </w:p>
    <w:p w:rsidR="00371D65" w:rsidRDefault="00371D65" w:rsidP="000061DC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</w:p>
    <w:p w:rsidR="00371D65" w:rsidRPr="000061DC" w:rsidRDefault="00371D65" w:rsidP="000061DC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</w:p>
    <w:p w:rsidR="00564A61" w:rsidRDefault="000061DC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  <w:r>
        <w:rPr>
          <w:rFonts w:ascii="GHEA Grapalat" w:eastAsia="Times New Roman" w:hAnsi="GHEA Grapalat" w:cs="Sylfaen"/>
          <w:i/>
          <w:lang w:val="hy-AM"/>
        </w:rPr>
        <w:t xml:space="preserve">      Հ</w:t>
      </w:r>
      <w:r w:rsidR="00966E81" w:rsidRPr="00966E81">
        <w:rPr>
          <w:rFonts w:ascii="GHEA Grapalat" w:eastAsia="Times New Roman" w:hAnsi="GHEA Grapalat" w:cs="Sylfaen"/>
          <w:i/>
          <w:lang w:val="af-ZA"/>
        </w:rPr>
        <w:t>արկադիր</w:t>
      </w:r>
      <w:r w:rsidR="00966E81" w:rsidRPr="00966E81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="00966E81" w:rsidRPr="00966E81">
        <w:rPr>
          <w:rFonts w:ascii="GHEA Grapalat" w:eastAsia="Times New Roman" w:hAnsi="GHEA Grapalat" w:cs="Sylfaen"/>
          <w:i/>
          <w:lang w:val="af-ZA"/>
        </w:rPr>
        <w:t>կատարող</w:t>
      </w:r>
      <w:r w:rsidR="00966E81" w:rsidRPr="00966E81">
        <w:rPr>
          <w:rFonts w:ascii="GHEA Grapalat" w:eastAsia="Times New Roman" w:hAnsi="GHEA Grapalat" w:cs="Sylfaen"/>
          <w:i/>
          <w:lang w:val="hy-AM"/>
        </w:rPr>
        <w:t xml:space="preserve">                                                                      </w:t>
      </w:r>
      <w:r w:rsidRPr="00564A61">
        <w:rPr>
          <w:rFonts w:ascii="GHEA Grapalat" w:eastAsia="Times New Roman" w:hAnsi="GHEA Grapalat" w:cs="Times New Roman"/>
          <w:i/>
          <w:lang w:val="hy-AM"/>
        </w:rPr>
        <w:t>Ս.Գաբրիելյան</w:t>
      </w:r>
      <w:r w:rsidR="00966E81" w:rsidRPr="00966E81">
        <w:rPr>
          <w:rFonts w:ascii="GHEA Grapalat" w:eastAsia="Times New Roman" w:hAnsi="GHEA Grapalat" w:cs="Sylfaen"/>
          <w:i/>
          <w:lang w:val="hy-AM"/>
        </w:rPr>
        <w:t xml:space="preserve">   </w:t>
      </w:r>
    </w:p>
    <w:p w:rsidR="00564A61" w:rsidRDefault="00564A61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p w:rsidR="00371D65" w:rsidRDefault="00371D65" w:rsidP="00564A61">
      <w:pPr>
        <w:jc w:val="center"/>
        <w:rPr>
          <w:rFonts w:ascii="GHEA Grapalat" w:eastAsia="Times New Roman" w:hAnsi="GHEA Grapalat" w:cs="Sylfaen"/>
          <w:i/>
          <w:lang w:val="hy-AM"/>
        </w:rPr>
      </w:pPr>
    </w:p>
    <w:p w:rsidR="00371D65" w:rsidRDefault="00371D65" w:rsidP="00564A61">
      <w:pPr>
        <w:jc w:val="center"/>
        <w:rPr>
          <w:rFonts w:ascii="GHEA Grapalat" w:eastAsia="Times New Roman" w:hAnsi="GHEA Grapalat" w:cs="Sylfaen"/>
          <w:i/>
          <w:lang w:val="hy-AM"/>
        </w:rPr>
      </w:pPr>
    </w:p>
    <w:p w:rsidR="00371D65" w:rsidRDefault="00371D65" w:rsidP="00564A61">
      <w:pPr>
        <w:jc w:val="center"/>
        <w:rPr>
          <w:rFonts w:ascii="GHEA Grapalat" w:eastAsia="Times New Roman" w:hAnsi="GHEA Grapalat" w:cs="Sylfaen"/>
          <w:i/>
          <w:lang w:val="hy-AM"/>
        </w:rPr>
      </w:pPr>
    </w:p>
    <w:p w:rsidR="00371D65" w:rsidRDefault="00371D65" w:rsidP="00564A61">
      <w:pPr>
        <w:jc w:val="center"/>
        <w:rPr>
          <w:rFonts w:ascii="GHEA Grapalat" w:eastAsia="Times New Roman" w:hAnsi="GHEA Grapalat" w:cs="Sylfaen"/>
          <w:i/>
          <w:lang w:val="hy-AM"/>
        </w:rPr>
      </w:pPr>
    </w:p>
    <w:p w:rsidR="00C42346" w:rsidRDefault="00C42346" w:rsidP="00564A61">
      <w:pPr>
        <w:jc w:val="center"/>
        <w:rPr>
          <w:rFonts w:ascii="GHEA Grapalat" w:eastAsia="Times New Roman" w:hAnsi="GHEA Grapalat" w:cs="Sylfaen"/>
          <w:i/>
          <w:lang w:val="hy-AM"/>
        </w:rPr>
      </w:pPr>
    </w:p>
    <w:p w:rsidR="00C42346" w:rsidRDefault="00C42346" w:rsidP="00564A61">
      <w:pPr>
        <w:jc w:val="center"/>
        <w:rPr>
          <w:rFonts w:ascii="GHEA Grapalat" w:eastAsia="Times New Roman" w:hAnsi="GHEA Grapalat" w:cs="Sylfaen"/>
          <w:i/>
          <w:lang w:val="hy-AM"/>
        </w:rPr>
      </w:pPr>
    </w:p>
    <w:p w:rsidR="00C42346" w:rsidRDefault="00C42346" w:rsidP="00564A61">
      <w:pPr>
        <w:jc w:val="center"/>
        <w:rPr>
          <w:rFonts w:ascii="GHEA Grapalat" w:eastAsia="Times New Roman" w:hAnsi="GHEA Grapalat" w:cs="Sylfaen"/>
          <w:i/>
          <w:lang w:val="hy-AM"/>
        </w:rPr>
      </w:pPr>
    </w:p>
    <w:p w:rsidR="00C42346" w:rsidRDefault="00C42346" w:rsidP="00564A61">
      <w:pPr>
        <w:jc w:val="center"/>
        <w:rPr>
          <w:rFonts w:ascii="GHEA Grapalat" w:eastAsia="Times New Roman" w:hAnsi="GHEA Grapalat" w:cs="Sylfaen"/>
          <w:i/>
          <w:lang w:val="hy-AM"/>
        </w:rPr>
      </w:pPr>
    </w:p>
    <w:p w:rsidR="00371D65" w:rsidRDefault="00371D65" w:rsidP="00371D65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371D65" w:rsidRDefault="00371D65" w:rsidP="00371D65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sectPr w:rsidR="00371D65" w:rsidSect="0097378F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3B7F"/>
    <w:rsid w:val="000061DC"/>
    <w:rsid w:val="000C5576"/>
    <w:rsid w:val="00141D79"/>
    <w:rsid w:val="001C356A"/>
    <w:rsid w:val="0022244F"/>
    <w:rsid w:val="00371D65"/>
    <w:rsid w:val="004041B9"/>
    <w:rsid w:val="004A5903"/>
    <w:rsid w:val="005577AC"/>
    <w:rsid w:val="00564A61"/>
    <w:rsid w:val="00607328"/>
    <w:rsid w:val="0068013D"/>
    <w:rsid w:val="00707DF4"/>
    <w:rsid w:val="00785E31"/>
    <w:rsid w:val="00966E81"/>
    <w:rsid w:val="0097378F"/>
    <w:rsid w:val="00B57B44"/>
    <w:rsid w:val="00BA1E7B"/>
    <w:rsid w:val="00BB2E7B"/>
    <w:rsid w:val="00C42346"/>
    <w:rsid w:val="00E93B7F"/>
    <w:rsid w:val="00EB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8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64A61"/>
    <w:pPr>
      <w:spacing w:before="120" w:after="0" w:line="240" w:lineRule="auto"/>
      <w:jc w:val="center"/>
    </w:pPr>
    <w:rPr>
      <w:rFonts w:ascii="Times LatArm" w:eastAsia="Times New Roman" w:hAnsi="Times LatArm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4A61"/>
    <w:rPr>
      <w:rFonts w:ascii="Times LatArm" w:eastAsia="Times New Roman" w:hAnsi="Times LatArm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Kazmbazhin</cp:lastModifiedBy>
  <cp:revision>14</cp:revision>
  <cp:lastPrinted>2016-05-02T11:06:00Z</cp:lastPrinted>
  <dcterms:created xsi:type="dcterms:W3CDTF">2016-04-06T11:14:00Z</dcterms:created>
  <dcterms:modified xsi:type="dcterms:W3CDTF">2016-10-24T06:04:00Z</dcterms:modified>
</cp:coreProperties>
</file>