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D8" w:rsidRDefault="002325D8" w:rsidP="002325D8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  <w:bookmarkStart w:id="0" w:name="_GoBack"/>
    </w:p>
    <w:bookmarkEnd w:id="0"/>
    <w:p w:rsidR="002325D8" w:rsidRPr="002325D8" w:rsidRDefault="002325D8" w:rsidP="002325D8">
      <w:pPr>
        <w:spacing w:after="0" w:line="276" w:lineRule="auto"/>
        <w:ind w:left="-567" w:right="-705" w:firstLine="4112"/>
        <w:rPr>
          <w:rFonts w:ascii="GHEA Grapalat" w:hAnsi="GHEA Grapalat"/>
          <w:b/>
          <w:sz w:val="22"/>
          <w:lang w:val="hy-AM"/>
        </w:rPr>
      </w:pPr>
      <w:r w:rsidRPr="002325D8">
        <w:rPr>
          <w:rFonts w:ascii="GHEA Grapalat" w:hAnsi="GHEA Grapalat"/>
          <w:b/>
          <w:sz w:val="22"/>
          <w:lang w:val="hy-AM"/>
        </w:rPr>
        <w:t xml:space="preserve">      Ո Ր Ո Շ ՈՒ Մ</w:t>
      </w:r>
    </w:p>
    <w:p w:rsidR="002325D8" w:rsidRPr="002325D8" w:rsidRDefault="002325D8" w:rsidP="002325D8">
      <w:pPr>
        <w:spacing w:after="0" w:line="276" w:lineRule="auto"/>
        <w:ind w:left="-709" w:right="-705"/>
        <w:rPr>
          <w:rFonts w:ascii="GHEA Grapalat" w:hAnsi="GHEA Grapalat"/>
          <w:b/>
          <w:sz w:val="22"/>
          <w:lang w:val="hy-AM"/>
        </w:rPr>
      </w:pPr>
      <w:r w:rsidRPr="002325D8">
        <w:rPr>
          <w:rFonts w:ascii="GHEA Grapalat" w:hAnsi="GHEA Grapalat"/>
          <w:b/>
          <w:sz w:val="22"/>
          <w:lang w:val="hy-AM"/>
        </w:rPr>
        <w:t xml:space="preserve">                                       Կատարողական վարույթը կասեցնելու մասին</w:t>
      </w:r>
    </w:p>
    <w:p w:rsidR="002325D8" w:rsidRPr="002325D8" w:rsidRDefault="002325D8" w:rsidP="002325D8">
      <w:pPr>
        <w:spacing w:after="0" w:line="276" w:lineRule="auto"/>
        <w:ind w:left="-709" w:right="-705"/>
        <w:rPr>
          <w:rFonts w:ascii="GHEA Grapalat" w:hAnsi="GHEA Grapalat"/>
          <w:sz w:val="22"/>
          <w:lang w:val="hy-AM"/>
        </w:rPr>
      </w:pPr>
    </w:p>
    <w:p w:rsidR="002325D8" w:rsidRPr="002325D8" w:rsidRDefault="00503D4A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27</w:t>
      </w:r>
      <w:r w:rsidR="002325D8" w:rsidRPr="002325D8">
        <w:rPr>
          <w:rFonts w:ascii="GHEA Grapalat" w:hAnsi="GHEA Grapalat"/>
          <w:sz w:val="22"/>
          <w:lang w:val="hy-AM"/>
        </w:rPr>
        <w:t>.10.2016թ.</w:t>
      </w:r>
      <w:r w:rsidR="002325D8" w:rsidRPr="002325D8">
        <w:rPr>
          <w:rFonts w:ascii="GHEA Grapalat" w:hAnsi="GHEA Grapalat"/>
          <w:sz w:val="22"/>
          <w:lang w:val="hy-AM"/>
        </w:rPr>
        <w:tab/>
      </w:r>
      <w:r w:rsidR="002325D8" w:rsidRPr="002325D8">
        <w:rPr>
          <w:rFonts w:ascii="GHEA Grapalat" w:hAnsi="GHEA Grapalat"/>
          <w:sz w:val="22"/>
          <w:lang w:val="hy-AM"/>
        </w:rPr>
        <w:tab/>
      </w:r>
      <w:r w:rsidR="002325D8" w:rsidRPr="002325D8">
        <w:rPr>
          <w:rFonts w:ascii="GHEA Grapalat" w:hAnsi="GHEA Grapalat"/>
          <w:sz w:val="22"/>
          <w:lang w:val="hy-AM"/>
        </w:rPr>
        <w:tab/>
      </w:r>
      <w:r w:rsidR="002325D8" w:rsidRPr="002325D8">
        <w:rPr>
          <w:rFonts w:ascii="GHEA Grapalat" w:hAnsi="GHEA Grapalat"/>
          <w:sz w:val="22"/>
          <w:lang w:val="hy-AM"/>
        </w:rPr>
        <w:tab/>
      </w:r>
      <w:r w:rsidR="002325D8" w:rsidRPr="002325D8">
        <w:rPr>
          <w:rFonts w:ascii="GHEA Grapalat" w:hAnsi="GHEA Grapalat"/>
          <w:sz w:val="22"/>
          <w:lang w:val="hy-AM"/>
        </w:rPr>
        <w:tab/>
        <w:t xml:space="preserve">                                                    </w:t>
      </w:r>
      <w:proofErr w:type="spellStart"/>
      <w:r w:rsidR="002325D8" w:rsidRPr="002325D8">
        <w:rPr>
          <w:rFonts w:ascii="GHEA Grapalat" w:hAnsi="GHEA Grapalat"/>
          <w:sz w:val="22"/>
          <w:lang w:val="hy-AM"/>
        </w:rPr>
        <w:t>ք.Երևան</w:t>
      </w:r>
      <w:proofErr w:type="spellEnd"/>
      <w:r w:rsidR="002325D8" w:rsidRPr="002325D8">
        <w:rPr>
          <w:rFonts w:ascii="GHEA Grapalat" w:hAnsi="GHEA Grapalat"/>
          <w:sz w:val="22"/>
          <w:lang w:val="hy-AM"/>
        </w:rPr>
        <w:t xml:space="preserve"> </w:t>
      </w: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     </w:t>
      </w:r>
      <w:r w:rsidRPr="002325D8">
        <w:rPr>
          <w:rFonts w:ascii="GHEA Grapalat" w:hAnsi="GHEA Grapalat" w:cs="Sylfaen"/>
          <w:sz w:val="22"/>
          <w:lang w:val="hy-AM"/>
        </w:rPr>
        <w:t xml:space="preserve">ՀՀ ԱՆ ԴԱՀԿ ապահովող ծառայության </w:t>
      </w:r>
      <w:proofErr w:type="spellStart"/>
      <w:r w:rsidRPr="002325D8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2325D8">
        <w:rPr>
          <w:rFonts w:ascii="GHEA Grapalat" w:hAnsi="GHEA Grapalat" w:cs="Sylfaen"/>
          <w:sz w:val="22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 w:rsidRPr="002325D8">
        <w:rPr>
          <w:rFonts w:ascii="GHEA Grapalat" w:hAnsi="GHEA Grapalat" w:cs="Sylfaen"/>
          <w:sz w:val="22"/>
          <w:lang w:val="hy-AM"/>
        </w:rPr>
        <w:t>Ավետիսյանս</w:t>
      </w:r>
      <w:proofErr w:type="spellEnd"/>
      <w:r w:rsidRPr="002325D8">
        <w:rPr>
          <w:rFonts w:ascii="GHEA Grapalat" w:hAnsi="GHEA Grapalat" w:cs="Sylfaen"/>
          <w:sz w:val="22"/>
          <w:lang w:val="hy-AM"/>
        </w:rPr>
        <w:t>, ուսումնասիրելով 17.08.2016թ. հարուցված թիվ 00899925 կատարողական վարույթի նյութերը.</w:t>
      </w:r>
    </w:p>
    <w:p w:rsidR="002325D8" w:rsidRPr="002325D8" w:rsidRDefault="002325D8" w:rsidP="002325D8">
      <w:pPr>
        <w:spacing w:after="0" w:line="276" w:lineRule="auto"/>
        <w:ind w:right="-705"/>
        <w:jc w:val="both"/>
        <w:rPr>
          <w:rFonts w:ascii="GHEA Grapalat" w:hAnsi="GHEA Grapalat" w:cs="Sylfaen"/>
          <w:sz w:val="22"/>
          <w:lang w:val="hy-AM"/>
        </w:rPr>
      </w:pPr>
    </w:p>
    <w:p w:rsidR="002325D8" w:rsidRPr="002325D8" w:rsidRDefault="002325D8" w:rsidP="002325D8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2325D8">
        <w:rPr>
          <w:rFonts w:ascii="GHEA Grapalat" w:hAnsi="GHEA Grapalat"/>
          <w:b/>
          <w:sz w:val="22"/>
          <w:lang w:val="hy-AM"/>
        </w:rPr>
        <w:t>Պ Ա Ր Զ Ե Ց Ի</w:t>
      </w:r>
    </w:p>
    <w:p w:rsidR="002325D8" w:rsidRPr="002325D8" w:rsidRDefault="002325D8" w:rsidP="002325D8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2325D8" w:rsidRPr="002325D8" w:rsidRDefault="002325D8" w:rsidP="002325D8">
      <w:pPr>
        <w:spacing w:after="0"/>
        <w:ind w:left="-709" w:right="-731" w:firstLine="142"/>
        <w:jc w:val="both"/>
        <w:rPr>
          <w:rFonts w:ascii="GHEA Grapalat" w:eastAsia="Times New Roman" w:hAnsi="GHEA Grapalat" w:cs="Sylfaen"/>
          <w:noProof/>
          <w:sz w:val="22"/>
          <w:lang w:val="hy-AM" w:eastAsia="ru-RU"/>
        </w:rPr>
      </w:pPr>
      <w:r w:rsidRPr="002325D8">
        <w:rPr>
          <w:rFonts w:ascii="GHEA Grapalat" w:hAnsi="GHEA Grapalat" w:cs="Sylfaen"/>
          <w:sz w:val="22"/>
          <w:lang w:val="hy-AM"/>
        </w:rPr>
        <w:t xml:space="preserve">      </w:t>
      </w:r>
      <w:proofErr w:type="spellStart"/>
      <w:r w:rsidRPr="002325D8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2325D8">
        <w:rPr>
          <w:rFonts w:ascii="GHEA Grapalat" w:hAnsi="GHEA Grapalat" w:cs="Sylfaen"/>
          <w:sz w:val="22"/>
          <w:lang w:val="hy-AM"/>
        </w:rPr>
        <w:t xml:space="preserve"> քաղաքի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Կենտրոն և Նորք-Մարաշ վարչական շրջանների ընդհանուր իրավասության դատարանի կողմից 23</w:t>
      </w:r>
      <w:r w:rsidRPr="002325D8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03</w:t>
      </w:r>
      <w:r w:rsidRPr="002325D8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2016</w:t>
      </w:r>
      <w:r w:rsidRPr="002325D8">
        <w:rPr>
          <w:rFonts w:ascii="GHEA Grapalat" w:eastAsia="Times New Roman" w:hAnsi="GHEA Grapalat" w:cs="GHEA Grapalat"/>
          <w:noProof/>
          <w:sz w:val="22"/>
          <w:lang w:val="hy-AM" w:eastAsia="ru-RU"/>
        </w:rPr>
        <w:t>թ</w:t>
      </w:r>
      <w:r w:rsidRPr="002325D8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GHEA Grapalat"/>
          <w:noProof/>
          <w:sz w:val="22"/>
          <w:lang w:val="hy-AM" w:eastAsia="ru-RU"/>
        </w:rPr>
        <w:t>թիվ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ԵԿԴ/0431/02/15</w:t>
      </w:r>
      <w:r w:rsidRPr="002325D8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կատարողական</w:t>
      </w:r>
      <w:r w:rsidRPr="002325D8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թերթի համաձայն պետք է 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Արթուր Բադալյանից հօգուտ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&lt;&lt;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Առէկսիմբանկ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>-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Գազպրոմբանկի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Խումբ&gt;&gt;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ՓԲ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>Ը-ի բռնագանձել 23.501,04 ԱՄՆ դոլարին համարժեք ՀՀ դրամ որպես պարտավորության գումար: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ab/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br/>
        <w:t xml:space="preserve">       Արթուր Բադալյանից հօգուտ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&lt;&lt;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Առէկսիմբանկ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>-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Գազպրոմբանկի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Խումբ&gt;&gt;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ՓԲ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>Ը-ի բռնագանձել 225.075 ՀՀ դրամ, որպես նախապես վճարված պետական տուրքի գումար: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ab/>
        <w:t xml:space="preserve"> 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br/>
        <w:t xml:space="preserve">      Վարկի մայր գումարի` 12.999,98 ԱՄՆ դոլարին համարժեք ՀՀ դրամի նկատմամբ 12.02.2015 թվականից մինչև պարտավորության կատարման օրը ՀՀ Քաղաքացիական օրենսգրքի 411-րդ հոդվածի համաձայն, պատասխանող Արթուր Բադալյանից հօգուտ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&lt;&lt;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Առէկսիմբանկ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>-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Գազպրոմբանկի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Խումբ&gt;&gt;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</w:t>
      </w:r>
      <w:r w:rsidRPr="002325D8">
        <w:rPr>
          <w:rFonts w:ascii="GHEA Grapalat" w:eastAsia="Times New Roman" w:hAnsi="GHEA Grapalat" w:cs="Arial AMU"/>
          <w:noProof/>
          <w:sz w:val="22"/>
          <w:lang w:val="hy-AM" w:eastAsia="ru-RU"/>
        </w:rPr>
        <w:t>ՓԲ</w:t>
      </w: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>Ը-ի հաշվարկել և բռնագանձել տոկոսներ ՀՀ ԿԲ-ի կողմից սահմանած հաշվարկային տոկոսադրույքի չափով:</w:t>
      </w:r>
    </w:p>
    <w:p w:rsidR="002325D8" w:rsidRPr="002325D8" w:rsidRDefault="002325D8" w:rsidP="002325D8">
      <w:pPr>
        <w:spacing w:after="0"/>
        <w:ind w:left="-709" w:right="-731" w:firstLine="142"/>
        <w:jc w:val="both"/>
        <w:rPr>
          <w:rFonts w:ascii="GHEA Grapalat" w:eastAsia="Times New Roman" w:hAnsi="GHEA Grapalat" w:cs="Sylfaen"/>
          <w:noProof/>
          <w:sz w:val="22"/>
          <w:lang w:val="hy-AM" w:eastAsia="ru-RU"/>
        </w:rPr>
      </w:pPr>
      <w:r w:rsidRPr="002325D8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 </w:t>
      </w:r>
      <w:r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  </w:t>
      </w:r>
      <w:r w:rsidRPr="002325D8">
        <w:rPr>
          <w:rFonts w:ascii="GHEA Grapalat" w:eastAsia="Times New Roman" w:hAnsi="GHEA Grapalat" w:cs="Sylfaen"/>
          <w:noProof/>
          <w:sz w:val="22"/>
          <w:lang w:val="hy-AM" w:eastAsia="ru-RU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2325D8" w:rsidRPr="002325D8" w:rsidRDefault="002325D8" w:rsidP="002325D8">
      <w:pPr>
        <w:spacing w:after="0"/>
        <w:ind w:left="-709" w:right="-731" w:firstLine="142"/>
        <w:jc w:val="both"/>
        <w:rPr>
          <w:rFonts w:ascii="GHEA Grapalat" w:hAnsi="GHEA Grapalat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Պարտապանին պատկանող գույք կամ դրամական միջոցներ չեն հայտնաբերվել։</w:t>
      </w:r>
    </w:p>
    <w:p w:rsidR="002325D8" w:rsidRDefault="002325D8" w:rsidP="002325D8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 w:rsidRPr="002325D8">
        <w:rPr>
          <w:rFonts w:ascii="GHEA Grapalat" w:hAnsi="GHEA Grapalat" w:cs="Sylfaen"/>
          <w:sz w:val="22"/>
          <w:lang w:val="hy-AM"/>
        </w:rPr>
        <w:t xml:space="preserve"> </w:t>
      </w:r>
      <w:proofErr w:type="spellStart"/>
      <w:r w:rsidRPr="002325D8"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 w:rsidRPr="002325D8"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 w:rsidRPr="002325D8"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 w:rsidRPr="002325D8"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2325D8" w:rsidRDefault="002325D8" w:rsidP="002325D8">
      <w:pPr>
        <w:spacing w:after="0"/>
        <w:ind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2325D8" w:rsidRPr="002325D8" w:rsidRDefault="002325D8" w:rsidP="002325D8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2325D8">
        <w:rPr>
          <w:rFonts w:ascii="GHEA Grapalat" w:hAnsi="GHEA Grapalat"/>
          <w:b/>
          <w:sz w:val="22"/>
          <w:lang w:val="hy-AM"/>
        </w:rPr>
        <w:t>Ո Ր Ո Շ Ե Ց Ի</w:t>
      </w:r>
    </w:p>
    <w:p w:rsidR="002325D8" w:rsidRPr="002325D8" w:rsidRDefault="002325D8" w:rsidP="002325D8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     Կասեցնել </w:t>
      </w:r>
      <w:r w:rsidRPr="002325D8">
        <w:rPr>
          <w:rFonts w:ascii="GHEA Grapalat" w:hAnsi="GHEA Grapalat" w:cs="Sylfaen"/>
          <w:sz w:val="22"/>
          <w:lang w:val="hy-AM"/>
        </w:rPr>
        <w:t xml:space="preserve">17.08.2016թ. հարուցված թիվ 00899925 </w:t>
      </w:r>
      <w:r w:rsidRPr="002325D8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2325D8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2325D8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2325D8">
        <w:rPr>
          <w:rFonts w:ascii="GHEA Grapalat" w:hAnsi="GHEA Grapalat"/>
          <w:sz w:val="22"/>
          <w:lang w:val="hy-AM"/>
        </w:rPr>
        <w:t>որևէ</w:t>
      </w:r>
      <w:proofErr w:type="spellEnd"/>
      <w:r w:rsidRPr="002325D8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2325D8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2325D8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2325D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325D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325D8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2325D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325D8">
        <w:rPr>
          <w:rFonts w:ascii="GHEA Grapalat" w:hAnsi="GHEA Grapalat"/>
          <w:sz w:val="22"/>
          <w:lang w:val="hy-AM"/>
        </w:rPr>
        <w:t>կայքում</w:t>
      </w:r>
      <w:proofErr w:type="spellEnd"/>
      <w:r w:rsidRPr="002325D8">
        <w:rPr>
          <w:rFonts w:ascii="GHEA Grapalat" w:hAnsi="GHEA Grapalat"/>
          <w:sz w:val="22"/>
          <w:lang w:val="hy-AM"/>
        </w:rPr>
        <w:t>.</w:t>
      </w: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2325D8" w:rsidRP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325D8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325D8" w:rsidRDefault="002325D8" w:rsidP="002325D8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2325D8" w:rsidRDefault="002325D8" w:rsidP="002325D8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8D79B4" w:rsidRDefault="008D79B4"/>
    <w:sectPr w:rsidR="008D79B4" w:rsidSect="002325D8">
      <w:pgSz w:w="12240" w:h="15840"/>
      <w:pgMar w:top="142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DA"/>
    <w:rsid w:val="002325D8"/>
    <w:rsid w:val="002719DA"/>
    <w:rsid w:val="00503D4A"/>
    <w:rsid w:val="008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F182"/>
  <w15:chartTrackingRefBased/>
  <w15:docId w15:val="{EADE1307-0EE5-4A9A-80DE-76C9558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D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D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5</cp:revision>
  <cp:lastPrinted>2016-10-27T12:01:00Z</cp:lastPrinted>
  <dcterms:created xsi:type="dcterms:W3CDTF">2016-10-27T11:56:00Z</dcterms:created>
  <dcterms:modified xsi:type="dcterms:W3CDTF">2016-10-27T12:02:00Z</dcterms:modified>
</cp:coreProperties>
</file>