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5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213C4" w:rsidRPr="00F64ABA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4ABA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0213C4" w:rsidRPr="00F64ABA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4ABA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0213C4" w:rsidRPr="00F64ABA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F64ABA" w:rsidRPr="00F64ABA" w:rsidRDefault="000213C4" w:rsidP="000213C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p w:rsidR="000213C4" w:rsidRPr="00F64ABA" w:rsidRDefault="00F64ABA" w:rsidP="000213C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  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>04</w:t>
      </w:r>
      <w:r w:rsidR="00FB5BEC" w:rsidRPr="00F64ABA">
        <w:rPr>
          <w:rFonts w:ascii="GHEA Grapalat" w:hAnsi="GHEA Grapalat"/>
          <w:sz w:val="20"/>
          <w:szCs w:val="20"/>
          <w:lang w:val="hy-AM"/>
        </w:rPr>
        <w:t>.11</w:t>
      </w:r>
      <w:r w:rsidR="00F61CFA">
        <w:rPr>
          <w:rFonts w:ascii="GHEA Grapalat" w:hAnsi="GHEA Grapalat"/>
          <w:sz w:val="20"/>
          <w:szCs w:val="20"/>
          <w:lang w:val="en-US"/>
        </w:rPr>
        <w:t>.</w:t>
      </w:r>
      <w:r w:rsidR="00FE1A52" w:rsidRPr="00F64ABA">
        <w:rPr>
          <w:rFonts w:ascii="GHEA Grapalat" w:hAnsi="GHEA Grapalat"/>
          <w:sz w:val="20"/>
          <w:szCs w:val="20"/>
          <w:lang w:val="hy-AM"/>
        </w:rPr>
        <w:t>2016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>թ.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  <w:t xml:space="preserve">   </w:t>
      </w:r>
      <w:r w:rsidRPr="00F64ABA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                                  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ab/>
        <w:t xml:space="preserve">     ք. Երևան </w:t>
      </w:r>
    </w:p>
    <w:p w:rsidR="000213C4" w:rsidRPr="00F64ABA" w:rsidRDefault="00A72E8F" w:rsidP="000213C4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ՀՀ</w:t>
      </w:r>
      <w:r w:rsidRPr="00F64A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ԱՆ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ԴԱՀԿ</w:t>
      </w:r>
      <w:r w:rsidRPr="00F64ABA">
        <w:rPr>
          <w:rFonts w:ascii="GHEA Grapalat" w:hAnsi="GHEA Grapalat" w:cs="Sylfaen"/>
          <w:sz w:val="20"/>
          <w:szCs w:val="20"/>
          <w:lang w:val="hy-AM"/>
        </w:rPr>
        <w:t xml:space="preserve"> ապահովող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քաղաքի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Կենտրոն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և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Նորք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>–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Մարաշ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բաժնի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ավագ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հարկադիր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կատարող,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արդարադատության </w:t>
      </w:r>
      <w:r w:rsidR="00C2076F" w:rsidRPr="00F64ABA">
        <w:rPr>
          <w:rFonts w:ascii="GHEA Grapalat" w:hAnsi="GHEA Grapalat" w:cs="Times Armenian"/>
          <w:sz w:val="20"/>
          <w:szCs w:val="20"/>
          <w:lang w:val="hy-AM"/>
        </w:rPr>
        <w:t>մայոր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 w:cs="Sylfaen"/>
          <w:sz w:val="20"/>
          <w:szCs w:val="20"/>
          <w:lang w:val="hy-AM"/>
        </w:rPr>
        <w:t>Արտակ Խանոյանս</w:t>
      </w:r>
      <w:r w:rsidR="000213C4" w:rsidRPr="00F64ABA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>26.05</w:t>
      </w:r>
      <w:r w:rsidR="00FB5BEC" w:rsidRPr="00F64ABA">
        <w:rPr>
          <w:rFonts w:ascii="GHEA Grapalat" w:hAnsi="GHEA Grapalat"/>
          <w:sz w:val="20"/>
          <w:szCs w:val="20"/>
          <w:lang w:val="hy-AM"/>
        </w:rPr>
        <w:t>.2016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>հարուցված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5C1079">
        <w:rPr>
          <w:rFonts w:ascii="GHEA Grapalat" w:hAnsi="GHEA Grapalat"/>
          <w:sz w:val="20"/>
          <w:szCs w:val="20"/>
          <w:lang w:val="hy-AM"/>
        </w:rPr>
        <w:t>01917024</w:t>
      </w:r>
      <w:r w:rsidR="00FB5BEC" w:rsidRPr="00F64ABA">
        <w:rPr>
          <w:rFonts w:ascii="GHEA Grapalat" w:hAnsi="GHEA Grapalat"/>
          <w:sz w:val="20"/>
          <w:szCs w:val="20"/>
          <w:lang w:val="hy-AM"/>
        </w:rPr>
        <w:t xml:space="preserve"> </w:t>
      </w:r>
      <w:r w:rsidR="000213C4" w:rsidRPr="00F64ABA">
        <w:rPr>
          <w:rFonts w:ascii="GHEA Grapalat" w:hAnsi="GHEA Grapalat"/>
          <w:sz w:val="20"/>
          <w:szCs w:val="20"/>
          <w:lang w:val="hy-AM"/>
        </w:rPr>
        <w:t>կատարողական վարույթի նյութերը</w:t>
      </w:r>
    </w:p>
    <w:p w:rsidR="000213C4" w:rsidRPr="00F64ABA" w:rsidRDefault="000213C4" w:rsidP="000213C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F64ABA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4ABA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F64ABA" w:rsidRPr="00F64ABA" w:rsidRDefault="00A72E8F" w:rsidP="00F64ABA">
      <w:pPr>
        <w:spacing w:after="0"/>
        <w:jc w:val="both"/>
        <w:rPr>
          <w:rFonts w:ascii="GHEA Grapalat" w:eastAsia="Times New Roman" w:hAnsi="GHEA Grapalat"/>
          <w:sz w:val="20"/>
          <w:szCs w:val="20"/>
          <w:lang w:val="hy-AM" w:eastAsia="en-GB"/>
        </w:rPr>
      </w:pPr>
      <w:r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       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ՀՀ Երևանի Կենտրոն և Նորք-Մարաշ վարչական շրջանների ընդհանուր իրավասության դատարանի կողմից 14.04.2016թ. տրված թիվ ԵԿԴ 0510/17/16 կատարողական թերթի համաձայն պետք է Անահիտ Ռաֆիկի Հարությունյանից, Օֆիկ Հրաչի Գրիգորյանից և Քրիստինա Գագիկի Գրիգորյանից հօգուտ  &lt;&lt;Էքսպրես Կրեդիտ ՈՒՎԿ ՓԲԸ-ի, համապարտության կարգով՝ բռնագանձման օրվա դրությամբ ՀՀ կենտրոնական բանկի կողմից հրապարկված՝ արժութային շուկաներում ձևավորված միջին փոխարժեքով հաշվարկված համարժեք ՀՀ դրամով բռնագանձել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վարկի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գումարի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265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466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ԱՄՆ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դոլար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,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դրությամբ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շվեգրված և ժամկետանց դարձած տոկոսներ՝ 8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156,52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ԱՄՆ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դոլարին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համարժեք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ՀՀ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ինչպես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նաև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սկսած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վարկային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պայմանագրի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4, 2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5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6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կետերի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համաձայն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հաշվեգրվող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տոկոսները՝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հաշվարկված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տարեկան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21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դրույքաչափով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,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դրությամբ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ժամկետանց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արկի նկատմամբ հաշվեգրված տոկոսներ՝ 543,88 ԱՄՆ դոլարին համարժեք ՀՀ դրամ, ինչպես նաև սկսած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 xml:space="preserve"> մինչև պարտավորության փաստացի կատարման օրը (ժամկետանց վարկի գումարի փաստացի վճարման օրը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) ժամկետանց վարկի նկատմամբ 24 տոկոս դրույքաչափով հաշվեգրվող տոկոսները(համաձայն վարկային պայմանագրի 2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7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կետի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)</w:t>
      </w:r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>,26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MS Mincho" w:hAnsi="GHEA Grapalat" w:cs="MS Mincho"/>
          <w:sz w:val="20"/>
          <w:szCs w:val="20"/>
          <w:lang w:val="hy-AM" w:eastAsia="en-GB"/>
        </w:rPr>
        <w:t>2016թ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դրությամբ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ժամկետանց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վարկի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ժամկետանց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տոկոսների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նկատմամբ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հաշվեգրված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տույժ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15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031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ԱՄՆ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դոլարին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համարժեք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ՀՀ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ինչպես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նաև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սկսած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26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մինչև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պարտավորությունների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փաստացի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կատարման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օրը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(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տանց վարկի և ժամկետանց տոկոսների փաստացի վճարման օրը) ժամկետանց վարկի և ժամկետանց տոկոսների նկատմամբ հաշվեգրվող տույժը օրական 1/500 մասի չափով և ժամկետանց տոկոսների նկատմամբ(համաձայն վարկային պայմանագրի 5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7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կետի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)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արբիտրաժային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վճարը՝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1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500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000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չափով։Հ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այցվորի կողմից նշված գումարների բռնագանձման նպատակով բռնագանձումը տարածել Անահիտ Ռաֆիկի Հարությույանին, Օֆիկ Հրաչի Գրիգորյանին և Քրիստինա Գագիկի Գրիգորյանին սեփականության իրավունքով պատկանող գույքի և դրամական միջոցների վրա, ինչպես նաև, ի ապահովումն վարկային պարտավորությունների գրավադրված՝ ք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Երևան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Կենտրոն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համայնք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>,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Պարոնյան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փողոց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28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շենք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հասցեում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գտնվող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թիվ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17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ավտոտնակի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ք</w:t>
      </w:r>
      <w:r w:rsidR="00F64ABA" w:rsidRPr="00F64ABA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Երևան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Պարոնյան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փողոց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16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հասցե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թիվ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3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շենք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հասցեում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գտնվող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անշարժ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գույքի</w:t>
      </w:r>
      <w:r w:rsidR="00F64ABA" w:rsidRPr="00F64ABA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64ABA" w:rsidRPr="00F64ABA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վրա։</w:t>
      </w:r>
    </w:p>
    <w:p w:rsidR="00CB22AE" w:rsidRPr="00F64ABA" w:rsidRDefault="00334335" w:rsidP="00F64AB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 w:cs="Arial"/>
          <w:color w:val="21346E"/>
          <w:sz w:val="20"/>
          <w:szCs w:val="20"/>
          <w:lang w:val="hy-AM"/>
        </w:rPr>
        <w:t xml:space="preserve">         </w:t>
      </w:r>
      <w:r w:rsidR="00CB22AE" w:rsidRPr="00F64ABA">
        <w:rPr>
          <w:rFonts w:ascii="GHEA Grapalat" w:hAnsi="GHEA Grapalat"/>
          <w:sz w:val="20"/>
          <w:szCs w:val="20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CB22AE" w:rsidRPr="00F64ABA" w:rsidRDefault="00CB22AE" w:rsidP="00CB22A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/>
          <w:sz w:val="20"/>
          <w:szCs w:val="20"/>
          <w:lang w:val="hy-AM"/>
        </w:rPr>
        <w:t xml:space="preserve">        Կատարողական վարույթով վճռի հարկադիր կատարման ընթացքում պարտապան </w:t>
      </w:r>
      <w:r w:rsidR="005C1079">
        <w:rPr>
          <w:rFonts w:ascii="GHEA Grapalat" w:hAnsi="GHEA Grapalat"/>
          <w:sz w:val="20"/>
          <w:szCs w:val="20"/>
          <w:lang w:val="hy-AM"/>
        </w:rPr>
        <w:t>Անահիտ Հարությունյանի</w:t>
      </w:r>
      <w:r w:rsidR="00FB5BEC" w:rsidRPr="00F64A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64ABA">
        <w:rPr>
          <w:rFonts w:ascii="GHEA Grapalat" w:hAnsi="GHEA Grapalat"/>
          <w:sz w:val="20"/>
          <w:szCs w:val="20"/>
          <w:lang w:val="hy-AM"/>
        </w:rPr>
        <w:t xml:space="preserve"> ողջ գույքի վրա բռնագանձում տարածելու պարագ</w:t>
      </w:r>
      <w:bookmarkStart w:id="0" w:name="_GoBack"/>
      <w:bookmarkEnd w:id="0"/>
      <w:r w:rsidRPr="00F64ABA">
        <w:rPr>
          <w:rFonts w:ascii="GHEA Grapalat" w:hAnsi="GHEA Grapalat"/>
          <w:sz w:val="20"/>
          <w:szCs w:val="20"/>
          <w:lang w:val="hy-AM"/>
        </w:rPr>
        <w:t>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0213C4" w:rsidRPr="00F64ABA" w:rsidRDefault="008E302F" w:rsidP="00CB22AE">
      <w:pPr>
        <w:spacing w:after="0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34335" w:rsidRPr="00F64ABA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="000213C4" w:rsidRPr="00F64ABA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F64ABA" w:rsidRDefault="000213C4" w:rsidP="000213C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F64ABA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64ABA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0213C4" w:rsidRPr="00F64ABA" w:rsidRDefault="000213C4" w:rsidP="000213C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F64ABA" w:rsidRDefault="000213C4" w:rsidP="000213C4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64ABA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34335" w:rsidRPr="00F64ABA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>26.05.2016թ. հարուցված թիվ</w:t>
      </w:r>
      <w:r w:rsidR="005C1079">
        <w:rPr>
          <w:rFonts w:ascii="GHEA Grapalat" w:hAnsi="GHEA Grapalat"/>
          <w:sz w:val="20"/>
          <w:szCs w:val="20"/>
          <w:lang w:val="hy-AM"/>
        </w:rPr>
        <w:t xml:space="preserve"> 01917024</w:t>
      </w:r>
      <w:r w:rsidR="00DB7284" w:rsidRPr="00F64A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64ABA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0213C4" w:rsidRPr="00F64ABA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F64ABA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64ABA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64ABA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0213C4" w:rsidRPr="00F64ABA" w:rsidRDefault="000213C4" w:rsidP="008E302F">
      <w:pPr>
        <w:spacing w:after="0"/>
        <w:ind w:left="-567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0213C4" w:rsidRPr="00F64ABA" w:rsidRDefault="000213C4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64ABA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E302F" w:rsidRPr="00F64ABA" w:rsidRDefault="008E302F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F64ABA" w:rsidRDefault="008E302F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F64ABA">
        <w:rPr>
          <w:rFonts w:ascii="GHEA Grapalat" w:hAnsi="GHEA Grapalat"/>
          <w:b/>
          <w:lang w:val="hy-AM"/>
        </w:rPr>
        <w:t xml:space="preserve">       </w:t>
      </w:r>
      <w:r w:rsidR="000213C4" w:rsidRPr="00F64ABA">
        <w:rPr>
          <w:rFonts w:ascii="GHEA Grapalat" w:hAnsi="GHEA Grapalat"/>
          <w:b/>
          <w:lang w:val="hy-AM"/>
        </w:rPr>
        <w:t xml:space="preserve"> </w:t>
      </w:r>
      <w:r w:rsidR="00334335" w:rsidRPr="00F64ABA">
        <w:rPr>
          <w:rFonts w:ascii="GHEA Grapalat" w:hAnsi="GHEA Grapalat"/>
          <w:b/>
          <w:lang w:val="hy-AM"/>
        </w:rPr>
        <w:t xml:space="preserve">          </w:t>
      </w:r>
      <w:r w:rsidR="000213C4" w:rsidRPr="00F64ABA">
        <w:rPr>
          <w:rFonts w:ascii="GHEA Grapalat" w:hAnsi="GHEA Grapalat"/>
          <w:b/>
          <w:lang w:val="hy-AM"/>
        </w:rPr>
        <w:t xml:space="preserve">ԱՎԱԳ ՀԱՐԿԱԴԻՐ ԿԱՏԱՐՈՂ                          </w:t>
      </w:r>
      <w:r w:rsidR="00FE1A52" w:rsidRPr="00F64ABA">
        <w:rPr>
          <w:rFonts w:ascii="GHEA Grapalat" w:hAnsi="GHEA Grapalat"/>
          <w:b/>
          <w:lang w:val="hy-AM"/>
        </w:rPr>
        <w:t xml:space="preserve">        </w:t>
      </w:r>
      <w:r w:rsidR="000213C4" w:rsidRPr="00F64ABA">
        <w:rPr>
          <w:rFonts w:ascii="GHEA Grapalat" w:hAnsi="GHEA Grapalat"/>
          <w:b/>
          <w:lang w:val="hy-AM"/>
        </w:rPr>
        <w:t xml:space="preserve">            Ա.ԽԱՆՈՅԱՆ</w:t>
      </w:r>
    </w:p>
    <w:sectPr w:rsidR="000213C4" w:rsidRPr="00F64ABA" w:rsidSect="00F64ABA">
      <w:pgSz w:w="11906" w:h="16838"/>
      <w:pgMar w:top="142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BE1"/>
    <w:rsid w:val="000213C4"/>
    <w:rsid w:val="00035CA8"/>
    <w:rsid w:val="000A58FD"/>
    <w:rsid w:val="000B459E"/>
    <w:rsid w:val="001C3247"/>
    <w:rsid w:val="00245EC6"/>
    <w:rsid w:val="002603F2"/>
    <w:rsid w:val="00296388"/>
    <w:rsid w:val="00334335"/>
    <w:rsid w:val="004100A5"/>
    <w:rsid w:val="005C1079"/>
    <w:rsid w:val="0063505E"/>
    <w:rsid w:val="007F527A"/>
    <w:rsid w:val="008E302F"/>
    <w:rsid w:val="00A72E8F"/>
    <w:rsid w:val="00A95E70"/>
    <w:rsid w:val="00B54240"/>
    <w:rsid w:val="00BD649D"/>
    <w:rsid w:val="00C2076F"/>
    <w:rsid w:val="00CB22AE"/>
    <w:rsid w:val="00CC443E"/>
    <w:rsid w:val="00DB7284"/>
    <w:rsid w:val="00DD1947"/>
    <w:rsid w:val="00DD338E"/>
    <w:rsid w:val="00E847DD"/>
    <w:rsid w:val="00EB5BE1"/>
    <w:rsid w:val="00F61CFA"/>
    <w:rsid w:val="00F64ABA"/>
    <w:rsid w:val="00FB5BEC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BD649D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D649D"/>
    <w:rPr>
      <w:rFonts w:ascii="Times LatArm" w:eastAsia="Times New Roman" w:hAnsi="Times LatArm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6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29</cp:revision>
  <cp:lastPrinted>2016-11-04T06:10:00Z</cp:lastPrinted>
  <dcterms:created xsi:type="dcterms:W3CDTF">2015-12-24T06:28:00Z</dcterms:created>
  <dcterms:modified xsi:type="dcterms:W3CDTF">2016-11-04T07:43:00Z</dcterms:modified>
</cp:coreProperties>
</file>