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05" w:rsidRDefault="00A94605" w:rsidP="00A94605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Ո Ր Ո Շ ՈՒ Մ</w:t>
      </w:r>
    </w:p>
    <w:p w:rsidR="00A94605" w:rsidRDefault="00A94605" w:rsidP="00A94605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Կատարողական վարույթը կասեցնելու մասին</w:t>
      </w:r>
    </w:p>
    <w:p w:rsidR="00A94605" w:rsidRDefault="00A94605" w:rsidP="00A94605">
      <w:pPr>
        <w:spacing w:after="0" w:line="276" w:lineRule="auto"/>
        <w:ind w:left="-709" w:right="-705"/>
        <w:rPr>
          <w:rFonts w:ascii="GHEA Grapalat" w:hAnsi="GHEA Grapalat"/>
          <w:szCs w:val="24"/>
          <w:lang w:val="hy-AM"/>
        </w:rPr>
      </w:pPr>
    </w:p>
    <w:p w:rsidR="00A94605" w:rsidRDefault="004B3855" w:rsidP="00A9460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1</w:t>
      </w:r>
      <w:r>
        <w:rPr>
          <w:rFonts w:ascii="GHEA Grapalat" w:hAnsi="GHEA Grapalat"/>
          <w:szCs w:val="24"/>
          <w:lang w:val="en-US"/>
        </w:rPr>
        <w:t>1</w:t>
      </w:r>
      <w:r w:rsidR="00A94605">
        <w:rPr>
          <w:rFonts w:ascii="GHEA Grapalat" w:hAnsi="GHEA Grapalat"/>
          <w:szCs w:val="24"/>
          <w:lang w:val="hy-AM"/>
        </w:rPr>
        <w:t>.01.2017թ.</w:t>
      </w:r>
      <w:r w:rsidR="00A94605">
        <w:rPr>
          <w:rFonts w:ascii="GHEA Grapalat" w:hAnsi="GHEA Grapalat"/>
          <w:szCs w:val="24"/>
          <w:lang w:val="hy-AM"/>
        </w:rPr>
        <w:tab/>
      </w:r>
      <w:r w:rsidR="00A94605">
        <w:rPr>
          <w:rFonts w:ascii="GHEA Grapalat" w:hAnsi="GHEA Grapalat"/>
          <w:szCs w:val="24"/>
          <w:lang w:val="hy-AM"/>
        </w:rPr>
        <w:tab/>
      </w:r>
      <w:r w:rsidR="00A94605">
        <w:rPr>
          <w:rFonts w:ascii="GHEA Grapalat" w:hAnsi="GHEA Grapalat"/>
          <w:szCs w:val="24"/>
          <w:lang w:val="hy-AM"/>
        </w:rPr>
        <w:tab/>
      </w:r>
      <w:r w:rsidR="00A94605">
        <w:rPr>
          <w:rFonts w:ascii="GHEA Grapalat" w:hAnsi="GHEA Grapalat"/>
          <w:szCs w:val="24"/>
          <w:lang w:val="hy-AM"/>
        </w:rPr>
        <w:tab/>
      </w:r>
      <w:r w:rsidR="00A94605">
        <w:rPr>
          <w:rFonts w:ascii="GHEA Grapalat" w:hAnsi="GHEA Grapalat"/>
          <w:szCs w:val="24"/>
          <w:lang w:val="hy-AM"/>
        </w:rPr>
        <w:tab/>
        <w:t xml:space="preserve">                                                              ք.Երևան </w:t>
      </w:r>
    </w:p>
    <w:p w:rsidR="00A94605" w:rsidRDefault="00A94605" w:rsidP="00A9460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A94605" w:rsidRDefault="00A94605" w:rsidP="00A94605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>
        <w:rPr>
          <w:rFonts w:ascii="GHEA Grapalat" w:hAnsi="GHEA Grapalat" w:cs="Sylfaen"/>
          <w:szCs w:val="24"/>
          <w:lang w:val="hy-AM"/>
        </w:rPr>
        <w:t>ՀՀ ԱՆ ԴԱՀԿ ապահովող ծառայության Երևան քաղաքի Շենգավիթ բաժնի ավագ հարկադիր կատարող արդարադատության մայոր Սերոբ Ավետիսյանս, ուսումնասիրելով</w:t>
      </w:r>
      <w:r w:rsidR="00671A28">
        <w:rPr>
          <w:rFonts w:ascii="GHEA Grapalat" w:hAnsi="GHEA Grapalat" w:cs="Sylfaen"/>
          <w:szCs w:val="24"/>
          <w:lang w:val="hy-AM"/>
        </w:rPr>
        <w:t xml:space="preserve"> 18.04</w:t>
      </w:r>
      <w:r>
        <w:rPr>
          <w:rFonts w:ascii="GHEA Grapalat" w:hAnsi="GHEA Grapalat" w:cs="Sylfaen"/>
          <w:szCs w:val="24"/>
          <w:lang w:val="hy-AM"/>
        </w:rPr>
        <w:t>.2016թ. վերսկսված թիվ</w:t>
      </w:r>
      <w:r w:rsidR="00671A28">
        <w:rPr>
          <w:rFonts w:ascii="GHEA Grapalat" w:hAnsi="GHEA Grapalat" w:cs="Sylfaen"/>
          <w:szCs w:val="24"/>
          <w:lang w:val="hy-AM"/>
        </w:rPr>
        <w:t xml:space="preserve"> 00139910</w:t>
      </w:r>
      <w:r>
        <w:rPr>
          <w:rFonts w:ascii="GHEA Grapalat" w:hAnsi="GHEA Grapalat" w:cs="Sylfaen"/>
          <w:szCs w:val="24"/>
          <w:lang w:val="hy-AM"/>
        </w:rPr>
        <w:t xml:space="preserve"> կատարողական վարույթի նյութերը.</w:t>
      </w:r>
    </w:p>
    <w:p w:rsidR="00A94605" w:rsidRDefault="00A94605" w:rsidP="00A94605">
      <w:pPr>
        <w:spacing w:after="0" w:line="276" w:lineRule="auto"/>
        <w:ind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94605" w:rsidRDefault="00A94605" w:rsidP="00A94605">
      <w:pPr>
        <w:spacing w:after="0" w:line="276" w:lineRule="auto"/>
        <w:ind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94605" w:rsidRDefault="00A94605" w:rsidP="00A94605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A94605" w:rsidRDefault="00A94605" w:rsidP="00A94605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9F7CCB" w:rsidRPr="00671A28" w:rsidRDefault="009F7CCB" w:rsidP="00A94605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A94605" w:rsidRPr="009F7CCB" w:rsidRDefault="00A94605" w:rsidP="00A94605">
      <w:pPr>
        <w:spacing w:after="0"/>
        <w:ind w:left="-709" w:right="-705" w:hanging="142"/>
        <w:jc w:val="both"/>
        <w:rPr>
          <w:rFonts w:ascii="GHEA Grapalat" w:hAnsi="GHEA Grapalat" w:cs="Arial"/>
          <w:szCs w:val="24"/>
          <w:lang w:val="hy-AM"/>
        </w:rPr>
      </w:pPr>
      <w:r w:rsidRPr="00671A28">
        <w:rPr>
          <w:rFonts w:ascii="GHEA Grapalat" w:hAnsi="GHEA Grapalat" w:cs="Sylfaen"/>
          <w:szCs w:val="24"/>
          <w:lang w:val="hy-AM"/>
        </w:rPr>
        <w:t xml:space="preserve">         </w:t>
      </w:r>
      <w:r w:rsidRPr="009F7CCB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Երևան քաղաքի </w:t>
      </w:r>
      <w:r w:rsidR="00671A28" w:rsidRPr="009F7CCB">
        <w:rPr>
          <w:rFonts w:ascii="GHEA Grapalat" w:hAnsi="GHEA Grapalat" w:cs="Sylfaen"/>
          <w:szCs w:val="24"/>
          <w:lang w:val="hy-AM"/>
        </w:rPr>
        <w:t>Շենգավիթ վարչական շրջանի ընդհանուր իրավասության դատարանի կողմից 08.08.2013թ. տրված թիվ</w:t>
      </w:r>
      <w:r w:rsidR="00671A28" w:rsidRPr="009F7CCB">
        <w:rPr>
          <w:rFonts w:ascii="GHEA Grapalat" w:hAnsi="GHEA Grapalat"/>
          <w:szCs w:val="24"/>
          <w:lang w:val="hy-AM"/>
        </w:rPr>
        <w:t xml:space="preserve"> </w:t>
      </w:r>
      <w:r w:rsidR="00671A28" w:rsidRPr="009F7CCB">
        <w:rPr>
          <w:rFonts w:ascii="GHEA Grapalat" w:hAnsi="GHEA Grapalat" w:cs="Sylfaen"/>
          <w:szCs w:val="24"/>
          <w:lang w:val="hy-AM"/>
        </w:rPr>
        <w:t>ԵՇԴ/0336/02/13</w:t>
      </w:r>
      <w:r w:rsidR="00671A28" w:rsidRPr="009F7CCB">
        <w:rPr>
          <w:rFonts w:ascii="GHEA Grapalat" w:hAnsi="GHEA Grapalat"/>
          <w:szCs w:val="24"/>
          <w:lang w:val="hy-AM"/>
        </w:rPr>
        <w:t xml:space="preserve"> </w:t>
      </w:r>
      <w:r w:rsidR="00671A28" w:rsidRPr="009F7CCB">
        <w:rPr>
          <w:rFonts w:ascii="GHEA Grapalat" w:hAnsi="GHEA Grapalat" w:cs="Sylfaen"/>
          <w:szCs w:val="24"/>
          <w:lang w:val="hy-AM"/>
        </w:rPr>
        <w:t>կատարողական</w:t>
      </w:r>
      <w:r w:rsidR="00671A28" w:rsidRPr="009F7CCB">
        <w:rPr>
          <w:rFonts w:ascii="GHEA Grapalat" w:hAnsi="GHEA Grapalat"/>
          <w:szCs w:val="24"/>
          <w:lang w:val="hy-AM"/>
        </w:rPr>
        <w:t xml:space="preserve"> </w:t>
      </w:r>
      <w:r w:rsidR="00671A28" w:rsidRPr="009F7CCB">
        <w:rPr>
          <w:rFonts w:ascii="GHEA Grapalat" w:hAnsi="GHEA Grapalat" w:cs="Sylfaen"/>
          <w:szCs w:val="24"/>
          <w:lang w:val="hy-AM"/>
        </w:rPr>
        <w:t xml:space="preserve">թերթի համաձայն պետք է «Գուշ Յուշ» ՍՊԸ-ից հօգուտ «ԱրցախԲանկ» ՓԲԸ-ի բռնագանձել 28.220,60 ԱՄՆ դոլար /որից 26.022,09 ԱՄՆ դոլարը վարկի մայր գումարի մնացորդն է, 61,65 ԱՄՆ դոլար՝ տույժի գումարն է, 2028,73 ԱՄՆ դոլար՝ տոկոսագումրն է և 108,13 ԱՄՆ դոլարն էլ ժամկետանց տոկոսի նկատմամբ հաշվարկված տույժի գումարն է / և նախապես վճարված 230.969 ՀՀ դրամ պետական տուրքի գումարը, վարկի հկատմամբ հաշվարկվող տոկոսագումարների և տույժերի հաշվարկը շարունակել մինչև պարտավորության կատարման օրը, վարկային պայմանագրի 1., 5.1, 5.2 կետի համաձայն, բռնագանձումը տարածելով գրավադրված գույքի վրա:   </w:t>
      </w:r>
    </w:p>
    <w:p w:rsidR="00A94605" w:rsidRPr="009F7CCB" w:rsidRDefault="00A94605" w:rsidP="00A94605">
      <w:pPr>
        <w:spacing w:after="0"/>
        <w:ind w:left="-709" w:right="-705" w:hanging="142"/>
        <w:jc w:val="both"/>
        <w:rPr>
          <w:rFonts w:ascii="GHEA Grapalat" w:eastAsia="Times New Roman" w:hAnsi="GHEA Grapalat"/>
          <w:noProof/>
          <w:szCs w:val="24"/>
          <w:lang w:val="hy-AM" w:eastAsia="ru-RU"/>
        </w:rPr>
      </w:pPr>
      <w:r w:rsidRPr="009F7CCB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    Պարտապանից պետք է բռնագանձել նաև բռնագանձվող գումարի հինգ տոկոսը՝ որպես կատարողական գործողությունների կատարման ծախս:</w:t>
      </w:r>
    </w:p>
    <w:p w:rsidR="00A94605" w:rsidRPr="009F7CCB" w:rsidRDefault="00A94605" w:rsidP="00A94605">
      <w:pPr>
        <w:spacing w:after="0"/>
        <w:ind w:left="-709" w:right="-705" w:hanging="142"/>
        <w:jc w:val="both"/>
        <w:rPr>
          <w:rFonts w:ascii="GHEA Grapalat" w:eastAsia="Times New Roman" w:hAnsi="GHEA Grapalat"/>
          <w:noProof/>
          <w:szCs w:val="24"/>
          <w:lang w:val="hy-AM" w:eastAsia="ru-RU"/>
        </w:rPr>
      </w:pPr>
      <w:r w:rsidRPr="009F7CCB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       Կատարողական գործողությունների ընթացքում </w:t>
      </w:r>
      <w:r w:rsidR="00671A28" w:rsidRPr="009F7CCB"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արգելանք է դրվել </w:t>
      </w:r>
      <w:r w:rsidRPr="009F7CCB">
        <w:rPr>
          <w:rFonts w:ascii="GHEA Grapalat" w:hAnsi="GHEA Grapalat" w:cs="Arial"/>
          <w:szCs w:val="24"/>
          <w:lang w:val="hy-AM"/>
        </w:rPr>
        <w:t>գրավի առարկա հանդիս</w:t>
      </w:r>
      <w:r w:rsidR="00671A28" w:rsidRPr="009F7CCB">
        <w:rPr>
          <w:rFonts w:ascii="GHEA Grapalat" w:hAnsi="GHEA Grapalat" w:cs="Arial"/>
          <w:szCs w:val="24"/>
          <w:lang w:val="hy-AM"/>
        </w:rPr>
        <w:t>ա</w:t>
      </w:r>
      <w:r w:rsidRPr="009F7CCB">
        <w:rPr>
          <w:rFonts w:ascii="GHEA Grapalat" w:hAnsi="GHEA Grapalat" w:cs="Arial"/>
          <w:szCs w:val="24"/>
          <w:lang w:val="hy-AM"/>
        </w:rPr>
        <w:t>ցող ք</w:t>
      </w:r>
      <w:r w:rsidRPr="009F7CCB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9F7CCB">
        <w:rPr>
          <w:rFonts w:ascii="GHEA Grapalat" w:hAnsi="GHEA Grapalat" w:cs="Arial"/>
          <w:szCs w:val="24"/>
          <w:lang w:val="hy-AM"/>
        </w:rPr>
        <w:t xml:space="preserve">Երևան, </w:t>
      </w:r>
      <w:r w:rsidR="00671A28" w:rsidRPr="009F7CCB">
        <w:rPr>
          <w:rFonts w:ascii="GHEA Grapalat" w:hAnsi="GHEA Grapalat" w:cs="Arial"/>
          <w:szCs w:val="24"/>
          <w:lang w:val="hy-AM"/>
        </w:rPr>
        <w:t>Սարի-Թաղ 3 շարք թիվ 43/1</w:t>
      </w:r>
      <w:r w:rsidRPr="009F7CCB">
        <w:rPr>
          <w:rFonts w:ascii="GHEA Grapalat" w:hAnsi="GHEA Grapalat" w:cs="Arial"/>
          <w:szCs w:val="24"/>
          <w:lang w:val="hy-AM"/>
        </w:rPr>
        <w:t xml:space="preserve"> </w:t>
      </w:r>
      <w:r w:rsidR="00671A28" w:rsidRPr="009F7CCB">
        <w:rPr>
          <w:rFonts w:ascii="GHEA Grapalat" w:hAnsi="GHEA Grapalat" w:cs="Arial"/>
          <w:szCs w:val="24"/>
          <w:lang w:val="hy-AM"/>
        </w:rPr>
        <w:t xml:space="preserve">բնակելի տան </w:t>
      </w:r>
      <w:r w:rsidRPr="009F7CCB">
        <w:rPr>
          <w:rFonts w:ascii="GHEA Grapalat" w:hAnsi="GHEA Grapalat" w:cs="Arial"/>
          <w:szCs w:val="24"/>
          <w:lang w:val="hy-AM"/>
        </w:rPr>
        <w:t>վրա</w:t>
      </w:r>
      <w:r w:rsidR="00671A28" w:rsidRPr="009F7CCB">
        <w:rPr>
          <w:rFonts w:ascii="GHEA Grapalat" w:hAnsi="GHEA Grapalat" w:cs="Arial"/>
          <w:szCs w:val="24"/>
          <w:lang w:val="hy-AM"/>
        </w:rPr>
        <w:t>, որը &lt;&lt;Ամինտաս Գրուպ&gt;&gt; ՍՊԸ-ի կողմից գնահատվել է 19</w:t>
      </w:r>
      <w:r w:rsidR="00671A28" w:rsidRPr="009F7CCB">
        <w:rPr>
          <w:rFonts w:ascii="MS Mincho" w:eastAsia="MS Mincho" w:hAnsi="MS Mincho" w:cs="MS Mincho" w:hint="eastAsia"/>
          <w:szCs w:val="24"/>
          <w:lang w:val="hy-AM"/>
        </w:rPr>
        <w:t>․</w:t>
      </w:r>
      <w:r w:rsidR="00671A28" w:rsidRPr="009F7CCB">
        <w:rPr>
          <w:rFonts w:ascii="GHEA Grapalat" w:hAnsi="GHEA Grapalat" w:cs="Arial"/>
          <w:szCs w:val="24"/>
          <w:lang w:val="hy-AM"/>
        </w:rPr>
        <w:t>000</w:t>
      </w:r>
      <w:r w:rsidR="00671A28" w:rsidRPr="009F7CCB">
        <w:rPr>
          <w:rFonts w:ascii="MS Mincho" w:eastAsia="MS Mincho" w:hAnsi="MS Mincho" w:cs="MS Mincho" w:hint="eastAsia"/>
          <w:szCs w:val="24"/>
          <w:lang w:val="hy-AM"/>
        </w:rPr>
        <w:t>․</w:t>
      </w:r>
      <w:r w:rsidR="00671A28" w:rsidRPr="009F7CCB">
        <w:rPr>
          <w:rFonts w:ascii="GHEA Grapalat" w:hAnsi="GHEA Grapalat" w:cs="Arial"/>
          <w:szCs w:val="24"/>
          <w:lang w:val="hy-AM"/>
        </w:rPr>
        <w:t>000 ՀՀ դրամ արժողությամբ</w:t>
      </w:r>
      <w:r w:rsidRPr="009F7CCB">
        <w:rPr>
          <w:rFonts w:ascii="GHEA Grapalat" w:hAnsi="GHEA Grapalat" w:cs="Arial"/>
          <w:szCs w:val="24"/>
          <w:lang w:val="hy-AM"/>
        </w:rPr>
        <w:t>:</w:t>
      </w:r>
    </w:p>
    <w:p w:rsidR="00A94605" w:rsidRPr="009F7CCB" w:rsidRDefault="00A94605" w:rsidP="00A94605">
      <w:pPr>
        <w:spacing w:after="0"/>
        <w:ind w:left="-709" w:right="-705" w:hanging="142"/>
        <w:jc w:val="both"/>
        <w:rPr>
          <w:rFonts w:ascii="GHEA Grapalat" w:hAnsi="GHEA Grapalat"/>
          <w:szCs w:val="24"/>
          <w:lang w:val="hy-AM"/>
        </w:rPr>
      </w:pPr>
      <w:r w:rsidRPr="009F7CCB">
        <w:rPr>
          <w:rFonts w:ascii="GHEA Grapalat" w:hAnsi="GHEA Grapalat"/>
          <w:szCs w:val="24"/>
          <w:lang w:val="hy-AM"/>
        </w:rPr>
        <w:t xml:space="preserve">      Պար</w:t>
      </w:r>
      <w:r w:rsidR="009F7CCB">
        <w:rPr>
          <w:rFonts w:ascii="GHEA Grapalat" w:hAnsi="GHEA Grapalat"/>
          <w:szCs w:val="24"/>
          <w:lang w:val="hy-AM"/>
        </w:rPr>
        <w:t>տապան</w:t>
      </w:r>
      <w:r w:rsidRPr="009F7CCB">
        <w:rPr>
          <w:rFonts w:ascii="GHEA Grapalat" w:hAnsi="GHEA Grapalat"/>
          <w:szCs w:val="24"/>
          <w:lang w:val="hy-AM"/>
        </w:rPr>
        <w:t xml:space="preserve"> </w:t>
      </w:r>
      <w:r w:rsidR="009F7CCB" w:rsidRPr="009F7CCB">
        <w:rPr>
          <w:rFonts w:ascii="GHEA Grapalat" w:hAnsi="GHEA Grapalat" w:cs="Sylfaen"/>
          <w:szCs w:val="24"/>
          <w:lang w:val="hy-AM"/>
        </w:rPr>
        <w:t>«Գուշ Յուշ» ՍՊԸ-</w:t>
      </w:r>
      <w:r w:rsidR="009F7CCB">
        <w:rPr>
          <w:rFonts w:ascii="GHEA Grapalat" w:hAnsi="GHEA Grapalat" w:cs="Sylfaen"/>
          <w:szCs w:val="24"/>
          <w:lang w:val="hy-AM"/>
        </w:rPr>
        <w:t>ին</w:t>
      </w:r>
      <w:r w:rsidR="009F7CCB" w:rsidRPr="009F7CCB">
        <w:rPr>
          <w:rFonts w:ascii="GHEA Grapalat" w:hAnsi="GHEA Grapalat" w:cs="Sylfaen"/>
          <w:szCs w:val="24"/>
          <w:lang w:val="hy-AM"/>
        </w:rPr>
        <w:t xml:space="preserve"> </w:t>
      </w:r>
      <w:r w:rsidRPr="009F7CCB">
        <w:rPr>
          <w:rFonts w:ascii="GHEA Grapalat" w:hAnsi="GHEA Grapalat"/>
          <w:szCs w:val="24"/>
          <w:lang w:val="hy-AM"/>
        </w:rPr>
        <w:t>պատկանող գույք կամ դրամական միջոցներ չեն հայտնաբերվել։</w:t>
      </w:r>
    </w:p>
    <w:p w:rsidR="00A94605" w:rsidRPr="009F7CCB" w:rsidRDefault="00A94605" w:rsidP="00A94605">
      <w:pPr>
        <w:spacing w:after="0"/>
        <w:ind w:left="-709" w:right="-705" w:hanging="142"/>
        <w:jc w:val="both"/>
        <w:rPr>
          <w:rFonts w:ascii="GHEA Grapalat" w:hAnsi="GHEA Grapalat"/>
          <w:szCs w:val="24"/>
          <w:lang w:val="hy-AM"/>
        </w:rPr>
      </w:pPr>
      <w:r w:rsidRPr="009F7CCB">
        <w:rPr>
          <w:rFonts w:ascii="GHEA Grapalat" w:hAnsi="GHEA Grapalat"/>
          <w:szCs w:val="24"/>
          <w:lang w:val="hy-AM"/>
        </w:rPr>
        <w:t xml:space="preserve">       Պահանջատերը գրությամբ հայտնել է, որ պարտապանի պարտքը բանկի հանդեպ</w:t>
      </w:r>
      <w:r w:rsidR="009F7CCB">
        <w:rPr>
          <w:rFonts w:ascii="GHEA Grapalat" w:hAnsi="GHEA Grapalat"/>
          <w:szCs w:val="24"/>
          <w:lang w:val="hy-AM"/>
        </w:rPr>
        <w:t xml:space="preserve"> 18</w:t>
      </w:r>
      <w:r w:rsidRPr="009F7CCB">
        <w:rPr>
          <w:rFonts w:ascii="MS Mincho" w:eastAsia="MS Mincho" w:hAnsi="MS Mincho" w:cs="MS Mincho" w:hint="eastAsia"/>
          <w:szCs w:val="24"/>
          <w:lang w:val="hy-AM"/>
        </w:rPr>
        <w:t>․</w:t>
      </w:r>
      <w:r w:rsidR="009F7CCB">
        <w:rPr>
          <w:rFonts w:ascii="GHEA Grapalat" w:hAnsi="GHEA Grapalat"/>
          <w:szCs w:val="24"/>
          <w:lang w:val="hy-AM"/>
        </w:rPr>
        <w:t>10</w:t>
      </w:r>
      <w:r w:rsidRPr="009F7CCB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9F7CCB">
        <w:rPr>
          <w:rFonts w:ascii="GHEA Grapalat" w:hAnsi="GHEA Grapalat"/>
          <w:szCs w:val="24"/>
          <w:lang w:val="hy-AM"/>
        </w:rPr>
        <w:t>2016թ</w:t>
      </w:r>
      <w:r w:rsidRPr="009F7CCB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9F7CCB">
        <w:rPr>
          <w:rFonts w:ascii="GHEA Grapalat" w:hAnsi="GHEA Grapalat"/>
          <w:szCs w:val="24"/>
          <w:lang w:val="hy-AM"/>
        </w:rPr>
        <w:t>-ի դրությամբ կազմում է</w:t>
      </w:r>
      <w:r w:rsidR="009F7CCB">
        <w:rPr>
          <w:rFonts w:ascii="GHEA Grapalat" w:hAnsi="GHEA Grapalat"/>
          <w:szCs w:val="24"/>
          <w:lang w:val="hy-AM"/>
        </w:rPr>
        <w:t xml:space="preserve"> 52</w:t>
      </w:r>
      <w:r w:rsidR="009F7CCB">
        <w:rPr>
          <w:rFonts w:ascii="MS Mincho" w:eastAsia="MS Mincho" w:hAnsi="MS Mincho" w:cs="MS Mincho"/>
          <w:szCs w:val="24"/>
          <w:lang w:val="hy-AM"/>
        </w:rPr>
        <w:t>․</w:t>
      </w:r>
      <w:r w:rsidR="009F7CCB">
        <w:rPr>
          <w:rFonts w:ascii="GHEA Grapalat" w:hAnsi="GHEA Grapalat"/>
          <w:szCs w:val="24"/>
          <w:lang w:val="hy-AM"/>
        </w:rPr>
        <w:t>216</w:t>
      </w:r>
      <w:r w:rsidR="009F7CCB">
        <w:rPr>
          <w:rFonts w:ascii="MS Mincho" w:eastAsia="MS Mincho" w:hAnsi="MS Mincho" w:cs="MS Mincho" w:hint="eastAsia"/>
          <w:szCs w:val="24"/>
          <w:lang w:val="hy-AM"/>
        </w:rPr>
        <w:t>,</w:t>
      </w:r>
      <w:r w:rsidR="009F7CCB">
        <w:rPr>
          <w:rFonts w:ascii="Sylfaen" w:eastAsia="MS Mincho" w:hAnsi="Sylfaen" w:cs="MS Mincho"/>
          <w:szCs w:val="24"/>
          <w:lang w:val="hy-AM"/>
        </w:rPr>
        <w:t>17</w:t>
      </w:r>
      <w:r w:rsidRPr="009F7CCB">
        <w:rPr>
          <w:rFonts w:ascii="GHEA Grapalat" w:hAnsi="GHEA Grapalat"/>
          <w:szCs w:val="24"/>
          <w:lang w:val="hy-AM"/>
        </w:rPr>
        <w:t xml:space="preserve"> ԱՄՆ դոլար</w:t>
      </w:r>
      <w:r w:rsidR="009F7CCB">
        <w:rPr>
          <w:rFonts w:ascii="GHEA Grapalat" w:hAnsi="GHEA Grapalat"/>
          <w:szCs w:val="24"/>
          <w:lang w:val="hy-AM"/>
        </w:rPr>
        <w:t>ին համարժեք ՀՀ դրամ</w:t>
      </w:r>
      <w:r w:rsidRPr="009F7CCB">
        <w:rPr>
          <w:rFonts w:ascii="GHEA Grapalat" w:hAnsi="GHEA Grapalat"/>
          <w:szCs w:val="24"/>
          <w:lang w:val="hy-AM"/>
        </w:rPr>
        <w:t>։</w:t>
      </w:r>
    </w:p>
    <w:p w:rsidR="00A94605" w:rsidRDefault="00A94605" w:rsidP="009F7CCB">
      <w:pPr>
        <w:spacing w:after="0"/>
        <w:ind w:left="-709" w:right="-705" w:hanging="142"/>
        <w:jc w:val="both"/>
        <w:rPr>
          <w:rFonts w:ascii="GHEA Grapalat" w:hAnsi="GHEA Grapalat"/>
          <w:szCs w:val="24"/>
          <w:lang w:val="hy-AM"/>
        </w:rPr>
      </w:pPr>
      <w:r w:rsidRPr="009F7CCB">
        <w:rPr>
          <w:rFonts w:ascii="GHEA Grapalat" w:hAnsi="GHEA Grapalat"/>
          <w:szCs w:val="24"/>
          <w:lang w:val="hy-AM"/>
        </w:rPr>
        <w:t xml:space="preserve">       </w:t>
      </w:r>
      <w:r w:rsidR="009F7CCB" w:rsidRPr="009F7CCB">
        <w:rPr>
          <w:rFonts w:ascii="GHEA Grapalat" w:hAnsi="GHEA Grapalat"/>
          <w:szCs w:val="24"/>
          <w:lang w:val="hy-AM"/>
        </w:rPr>
        <w:t xml:space="preserve"> </w:t>
      </w:r>
      <w:r w:rsidRPr="009F7CCB">
        <w:rPr>
          <w:rFonts w:ascii="GHEA Grapalat" w:hAnsi="GHEA Grapalat"/>
          <w:szCs w:val="24"/>
          <w:lang w:val="hy-AM"/>
        </w:rPr>
        <w:t>Իրականացված գործողությունների ընթացքում պարզվել է, որ պարտապանին պատկանող գույքերի արժեքը չի բավականեցնում կատարողական թերթի պահանջի ամբողջական կատարմանը։</w:t>
      </w:r>
    </w:p>
    <w:p w:rsidR="00A94605" w:rsidRDefault="00A94605" w:rsidP="00A94605">
      <w:pPr>
        <w:spacing w:after="0"/>
        <w:ind w:left="-709" w:right="-705" w:hanging="142"/>
        <w:jc w:val="both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</w:t>
      </w:r>
      <w:r w:rsidR="00671A28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A94605" w:rsidRDefault="00A94605" w:rsidP="00A94605">
      <w:pPr>
        <w:spacing w:after="0"/>
        <w:ind w:left="-709" w:right="-705" w:hanging="142"/>
        <w:jc w:val="both"/>
        <w:rPr>
          <w:rFonts w:ascii="GHEA Grapalat" w:hAnsi="GHEA Grapalat" w:cs="Sylfaen"/>
          <w:b/>
          <w:szCs w:val="24"/>
          <w:lang w:val="hy-AM"/>
        </w:rPr>
      </w:pPr>
    </w:p>
    <w:p w:rsidR="00A94605" w:rsidRDefault="00A94605" w:rsidP="00A94605">
      <w:pPr>
        <w:spacing w:after="0"/>
        <w:ind w:left="-709" w:right="-705" w:hanging="142"/>
        <w:jc w:val="both"/>
        <w:rPr>
          <w:rFonts w:ascii="GHEA Grapalat" w:hAnsi="GHEA Grapalat" w:cs="Sylfaen"/>
          <w:b/>
          <w:szCs w:val="24"/>
          <w:lang w:val="hy-AM"/>
        </w:rPr>
      </w:pPr>
    </w:p>
    <w:p w:rsidR="00A94605" w:rsidRDefault="00A94605" w:rsidP="00A94605">
      <w:pPr>
        <w:spacing w:after="0"/>
        <w:ind w:left="-709" w:right="-705" w:hanging="142"/>
        <w:jc w:val="both"/>
        <w:rPr>
          <w:rFonts w:ascii="GHEA Grapalat" w:hAnsi="GHEA Grapalat" w:cs="Sylfaen"/>
          <w:b/>
          <w:szCs w:val="24"/>
          <w:lang w:val="hy-AM"/>
        </w:rPr>
      </w:pPr>
    </w:p>
    <w:p w:rsidR="00A94605" w:rsidRDefault="00A94605" w:rsidP="00A94605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A94605" w:rsidRDefault="00A94605" w:rsidP="00A94605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A94605" w:rsidRDefault="00A94605" w:rsidP="00A94605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A94605" w:rsidRDefault="00A94605" w:rsidP="00A9460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Կասեցնել </w:t>
      </w:r>
      <w:r w:rsidR="009F7CCB">
        <w:rPr>
          <w:rFonts w:ascii="GHEA Grapalat" w:hAnsi="GHEA Grapalat" w:cs="Sylfaen"/>
          <w:szCs w:val="24"/>
          <w:lang w:val="hy-AM"/>
        </w:rPr>
        <w:t>18.04</w:t>
      </w:r>
      <w:r>
        <w:rPr>
          <w:rFonts w:ascii="GHEA Grapalat" w:hAnsi="GHEA Grapalat" w:cs="Sylfaen"/>
          <w:szCs w:val="24"/>
          <w:lang w:val="hy-AM"/>
        </w:rPr>
        <w:t xml:space="preserve">.2016թ. վերսկսված թիվ </w:t>
      </w:r>
      <w:r w:rsidR="009F7CCB">
        <w:rPr>
          <w:rFonts w:ascii="GHEA Grapalat" w:hAnsi="GHEA Grapalat" w:cs="Sylfaen"/>
          <w:szCs w:val="24"/>
          <w:lang w:val="hy-AM"/>
        </w:rPr>
        <w:t xml:space="preserve">00139910 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A94605" w:rsidRDefault="00A94605" w:rsidP="00A9460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94605" w:rsidRDefault="00A94605" w:rsidP="00A9460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A94605" w:rsidRDefault="00A94605" w:rsidP="00A9460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A94605" w:rsidRDefault="00A94605" w:rsidP="00A9460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94605" w:rsidRDefault="00A94605" w:rsidP="00A94605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A94605" w:rsidRDefault="00A94605" w:rsidP="00A94605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A94605" w:rsidRDefault="00A94605" w:rsidP="00A9460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A94605" w:rsidRDefault="00A94605" w:rsidP="00A9460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A94605" w:rsidRDefault="00A94605" w:rsidP="00A94605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912E50" w:rsidRDefault="00912E50"/>
    <w:sectPr w:rsidR="00912E50" w:rsidSect="00A9460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6911"/>
    <w:rsid w:val="004B3855"/>
    <w:rsid w:val="00671A28"/>
    <w:rsid w:val="008C6911"/>
    <w:rsid w:val="00912E50"/>
    <w:rsid w:val="009F7CCB"/>
    <w:rsid w:val="00A94605"/>
    <w:rsid w:val="00FA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05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Kazmbazhin</cp:lastModifiedBy>
  <cp:revision>6</cp:revision>
  <dcterms:created xsi:type="dcterms:W3CDTF">2017-01-10T09:41:00Z</dcterms:created>
  <dcterms:modified xsi:type="dcterms:W3CDTF">2017-01-11T07:47:00Z</dcterms:modified>
</cp:coreProperties>
</file>