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52" w:rsidRPr="006877DB" w:rsidRDefault="007F4852" w:rsidP="007F4852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7F4852" w:rsidRPr="006877DB" w:rsidRDefault="007F4852" w:rsidP="007F4852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F4852" w:rsidRPr="00396D85" w:rsidRDefault="007F4852" w:rsidP="007F4852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7F4852" w:rsidRPr="006877DB" w:rsidRDefault="007F4852" w:rsidP="007F4852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953EE2">
        <w:rPr>
          <w:rFonts w:ascii="GHEA Grapalat" w:hAnsi="GHEA Grapalat"/>
          <w:b/>
          <w:i/>
          <w:sz w:val="26"/>
          <w:szCs w:val="26"/>
          <w:lang w:val="hy-AM"/>
        </w:rPr>
        <w:t>01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953EE2">
        <w:rPr>
          <w:rFonts w:ascii="GHEA Grapalat" w:hAnsi="GHEA Grapalat"/>
          <w:b/>
          <w:i/>
          <w:sz w:val="26"/>
          <w:szCs w:val="26"/>
          <w:lang w:val="hy-AM"/>
        </w:rPr>
        <w:t xml:space="preserve"> Փետրվար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7F4852" w:rsidRPr="006877DB" w:rsidRDefault="007F4852" w:rsidP="007F4852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7F4852" w:rsidRPr="00DF2EA3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>Դ.Մատինյանս,  ուսումնասիրելով 0</w:t>
      </w:r>
      <w:r w:rsidRPr="00953EE2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.0</w:t>
      </w:r>
      <w:r w:rsidRPr="00953EE2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953EE2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953EE2">
        <w:rPr>
          <w:rFonts w:ascii="GHEA Grapalat" w:hAnsi="GHEA Grapalat"/>
          <w:i/>
          <w:lang w:val="hy-AM"/>
        </w:rPr>
        <w:t>հարուցված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>06-8325/15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7F4852" w:rsidRPr="006877DB" w:rsidRDefault="007F4852" w:rsidP="007F485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7F4852" w:rsidRPr="006877DB" w:rsidRDefault="007F4852" w:rsidP="007F4852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7F4852" w:rsidRPr="006877DB" w:rsidRDefault="007F4852" w:rsidP="007F4852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7F4852" w:rsidRPr="00953EE2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="00201A09" w:rsidRPr="00201A09">
        <w:rPr>
          <w:rFonts w:ascii="GHEA Grapalat" w:hAnsi="GHEA Grapalat"/>
          <w:i/>
          <w:lang w:val="hy-AM"/>
        </w:rPr>
        <w:tab/>
      </w:r>
      <w:r w:rsidR="00201A09">
        <w:rPr>
          <w:rFonts w:ascii="GHEA Grapalat" w:hAnsi="GHEA Grapalat"/>
          <w:i/>
          <w:lang w:val="en-US"/>
        </w:rPr>
        <w:tab/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2</w:t>
      </w:r>
      <w:r w:rsidRPr="00953EE2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.0</w:t>
      </w:r>
      <w:r w:rsidRPr="00953EE2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.201</w:t>
      </w:r>
      <w:r w:rsidRPr="00953EE2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թ.-ին  տրված  թիվ   ԼԴ /</w:t>
      </w:r>
      <w:r w:rsidRPr="00953EE2">
        <w:rPr>
          <w:rFonts w:ascii="GHEA Grapalat" w:hAnsi="GHEA Grapalat"/>
          <w:i/>
          <w:lang w:val="hy-AM"/>
        </w:rPr>
        <w:t>2056</w:t>
      </w:r>
      <w:r>
        <w:rPr>
          <w:rFonts w:ascii="GHEA Grapalat" w:hAnsi="GHEA Grapalat"/>
          <w:i/>
          <w:lang w:val="hy-AM"/>
        </w:rPr>
        <w:t>/02/1</w:t>
      </w:r>
      <w:r w:rsidRPr="00953EE2">
        <w:rPr>
          <w:rFonts w:ascii="GHEA Grapalat" w:hAnsi="GHEA Grapalat"/>
          <w:i/>
          <w:lang w:val="hy-AM"/>
        </w:rPr>
        <w:t>4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953EE2">
        <w:rPr>
          <w:rFonts w:ascii="GHEA Grapalat" w:hAnsi="GHEA Grapalat"/>
          <w:i/>
          <w:lang w:val="hy-AM"/>
        </w:rPr>
        <w:t>Աննա</w:t>
      </w:r>
      <w:r w:rsidRPr="00EB5AD0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 Սերյոժայի Գրիգորյանից </w:t>
      </w:r>
      <w:r w:rsidRPr="00EB5AD0">
        <w:rPr>
          <w:rFonts w:ascii="GHEA Grapalat" w:hAnsi="GHEA Grapalat"/>
          <w:i/>
          <w:lang w:val="hy-AM"/>
        </w:rPr>
        <w:t xml:space="preserve">հօգուտ  </w:t>
      </w:r>
      <w:r w:rsidRPr="00953EE2">
        <w:rPr>
          <w:rFonts w:ascii="GHEA Grapalat" w:hAnsi="GHEA Grapalat"/>
          <w:i/>
          <w:lang w:val="hy-AM"/>
        </w:rPr>
        <w:t>“Արդշինբանկ” ՓԲԸ-ի բռնագանձել 935.591,2  ՀՀ  դրամ և հաշվարկվող տոկոսներ:</w:t>
      </w:r>
    </w:p>
    <w:p w:rsidR="007F4852" w:rsidRPr="007F4852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="00201A09">
        <w:rPr>
          <w:rFonts w:ascii="GHEA Grapalat" w:hAnsi="GHEA Grapalat"/>
          <w:i/>
          <w:lang w:val="en-US"/>
        </w:rPr>
        <w:tab/>
      </w:r>
      <w:r w:rsidR="00201A09">
        <w:rPr>
          <w:rFonts w:ascii="GHEA Grapalat" w:hAnsi="GHEA Grapalat"/>
          <w:i/>
          <w:lang w:val="en-US"/>
        </w:rPr>
        <w:tab/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7F4852" w:rsidRPr="00201A09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7F4852">
        <w:rPr>
          <w:rFonts w:ascii="GHEA Grapalat" w:hAnsi="GHEA Grapalat"/>
          <w:i/>
          <w:lang w:val="hy-AM"/>
        </w:rPr>
        <w:t xml:space="preserve">  </w:t>
      </w:r>
      <w:r w:rsidR="00201A09">
        <w:rPr>
          <w:rFonts w:ascii="GHEA Grapalat" w:hAnsi="GHEA Grapalat"/>
          <w:i/>
          <w:lang w:val="en-US"/>
        </w:rPr>
        <w:tab/>
      </w:r>
      <w:r w:rsidR="00201A09">
        <w:rPr>
          <w:rFonts w:ascii="GHEA Grapalat" w:hAnsi="GHEA Grapalat"/>
          <w:i/>
          <w:lang w:val="en-US"/>
        </w:rPr>
        <w:tab/>
      </w:r>
      <w:r w:rsidRPr="007F4852">
        <w:rPr>
          <w:rFonts w:ascii="GHEA Grapalat" w:hAnsi="GHEA Grapalat"/>
          <w:i/>
          <w:lang w:val="hy-AM"/>
        </w:rPr>
        <w:t xml:space="preserve"> </w:t>
      </w:r>
      <w:r w:rsidRPr="00201A09">
        <w:rPr>
          <w:rFonts w:ascii="GHEA Grapalat" w:hAnsi="GHEA Grapalat"/>
          <w:i/>
          <w:lang w:val="hy-AM"/>
        </w:rPr>
        <w:t>Պահանջատեր  “Արդշինբանկ” ՓԲԸ-ն գրավոր տեղեկացրել է, որ պարտապանի  պարտքի  գումարը   13.01.2017թ.-ի դրությամբ կազմում է 1.663.711 ՀՀ  դրամ:</w:t>
      </w:r>
    </w:p>
    <w:p w:rsidR="007F4852" w:rsidRPr="002A6AF9" w:rsidRDefault="007F4852" w:rsidP="007F4852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="00201A09">
        <w:rPr>
          <w:rFonts w:ascii="GHEA Grapalat" w:hAnsi="GHEA Grapalat"/>
          <w:i/>
          <w:lang w:val="en-US"/>
        </w:rPr>
        <w:tab/>
      </w:r>
      <w:r w:rsidR="00201A09">
        <w:rPr>
          <w:rFonts w:ascii="GHEA Grapalat" w:hAnsi="GHEA Grapalat"/>
          <w:i/>
          <w:lang w:val="en-US"/>
        </w:rPr>
        <w:tab/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Աննա</w:t>
      </w:r>
      <w:r w:rsidRPr="00EB5AD0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 Սերյոժայի Գրիգորյանի</w:t>
      </w:r>
      <w:r w:rsidRPr="00451B80">
        <w:rPr>
          <w:rFonts w:ascii="GHEA Grapalat" w:hAnsi="GHEA Grapalat"/>
          <w:i/>
          <w:lang w:val="hy-AM"/>
        </w:rPr>
        <w:t>ին</w:t>
      </w:r>
      <w:r w:rsidRPr="00122F02">
        <w:rPr>
          <w:rFonts w:ascii="GHEA Grapalat" w:hAnsi="GHEA Grapalat"/>
          <w:i/>
          <w:lang w:val="hy-AM"/>
        </w:rPr>
        <w:t xml:space="preserve">   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7F4852" w:rsidRPr="00201A09" w:rsidRDefault="007F4852" w:rsidP="007F4852">
      <w:pPr>
        <w:ind w:left="-1134" w:right="-284"/>
        <w:jc w:val="both"/>
        <w:rPr>
          <w:rFonts w:ascii="GHEA Grapalat" w:hAnsi="GHEA Grapalat"/>
          <w:i/>
          <w:lang w:val="en-US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="00201A09">
        <w:rPr>
          <w:rFonts w:ascii="GHEA Grapalat" w:hAnsi="GHEA Grapalat"/>
          <w:i/>
          <w:lang w:val="en-US"/>
        </w:rPr>
        <w:tab/>
      </w:r>
      <w:r w:rsidRPr="00965F89">
        <w:rPr>
          <w:rFonts w:ascii="GHEA Grapalat" w:hAnsi="GHEA Grapalat"/>
          <w:i/>
          <w:lang w:val="hy-AM"/>
        </w:rPr>
        <w:t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</w:t>
      </w:r>
      <w:r w:rsidR="00201A09">
        <w:rPr>
          <w:rFonts w:ascii="GHEA Grapalat" w:hAnsi="GHEA Grapalat"/>
          <w:i/>
          <w:lang w:val="hy-AM"/>
        </w:rPr>
        <w:t xml:space="preserve">   6-րդ   հոդվածի  2-րդ  մասով</w:t>
      </w:r>
      <w:r w:rsidR="00201A09">
        <w:rPr>
          <w:rFonts w:ascii="GHEA Grapalat" w:hAnsi="GHEA Grapalat"/>
          <w:i/>
          <w:lang w:val="en-US"/>
        </w:rPr>
        <w:t>`</w:t>
      </w:r>
    </w:p>
    <w:p w:rsidR="007F4852" w:rsidRPr="00E3397A" w:rsidRDefault="007F4852" w:rsidP="007F4852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7F4852" w:rsidRPr="00396D85" w:rsidRDefault="007F4852" w:rsidP="007F4852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7F4852" w:rsidRPr="006877DB" w:rsidRDefault="007F4852" w:rsidP="007F4852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7F4852" w:rsidRPr="00B03CD6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</w:t>
      </w:r>
      <w:r w:rsidR="00201A09">
        <w:rPr>
          <w:rFonts w:ascii="GHEA Grapalat" w:hAnsi="GHEA Grapalat"/>
          <w:i/>
          <w:lang w:val="en-US"/>
        </w:rPr>
        <w:tab/>
      </w:r>
      <w:r w:rsidRPr="00953EE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Կասեցնել   0</w:t>
      </w:r>
      <w:r w:rsidRPr="00953EE2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.0</w:t>
      </w:r>
      <w:r w:rsidRPr="00953EE2">
        <w:rPr>
          <w:rFonts w:ascii="GHEA Grapalat" w:hAnsi="GHEA Grapalat"/>
          <w:i/>
          <w:lang w:val="hy-AM"/>
        </w:rPr>
        <w:t>7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953EE2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953EE2">
        <w:rPr>
          <w:rFonts w:ascii="GHEA Grapalat" w:hAnsi="GHEA Grapalat"/>
          <w:i/>
          <w:lang w:val="hy-AM"/>
        </w:rPr>
        <w:t>հարուցված</w:t>
      </w:r>
      <w:r w:rsidRPr="00B074C2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>06-8325/15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953EE2">
        <w:rPr>
          <w:rFonts w:ascii="GHEA Grapalat" w:hAnsi="GHEA Grapalat"/>
          <w:i/>
          <w:lang w:val="hy-AM"/>
        </w:rPr>
        <w:t xml:space="preserve">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7F4852" w:rsidRPr="00B03CD6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F4852" w:rsidRPr="00953EE2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7F4852" w:rsidRPr="006877DB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7F4852" w:rsidRPr="006877DB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7F4852" w:rsidRPr="00224D8F" w:rsidRDefault="007F4852" w:rsidP="007F4852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F4852" w:rsidRPr="00D96F7C" w:rsidRDefault="007F4852" w:rsidP="007F4852">
      <w:pPr>
        <w:ind w:right="-284"/>
        <w:rPr>
          <w:rFonts w:ascii="GHEA Grapalat" w:hAnsi="GHEA Grapalat"/>
          <w:b/>
          <w:i/>
          <w:lang w:val="hy-AM"/>
        </w:rPr>
      </w:pPr>
    </w:p>
    <w:p w:rsidR="007F4852" w:rsidRPr="00E3397A" w:rsidRDefault="007F4852" w:rsidP="007F4852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7F4852" w:rsidRPr="00B03CD6" w:rsidRDefault="007F4852" w:rsidP="007F4852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C22445" w:rsidRDefault="00C22445"/>
    <w:sectPr w:rsidR="00C22445" w:rsidSect="007F4852"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852"/>
    <w:rsid w:val="00201A09"/>
    <w:rsid w:val="007F4852"/>
    <w:rsid w:val="00AE14C6"/>
    <w:rsid w:val="00C2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5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>Corporation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2017-02-01T11:15:00Z</dcterms:created>
  <dcterms:modified xsi:type="dcterms:W3CDTF">2017-02-01T12:13:00Z</dcterms:modified>
</cp:coreProperties>
</file>