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1B" w:rsidRDefault="00C35D1B" w:rsidP="00C35D1B">
      <w:pPr>
        <w:tabs>
          <w:tab w:val="left" w:pos="0"/>
        </w:tabs>
        <w:spacing w:after="0" w:line="276" w:lineRule="auto"/>
        <w:ind w:right="-5"/>
        <w:jc w:val="center"/>
        <w:rPr>
          <w:rFonts w:ascii="GHEA Grapalat" w:eastAsia="Times New Roman" w:hAnsi="GHEA Grapalat" w:cs="Times New Roman"/>
          <w:b/>
          <w:color w:val="000000"/>
          <w:lang w:val="hy-AM" w:eastAsia="en-GB"/>
        </w:rPr>
      </w:pPr>
    </w:p>
    <w:p w:rsidR="00C35D1B" w:rsidRPr="00C35D1B" w:rsidRDefault="00C35D1B" w:rsidP="00C35D1B">
      <w:pPr>
        <w:tabs>
          <w:tab w:val="left" w:pos="0"/>
        </w:tabs>
        <w:spacing w:after="0" w:line="276" w:lineRule="auto"/>
        <w:ind w:right="-5"/>
        <w:jc w:val="center"/>
        <w:rPr>
          <w:rFonts w:ascii="GHEA Grapalat" w:eastAsia="Times New Roman" w:hAnsi="GHEA Grapalat" w:cs="Times New Roman"/>
          <w:b/>
          <w:color w:val="000000"/>
          <w:lang w:val="hy-AM" w:eastAsia="en-GB"/>
        </w:rPr>
      </w:pPr>
      <w:bookmarkStart w:id="0" w:name="_GoBack"/>
      <w:bookmarkEnd w:id="0"/>
      <w:r w:rsidRPr="00C35D1B">
        <w:rPr>
          <w:rFonts w:ascii="GHEA Grapalat" w:eastAsia="Times New Roman" w:hAnsi="GHEA Grapalat" w:cs="Times New Roman"/>
          <w:b/>
          <w:color w:val="000000"/>
          <w:lang w:val="hy-AM" w:eastAsia="en-GB"/>
        </w:rPr>
        <w:t>ՈՐՈՇՈՒՄ</w:t>
      </w:r>
    </w:p>
    <w:p w:rsidR="00C35D1B" w:rsidRPr="00C35D1B" w:rsidRDefault="00C35D1B" w:rsidP="00C35D1B">
      <w:pPr>
        <w:tabs>
          <w:tab w:val="left" w:pos="0"/>
        </w:tabs>
        <w:spacing w:after="0" w:line="276" w:lineRule="auto"/>
        <w:ind w:right="-5"/>
        <w:jc w:val="center"/>
        <w:rPr>
          <w:rFonts w:ascii="GHEA Grapalat" w:eastAsia="Times New Roman" w:hAnsi="GHEA Grapalat" w:cs="Times New Roman"/>
          <w:b/>
          <w:color w:val="000000"/>
          <w:lang w:val="hy-AM" w:eastAsia="en-GB"/>
        </w:rPr>
      </w:pPr>
      <w:r w:rsidRPr="00C35D1B">
        <w:rPr>
          <w:rFonts w:ascii="GHEA Grapalat" w:eastAsia="Times New Roman" w:hAnsi="GHEA Grapalat" w:cs="Times New Roman"/>
          <w:b/>
          <w:color w:val="000000"/>
          <w:lang w:val="hy-AM" w:eastAsia="en-GB"/>
        </w:rPr>
        <w:t>Կատարողական վարույթը կասեցնելու մասին</w:t>
      </w:r>
    </w:p>
    <w:p w:rsidR="00C35D1B" w:rsidRPr="00C35D1B" w:rsidRDefault="00C35D1B" w:rsidP="00C35D1B">
      <w:pPr>
        <w:tabs>
          <w:tab w:val="left" w:pos="0"/>
        </w:tabs>
        <w:spacing w:after="0" w:line="276" w:lineRule="auto"/>
        <w:ind w:right="-5"/>
        <w:jc w:val="center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  <w:r w:rsidRPr="0080107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>01.02.2017</w:t>
      </w:r>
      <w:r w:rsidRPr="00C35D1B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թ.             </w:t>
      </w:r>
      <w:r w:rsidRPr="00C35D1B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ab/>
      </w:r>
      <w:r w:rsidRPr="00C35D1B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ab/>
      </w:r>
      <w:r w:rsidRPr="0080107D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     </w:t>
      </w:r>
      <w:r w:rsidRPr="00C35D1B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ab/>
      </w:r>
      <w:r w:rsidRPr="00C35D1B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ab/>
        <w:t xml:space="preserve">                                  ք.Երևան</w:t>
      </w:r>
    </w:p>
    <w:p w:rsidR="00C35D1B" w:rsidRPr="0080107D" w:rsidRDefault="00C35D1B" w:rsidP="00C35D1B">
      <w:pPr>
        <w:spacing w:after="0" w:line="276" w:lineRule="auto"/>
        <w:jc w:val="both"/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</w:pPr>
      <w:r w:rsidRPr="00C35D1B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ab/>
      </w:r>
      <w:r w:rsidRPr="0080107D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 xml:space="preserve">ՀՀ ԱՆ ԴԱՀԿ </w:t>
      </w:r>
      <w:r w:rsidR="0080107D" w:rsidRPr="0080107D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 xml:space="preserve">Ծառայության </w:t>
      </w:r>
      <w:r w:rsidRPr="0080107D">
        <w:rPr>
          <w:rFonts w:ascii="GHEA Grapalat" w:eastAsia="Times New Roman" w:hAnsi="GHEA Grapalat" w:cs="Times New Roman"/>
          <w:noProof/>
          <w:sz w:val="20"/>
          <w:szCs w:val="20"/>
          <w:lang w:val="hy-AM" w:eastAsia="ru-RU"/>
        </w:rPr>
        <w:t xml:space="preserve">Երևան քաղաքի Շենգավիթ բաժնի հարկադիր կատարող արդարադատության ավագ լեյտենանտ Էդ.Չոբանյանս  ուսումնասիրելով 15.06.2016թ. հարուցված  թիվ 01967275  կատարողական վարույթի նյութերը </w:t>
      </w:r>
    </w:p>
    <w:p w:rsidR="00C35D1B" w:rsidRPr="00C35D1B" w:rsidRDefault="00C35D1B" w:rsidP="00C35D1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  <w:r w:rsidRPr="00C35D1B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>Պ Ա Ր Զ Ե Ց Ի</w:t>
      </w:r>
    </w:p>
    <w:p w:rsidR="004E17CB" w:rsidRPr="004E17CB" w:rsidRDefault="00C35D1B" w:rsidP="00C35D1B">
      <w:pPr>
        <w:spacing w:after="0" w:line="276" w:lineRule="auto"/>
        <w:jc w:val="both"/>
        <w:rPr>
          <w:rFonts w:ascii="GHEA Grapalat" w:eastAsia="Times New Roman" w:hAnsi="GHEA Grapalat" w:cs="Arial"/>
          <w:sz w:val="20"/>
          <w:szCs w:val="20"/>
          <w:lang w:val="hy-AM" w:eastAsia="en-GB"/>
        </w:rPr>
      </w:pPr>
      <w:r w:rsidRPr="00C35D1B">
        <w:rPr>
          <w:rFonts w:ascii="Sylfaen" w:eastAsia="Times New Roman" w:hAnsi="Sylfaen" w:cs="Times New Roman"/>
          <w:b/>
          <w:bCs/>
          <w:sz w:val="24"/>
          <w:szCs w:val="24"/>
          <w:lang w:val="hy-AM" w:eastAsia="en-GB"/>
        </w:rPr>
        <w:tab/>
      </w:r>
      <w:r w:rsidRP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Շենգավիթ վարչական շրջանի ընդհանուր իրավասության դատարանի կողմից 03.02.2016թ տրված  թիվ ԵՇԴ/1803/02/15 կատարողական թերթի համաձայն պետք է </w:t>
      </w:r>
      <w:r w:rsidRPr="0080107D">
        <w:rPr>
          <w:rFonts w:ascii="GHEA Grapalat" w:eastAsia="Times New Roman" w:hAnsi="GHEA Grapalat" w:cs="Arial"/>
          <w:sz w:val="20"/>
          <w:szCs w:val="20"/>
          <w:lang w:val="hy-AM" w:eastAsia="en-GB"/>
        </w:rPr>
        <w:t>Անդրանիկ Գևորգյանից հօգուտ »ՎՏԲ-Հայաստան բանկ« ՓԲԸ-ի բռնագանձել 8.568.019,90 դրամ, որից 7.920.000 դրամը հիմնական պարտքի գումարն է /որից 960.000 դրամը՝ ժամկտանց/, 563.960,10 դրամը` տոկոսները /որից 9289.50 դրամը` ժամկետանց/, 24.059,80 դրամը` ժամկետանց տոկոսի դիմաց հաշվարկված տույժը, 60.000 դրամը` վարկերի սպասակման հաշիվները, ինչպես նաև սկսած 30.03.2015թ.-ից մինչև պարտավորությունների փաստացի դադարման օրը՝ ժամկետանց վարկի մնացորդի՝ 7.920.000 դրամի նկատմամբ տոկոսների հաշվարկը շարունակել օրական 0,3% դրույքաչափով` հիմք ընդունելով կողմերի միջև 09.08.2012թ. կնքված թիվ ԱՎ/ՁԲ043-42 վարկային պայմանագրի 4.3 կետով նախատեսված տոկոսադրույքն ու սկսած 30.03.2015թ.-ից մինչև պարտավորությունների փաստացի դադարման օրը ժամկետանց տոկոսների նկատմամբ տույժերի հաշվարկը շարունակել յուրաքանչյուր ուշացած օրվա համար 0,5%-ի չափով՝ հիմք ընդունելով պայմանագրի 4.4</w:t>
      </w:r>
      <w:r w:rsidR="004E17CB" w:rsidRPr="004E17CB">
        <w:rPr>
          <w:rFonts w:ascii="GHEA Grapalat" w:eastAsia="Times New Roman" w:hAnsi="GHEA Grapalat" w:cs="Arial"/>
          <w:sz w:val="20"/>
          <w:szCs w:val="20"/>
          <w:lang w:val="hy-AM" w:eastAsia="en-GB"/>
        </w:rPr>
        <w:t xml:space="preserve"> կետը:</w:t>
      </w:r>
    </w:p>
    <w:p w:rsidR="00C35D1B" w:rsidRPr="0080107D" w:rsidRDefault="00C35D1B" w:rsidP="004E17CB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  <w:r w:rsidRPr="0080107D">
        <w:rPr>
          <w:rFonts w:ascii="GHEA Grapalat" w:eastAsia="Times New Roman" w:hAnsi="GHEA Grapalat" w:cs="Arial"/>
          <w:sz w:val="20"/>
          <w:szCs w:val="20"/>
          <w:lang w:val="hy-AM" w:eastAsia="en-GB"/>
        </w:rPr>
        <w:t xml:space="preserve"> Բռնագանձումը տարածել նաև գրավի առարկա հանդիսացող Անդրանիկ Գևորգյանին ու Նարինե Իսրայելյանին սեփականության իրավունքով պատկանող »MAZDA CX-7 2.5« մակնիշի ավտոմեքենայի /պետ. համարանիշը` 70 OD 002, ՏՄ տեսակը` թեթև մարդատար, թափքի տեսակը` ունվերսալ, նույնացման համարը` ZMZER19L700251399, գույնը` արծաթագույն, արտադրության տարեթիվը` 2002/ վրա։ </w:t>
      </w:r>
      <w:r w:rsidRPr="0080107D">
        <w:rPr>
          <w:rFonts w:ascii="GHEA Grapalat" w:eastAsia="Times New Roman" w:hAnsi="GHEA Grapalat" w:cs="Arial"/>
          <w:sz w:val="20"/>
          <w:szCs w:val="20"/>
          <w:lang w:val="hy-AM" w:eastAsia="en-GB"/>
        </w:rPr>
        <w:br/>
        <w:t xml:space="preserve">Անդրանիկ Գևորգյանից հօգուտ </w:t>
      </w:r>
      <w:r w:rsidR="004E17CB">
        <w:rPr>
          <w:rFonts w:ascii="GHEA Grapalat" w:eastAsia="Times New Roman" w:hAnsi="GHEA Grapalat" w:cs="Arial"/>
          <w:sz w:val="20"/>
          <w:szCs w:val="20"/>
          <w:lang w:val="hy-AM" w:eastAsia="en-GB"/>
        </w:rPr>
        <w:t>«</w:t>
      </w:r>
      <w:r w:rsidRPr="0080107D">
        <w:rPr>
          <w:rFonts w:ascii="GHEA Grapalat" w:eastAsia="Times New Roman" w:hAnsi="GHEA Grapalat" w:cs="Arial"/>
          <w:sz w:val="20"/>
          <w:szCs w:val="20"/>
          <w:lang w:val="hy-AM" w:eastAsia="en-GB"/>
        </w:rPr>
        <w:t>ՎՏԲ-Հայաստան բանկ</w:t>
      </w:r>
      <w:r w:rsidR="004E17CB" w:rsidRPr="0080107D">
        <w:rPr>
          <w:rFonts w:ascii="GHEA Grapalat" w:eastAsia="Times New Roman" w:hAnsi="GHEA Grapalat" w:cs="Arial"/>
          <w:sz w:val="20"/>
          <w:szCs w:val="20"/>
          <w:lang w:val="hy-AM" w:eastAsia="en-GB"/>
        </w:rPr>
        <w:t xml:space="preserve">» </w:t>
      </w:r>
      <w:r w:rsidRPr="0080107D">
        <w:rPr>
          <w:rFonts w:ascii="GHEA Grapalat" w:eastAsia="Times New Roman" w:hAnsi="GHEA Grapalat" w:cs="Arial"/>
          <w:sz w:val="20"/>
          <w:szCs w:val="20"/>
          <w:lang w:val="hy-AM" w:eastAsia="en-GB"/>
        </w:rPr>
        <w:t>ՓԲԸ-ի, որպես նախապես վճարված պետական տուրքի գումար, բռնագանձել 175.360,40 դրամ։</w:t>
      </w:r>
    </w:p>
    <w:p w:rsidR="00C35D1B" w:rsidRPr="0080107D" w:rsidRDefault="00C35D1B" w:rsidP="00C35D1B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</w:pPr>
      <w:r w:rsidRP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Պարտապանից պետք է բռնագանձել բռնագանձման ենթակա գումարի 5 տոկոս որպես կատարողական գործողությունների կատարման ծախս:</w:t>
      </w:r>
    </w:p>
    <w:p w:rsidR="00C35D1B" w:rsidRPr="0080107D" w:rsidRDefault="00C35D1B" w:rsidP="00C35D1B">
      <w:pPr>
        <w:spacing w:after="0" w:line="276" w:lineRule="auto"/>
        <w:ind w:firstLine="708"/>
        <w:jc w:val="both"/>
        <w:rPr>
          <w:rFonts w:ascii="GHEA Grapalat" w:eastAsia="Times New Roman" w:hAnsi="GHEA Grapalat" w:cs="Arial"/>
          <w:sz w:val="20"/>
          <w:szCs w:val="20"/>
          <w:lang w:val="hy-AM" w:eastAsia="en-GB"/>
        </w:rPr>
      </w:pPr>
      <w:r w:rsidRP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Կատարողական գործողությունների արդյունքում բռնագանձում է տարածվել գրավի առարկա հանդիսացող /</w:t>
      </w:r>
      <w:r w:rsidRPr="0080107D">
        <w:rPr>
          <w:rFonts w:ascii="GHEA Grapalat" w:eastAsia="Times New Roman" w:hAnsi="GHEA Grapalat" w:cs="Arial"/>
          <w:sz w:val="20"/>
          <w:szCs w:val="20"/>
          <w:lang w:val="hy-AM" w:eastAsia="en-GB"/>
        </w:rPr>
        <w:t>»MAZDA CX-7 2.5« մակնիշի /պետ. համարանիշը` 70 OD 002,/ տրանսպորտային միջոցի նկատմամբ, որը վաճառվել է  հարկադիր էլեկտրոնային աճուրդով 4.425.000 ՀՀ դրամով, որից 4.203.750 ՀՀ դրամ փոխանցվել է պահանջատիրոջ 16000001200700 հաշվեհամարին, իսկ 221.250 ՀՀ դրամ փոխանցվել է ՀՀ ԱՆ ԴԱՀԿ ապահովող ծառայության դեպոզիտ հաշվին, որպես կատարողական գործողությունների կատարման ծախս:</w:t>
      </w:r>
    </w:p>
    <w:p w:rsidR="00C35D1B" w:rsidRPr="0080107D" w:rsidRDefault="00C35D1B" w:rsidP="00C35D1B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</w:pPr>
      <w:r w:rsidRPr="0080107D">
        <w:rPr>
          <w:rFonts w:ascii="GHEA Grapalat" w:eastAsia="Times New Roman" w:hAnsi="GHEA Grapalat" w:cs="Arial"/>
          <w:sz w:val="20"/>
          <w:szCs w:val="20"/>
          <w:lang w:val="hy-AM" w:eastAsia="en-GB"/>
        </w:rPr>
        <w:t xml:space="preserve"> Հայտնում եմ, որ </w:t>
      </w:r>
      <w:r w:rsidRP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կատարողական գործողությունների ընթացքում պարզվել է, որ պարտապան Անդրա</w:t>
      </w:r>
      <w:r w:rsid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նիկ Գևորգյանը աշխատում է ՀՀ ԱՆ «</w:t>
      </w:r>
      <w:r w:rsidRP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Հիվանդուրյունների վերահսկման և կա</w:t>
      </w:r>
      <w:r w:rsid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նխարգելման ազգային կենտրոնում» </w:t>
      </w:r>
      <w:r w:rsidRP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որպես վարորդ և ստամում է 74.600 ՀՀ դրամ, որի վրա բռնագանձվում է տարածվել 50 տոկոսի չափով, ինչպես նաև արգելենք է կիրառվել պարտապանի անվամբ սեփականության իրավունքով գրանցված /ք.Երևան, Բայդուկովի փ., 31տ.,/ հասցեի անշարժ գույքի վրա, որը հանդիսանում է </w:t>
      </w:r>
      <w:r w:rsid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«</w:t>
      </w:r>
      <w:r w:rsidRP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Ընդտանիք</w:t>
      </w:r>
      <w:r w:rsid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»</w:t>
      </w:r>
      <w:r w:rsidRP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 ՇՍԿ-ի պարտավորությունների դիմաց բանկի գրավ և ի ապահովումն </w:t>
      </w:r>
      <w:r w:rsid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«</w:t>
      </w:r>
      <w:r w:rsidRP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Ընդտանիք</w:t>
      </w:r>
      <w:r w:rsid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»</w:t>
      </w:r>
      <w:r w:rsidRP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 ՇՍԿ-ի պարտավորությունների բանկում գրավադրված ք. Երևան, Շենգավիթ, Բայդուկովի փ., 31 տ անշարծ գույքի մասով բանկը </w:t>
      </w:r>
      <w:r w:rsid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«</w:t>
      </w:r>
      <w:r w:rsidRP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Ընդտանիք</w:t>
      </w:r>
      <w:r w:rsid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»</w:t>
      </w:r>
      <w:r w:rsidRP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 ՇՍԿ-ի սնանկության գործով ներկայացրել է պահանջ և </w:t>
      </w:r>
      <w:r w:rsid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«</w:t>
      </w:r>
      <w:r w:rsidRP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Ընդտանիք</w:t>
      </w:r>
      <w:r w:rsid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>»</w:t>
      </w:r>
      <w:r w:rsidRPr="0080107D">
        <w:rPr>
          <w:rFonts w:ascii="GHEA Grapalat" w:eastAsia="Times New Roman" w:hAnsi="GHEA Grapalat" w:cs="Times New Roman"/>
          <w:bCs/>
          <w:sz w:val="20"/>
          <w:szCs w:val="20"/>
          <w:lang w:val="hy-AM" w:eastAsia="en-GB"/>
        </w:rPr>
        <w:t xml:space="preserve"> ՇՍԿ-ն ճանաչվել է սնանկ: </w:t>
      </w:r>
    </w:p>
    <w:p w:rsidR="00C35D1B" w:rsidRPr="0080107D" w:rsidRDefault="00C35D1B" w:rsidP="00C35D1B">
      <w:pPr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</w:pPr>
      <w:r w:rsidRPr="0080107D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lastRenderedPageBreak/>
        <w:tab/>
        <w:t>Միաժամանակ հայտնում եմ, որ պարտապան Անդրանիկ Գևորգյանի պարտքի չափը 01.02.2017թ. դրությամբ կազմում է 16.000.021 ՀՀ դրամ որը, վերջինիս պարտավորության չափը գերազանցում է ն</w:t>
      </w:r>
      <w:r w:rsidRPr="0080107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>վազագույն աշխատավարձի հազարապատիկը:</w:t>
      </w:r>
    </w:p>
    <w:p w:rsidR="00C35D1B" w:rsidRPr="0080107D" w:rsidRDefault="00C35D1B" w:rsidP="00C35D1B">
      <w:pPr>
        <w:tabs>
          <w:tab w:val="left" w:pos="-180"/>
        </w:tabs>
        <w:spacing w:after="0" w:line="240" w:lineRule="auto"/>
        <w:ind w:right="-5"/>
        <w:jc w:val="both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en-GB"/>
        </w:rPr>
      </w:pPr>
      <w:r w:rsidRPr="0080107D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ab/>
      </w:r>
      <w:r w:rsidRPr="0080107D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>Վերոգրյալի հիման վրա և ղեկավարվելով «Սնանկության մասին</w:t>
      </w:r>
      <w:r w:rsidRPr="0080107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en-GB"/>
        </w:rPr>
        <w:t>» ՀՀ օրենքի 6-րդ հոդվածի 2-րդ մասով, «Դատական ակտերի հարկադիր կատարման մասին» ՀՀ օրենքի 28 հոդվածով և 37 հոդվածի 8-րդ կետով</w:t>
      </w:r>
    </w:p>
    <w:p w:rsidR="00C35D1B" w:rsidRPr="00C35D1B" w:rsidRDefault="00C35D1B" w:rsidP="00C35D1B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</w:pPr>
    </w:p>
    <w:p w:rsidR="00C35D1B" w:rsidRDefault="00C35D1B" w:rsidP="00C35D1B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</w:pPr>
    </w:p>
    <w:p w:rsidR="00C35D1B" w:rsidRDefault="00C35D1B" w:rsidP="00C35D1B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</w:pPr>
      <w:r w:rsidRPr="00C35D1B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>ՈՐՈՇԵՑԻ</w:t>
      </w:r>
    </w:p>
    <w:p w:rsidR="0080107D" w:rsidRPr="00C35D1B" w:rsidRDefault="0080107D" w:rsidP="00C35D1B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</w:pPr>
    </w:p>
    <w:p w:rsidR="00C35D1B" w:rsidRPr="0080107D" w:rsidRDefault="00C35D1B" w:rsidP="00C35D1B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 w:eastAsia="en-GB"/>
        </w:rPr>
      </w:pPr>
      <w:r w:rsidRPr="00C35D1B">
        <w:rPr>
          <w:rFonts w:ascii="GHEA Grapalat" w:eastAsia="Times New Roman" w:hAnsi="GHEA Grapalat" w:cs="Times New Roman"/>
          <w:b/>
          <w:bCs/>
          <w:color w:val="000000"/>
          <w:lang w:val="hy-AM" w:eastAsia="en-GB"/>
        </w:rPr>
        <w:tab/>
      </w:r>
      <w:r w:rsidRPr="0080107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en-GB"/>
        </w:rPr>
        <w:t xml:space="preserve">Կասեցնել </w:t>
      </w:r>
      <w:r w:rsidRPr="0080107D">
        <w:rPr>
          <w:rFonts w:ascii="GHEA Grapalat" w:eastAsia="Times New Roman" w:hAnsi="GHEA Grapalat" w:cs="Times New Roman"/>
          <w:sz w:val="20"/>
          <w:szCs w:val="20"/>
          <w:lang w:val="hy-AM" w:eastAsia="en-GB"/>
        </w:rPr>
        <w:t xml:space="preserve">15.06.2016թ. հարուցված  թիվ 01967275 </w:t>
      </w:r>
      <w:r w:rsidRPr="0080107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>կատարողական վարույթը 60-օրյա ժամկետով:</w:t>
      </w:r>
    </w:p>
    <w:p w:rsidR="00C35D1B" w:rsidRPr="0080107D" w:rsidRDefault="00C35D1B" w:rsidP="00C35D1B">
      <w:pPr>
        <w:tabs>
          <w:tab w:val="left" w:pos="-180"/>
        </w:tabs>
        <w:spacing w:after="0" w:line="240" w:lineRule="auto"/>
        <w:ind w:right="-5"/>
        <w:jc w:val="both"/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 w:eastAsia="en-GB"/>
        </w:rPr>
      </w:pPr>
      <w:r w:rsidRPr="0080107D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 w:eastAsia="en-GB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C35D1B" w:rsidRPr="0080107D" w:rsidRDefault="00C35D1B" w:rsidP="00C35D1B">
      <w:pPr>
        <w:tabs>
          <w:tab w:val="left" w:pos="-180"/>
        </w:tabs>
        <w:spacing w:after="0" w:line="240" w:lineRule="auto"/>
        <w:ind w:right="-5"/>
        <w:jc w:val="both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en-GB"/>
        </w:rPr>
      </w:pPr>
      <w:r w:rsidRPr="0080107D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 w:eastAsia="en-GB"/>
        </w:rPr>
        <w:tab/>
      </w:r>
      <w:r w:rsidRPr="0080107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en-GB"/>
        </w:rPr>
        <w:t>Սույն որոշումը երկու աշխատանքային օրվա ընթացքում հրապարակել www.azdarar.am ինտերնետային կայքում:</w:t>
      </w:r>
    </w:p>
    <w:p w:rsidR="00C35D1B" w:rsidRPr="0080107D" w:rsidRDefault="00C35D1B" w:rsidP="00C35D1B">
      <w:pPr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en-GB"/>
        </w:rPr>
      </w:pPr>
      <w:r w:rsidRPr="0080107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en-GB"/>
        </w:rPr>
        <w:t xml:space="preserve"> </w:t>
      </w:r>
      <w:r w:rsidRPr="0080107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en-GB"/>
        </w:rPr>
        <w:tab/>
      </w:r>
      <w:r w:rsidRPr="0080107D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en-GB"/>
        </w:rPr>
        <w:t>Որոշման պատճեն ուղարկել կողմերին:</w:t>
      </w:r>
    </w:p>
    <w:p w:rsidR="00C35D1B" w:rsidRDefault="00C35D1B" w:rsidP="00C35D1B">
      <w:pPr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en-GB"/>
        </w:rPr>
      </w:pPr>
      <w:r w:rsidRPr="0080107D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en-GB"/>
        </w:rPr>
        <w:tab/>
        <w:t>Որոշումը կարող է բողոքարկվել ՀՀ վարչական դատարան կամ վերադասության կարգով որոշումը ստանալու օրվանից 10 օրվա ընթացքում:</w:t>
      </w:r>
    </w:p>
    <w:p w:rsidR="0080107D" w:rsidRDefault="0080107D" w:rsidP="00C35D1B">
      <w:pPr>
        <w:spacing w:after="0" w:line="276" w:lineRule="auto"/>
        <w:jc w:val="both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en-GB"/>
        </w:rPr>
      </w:pPr>
    </w:p>
    <w:p w:rsidR="0080107D" w:rsidRPr="0080107D" w:rsidRDefault="0080107D" w:rsidP="00C35D1B">
      <w:pPr>
        <w:spacing w:after="0" w:line="276" w:lineRule="auto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</w:p>
    <w:p w:rsidR="00C35D1B" w:rsidRPr="00C35D1B" w:rsidRDefault="00C35D1B" w:rsidP="00C35D1B">
      <w:pPr>
        <w:tabs>
          <w:tab w:val="left" w:pos="-180"/>
        </w:tabs>
        <w:spacing w:after="0" w:line="276" w:lineRule="auto"/>
        <w:ind w:right="-5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 w:eastAsia="en-GB"/>
        </w:rPr>
      </w:pPr>
    </w:p>
    <w:p w:rsidR="00E92F9C" w:rsidRDefault="00C35D1B" w:rsidP="0080107D">
      <w:pPr>
        <w:tabs>
          <w:tab w:val="left" w:pos="-180"/>
        </w:tabs>
        <w:spacing w:after="0" w:line="276" w:lineRule="auto"/>
        <w:ind w:right="-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  <w:r w:rsidRPr="00C35D1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</w:t>
      </w:r>
      <w:r w:rsidR="008010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 xml:space="preserve">   </w:t>
      </w:r>
      <w:r w:rsidRPr="00C35D1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ՀԱՐԿԱԴԻՐ ԿԱՏԱՐՈՂ</w:t>
      </w:r>
      <w:r w:rsidR="008010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՝</w:t>
      </w:r>
      <w:r w:rsidRPr="00C35D1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ab/>
        <w:t xml:space="preserve">                                                          ԷԴ.ՉՈԲԱՆՅԱՆ</w:t>
      </w:r>
    </w:p>
    <w:p w:rsidR="00C35D1B" w:rsidRDefault="00C35D1B" w:rsidP="00C35D1B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C35D1B" w:rsidRDefault="00C35D1B" w:rsidP="00C35D1B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C35D1B" w:rsidRDefault="00C35D1B" w:rsidP="00C35D1B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C35D1B" w:rsidRDefault="00C35D1B" w:rsidP="00C35D1B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C35D1B" w:rsidRDefault="00C35D1B" w:rsidP="00C35D1B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C35D1B" w:rsidRDefault="00C35D1B" w:rsidP="00C35D1B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C35D1B" w:rsidRDefault="00C35D1B" w:rsidP="00C35D1B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C35D1B" w:rsidRDefault="00C35D1B" w:rsidP="00C35D1B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C35D1B" w:rsidRDefault="00C35D1B" w:rsidP="00C35D1B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C35D1B" w:rsidRDefault="00C35D1B" w:rsidP="00C35D1B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C35D1B" w:rsidRDefault="00C35D1B" w:rsidP="00C35D1B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C35D1B" w:rsidRDefault="00C35D1B" w:rsidP="00C35D1B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C35D1B" w:rsidRDefault="00C35D1B" w:rsidP="00C35D1B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p w:rsidR="00C35D1B" w:rsidRDefault="00C35D1B" w:rsidP="00C35D1B">
      <w:pP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</w:pPr>
    </w:p>
    <w:sectPr w:rsidR="00C35D1B" w:rsidSect="0080107D">
      <w:pgSz w:w="12240" w:h="15840"/>
      <w:pgMar w:top="709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FB0C8812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B59FC"/>
    <w:rsid w:val="003B438C"/>
    <w:rsid w:val="004C04F7"/>
    <w:rsid w:val="004E17CB"/>
    <w:rsid w:val="006B59FC"/>
    <w:rsid w:val="0080107D"/>
    <w:rsid w:val="00C35D1B"/>
    <w:rsid w:val="00E9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Shengavit-7</dc:creator>
  <cp:keywords/>
  <dc:description/>
  <cp:lastModifiedBy>Kazmbazhin</cp:lastModifiedBy>
  <cp:revision>6</cp:revision>
  <dcterms:created xsi:type="dcterms:W3CDTF">2017-02-01T07:25:00Z</dcterms:created>
  <dcterms:modified xsi:type="dcterms:W3CDTF">2017-02-01T10:41:00Z</dcterms:modified>
</cp:coreProperties>
</file>