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8F" w:rsidRDefault="0097378F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bookmarkStart w:id="0" w:name="_GoBack"/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ՈՐՈՇՈՒՄ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վարույթը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կասեցնելու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մասին</w:t>
      </w:r>
    </w:p>
    <w:p w:rsidR="00966E81" w:rsidRPr="00966E81" w:rsidRDefault="00966E81" w:rsidP="00966E8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966E81" w:rsidRPr="002C575A" w:rsidRDefault="00966E81" w:rsidP="00966E81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</w:t>
      </w:r>
      <w:r w:rsidR="00836B72">
        <w:rPr>
          <w:rFonts w:ascii="GHEA Grapalat" w:eastAsia="Times New Roman" w:hAnsi="GHEA Grapalat" w:cs="Times New Roman"/>
          <w:i/>
          <w:lang w:val="hy-AM"/>
        </w:rPr>
        <w:t>08</w:t>
      </w:r>
      <w:r w:rsidRPr="002C575A">
        <w:rPr>
          <w:rFonts w:ascii="GHEA Grapalat" w:eastAsia="Times New Roman" w:hAnsi="GHEA Grapalat" w:cs="Times New Roman"/>
          <w:i/>
          <w:lang w:val="hy-AM"/>
        </w:rPr>
        <w:t>.</w:t>
      </w:r>
      <w:r w:rsidR="00836B72">
        <w:rPr>
          <w:rFonts w:ascii="GHEA Grapalat" w:eastAsia="Times New Roman" w:hAnsi="GHEA Grapalat" w:cs="Times New Roman"/>
          <w:i/>
          <w:lang w:val="af-ZA"/>
        </w:rPr>
        <w:t>02</w:t>
      </w:r>
      <w:r w:rsidR="00246545">
        <w:rPr>
          <w:rFonts w:ascii="GHEA Grapalat" w:eastAsia="Times New Roman" w:hAnsi="GHEA Grapalat" w:cs="Times New Roman"/>
          <w:i/>
          <w:lang w:val="hy-AM"/>
        </w:rPr>
        <w:t>.2017</w:t>
      </w:r>
      <w:r w:rsidRPr="002C575A">
        <w:rPr>
          <w:rFonts w:ascii="GHEA Grapalat" w:eastAsia="Times New Roman" w:hAnsi="GHEA Grapalat" w:cs="Times New Roman"/>
          <w:i/>
          <w:lang w:val="hy-AM"/>
        </w:rPr>
        <w:t>թ.</w:t>
      </w:r>
      <w:r w:rsidRPr="002C575A">
        <w:rPr>
          <w:rFonts w:ascii="GHEA Grapalat" w:eastAsia="Times New Roman" w:hAnsi="GHEA Grapalat" w:cs="Times New Roman"/>
          <w:i/>
          <w:lang w:val="af-ZA"/>
        </w:rPr>
        <w:tab/>
      </w:r>
      <w:r w:rsidRPr="002C575A">
        <w:rPr>
          <w:rFonts w:ascii="GHEA Grapalat" w:eastAsia="Times New Roman" w:hAnsi="GHEA Grapalat" w:cs="Times New Roman"/>
          <w:i/>
          <w:lang w:val="hy-AM"/>
        </w:rPr>
        <w:t xml:space="preserve">                      </w:t>
      </w:r>
      <w:r w:rsidRPr="002C575A">
        <w:rPr>
          <w:rFonts w:ascii="GHEA Grapalat" w:eastAsia="Times New Roman" w:hAnsi="GHEA Grapalat" w:cs="Times New Roman"/>
          <w:i/>
          <w:lang w:val="af-ZA"/>
        </w:rPr>
        <w:t xml:space="preserve">       </w:t>
      </w:r>
      <w:r w:rsidRPr="002C575A">
        <w:rPr>
          <w:rFonts w:ascii="GHEA Grapalat" w:eastAsia="Times New Roman" w:hAnsi="GHEA Grapalat" w:cs="Times New Roman"/>
          <w:i/>
          <w:lang w:val="hy-AM"/>
        </w:rPr>
        <w:t xml:space="preserve">                                ք.Երևան</w:t>
      </w:r>
    </w:p>
    <w:p w:rsidR="00966E81" w:rsidRPr="002C575A" w:rsidRDefault="00966E81" w:rsidP="00966E81">
      <w:pPr>
        <w:spacing w:after="0" w:line="240" w:lineRule="auto"/>
        <w:ind w:left="-540"/>
        <w:jc w:val="both"/>
        <w:rPr>
          <w:rFonts w:ascii="GHEA Grapalat" w:eastAsia="Times New Roman" w:hAnsi="GHEA Grapalat" w:cs="Times New Roman"/>
          <w:i/>
          <w:lang w:val="hy-AM"/>
        </w:rPr>
      </w:pPr>
    </w:p>
    <w:p w:rsidR="00966E81" w:rsidRPr="00836B72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836B72">
        <w:rPr>
          <w:rFonts w:ascii="GHEA Grapalat" w:eastAsia="Times New Roman" w:hAnsi="GHEA Grapalat" w:cs="Sylfaen"/>
          <w:i/>
          <w:lang w:val="hy-AM"/>
        </w:rPr>
        <w:t xml:space="preserve">ՀՀ ԱՆ </w:t>
      </w:r>
      <w:r w:rsidRPr="00836B72">
        <w:rPr>
          <w:rFonts w:ascii="GHEA Grapalat" w:eastAsia="Times New Roman" w:hAnsi="GHEA Grapalat" w:cs="Sylfaen"/>
          <w:i/>
          <w:lang w:val="af-ZA"/>
        </w:rPr>
        <w:t>ԴԱՀԿ</w:t>
      </w:r>
      <w:r w:rsidRPr="00836B72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836B72">
        <w:rPr>
          <w:rFonts w:ascii="GHEA Grapalat" w:eastAsia="Times New Roman" w:hAnsi="GHEA Grapalat" w:cs="Times New Roman"/>
          <w:i/>
          <w:lang w:val="hy-AM"/>
        </w:rPr>
        <w:t xml:space="preserve">ապահովող </w:t>
      </w:r>
      <w:r w:rsidRPr="00836B72">
        <w:rPr>
          <w:rFonts w:ascii="GHEA Grapalat" w:eastAsia="Times New Roman" w:hAnsi="GHEA Grapalat" w:cs="Sylfaen"/>
          <w:i/>
          <w:lang w:val="af-ZA"/>
        </w:rPr>
        <w:t>ծառայության</w:t>
      </w:r>
      <w:r w:rsidRPr="00836B72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836B72">
        <w:rPr>
          <w:rFonts w:ascii="GHEA Grapalat" w:eastAsia="Times New Roman" w:hAnsi="GHEA Grapalat" w:cs="Times New Roman"/>
          <w:i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Pr="00836B72">
        <w:rPr>
          <w:rFonts w:ascii="GHEA Grapalat" w:eastAsia="Times New Roman" w:hAnsi="GHEA Grapalat" w:cs="Sylfaen"/>
          <w:i/>
          <w:lang w:val="af-ZA"/>
        </w:rPr>
        <w:t>ուսումնասիրելով</w:t>
      </w:r>
      <w:r w:rsidRPr="00836B72">
        <w:rPr>
          <w:rFonts w:ascii="GHEA Grapalat" w:eastAsia="Times New Roman" w:hAnsi="GHEA Grapalat" w:cs="Sylfaen"/>
          <w:i/>
          <w:lang w:val="hy-AM"/>
        </w:rPr>
        <w:t xml:space="preserve"> </w:t>
      </w:r>
      <w:r w:rsidR="00836B72" w:rsidRPr="00836B72">
        <w:rPr>
          <w:rFonts w:ascii="GHEA Grapalat" w:eastAsia="Times New Roman" w:hAnsi="GHEA Grapalat" w:cs="Sylfaen"/>
          <w:i/>
          <w:lang w:val="hy-AM"/>
        </w:rPr>
        <w:t>21</w:t>
      </w:r>
      <w:r w:rsidR="00246545" w:rsidRPr="00836B72">
        <w:rPr>
          <w:rFonts w:ascii="GHEA Grapalat" w:eastAsia="Times New Roman" w:hAnsi="GHEA Grapalat" w:cs="Sylfaen"/>
          <w:i/>
          <w:lang w:val="hy-AM"/>
        </w:rPr>
        <w:t>.12</w:t>
      </w:r>
      <w:r w:rsidR="004F59E5" w:rsidRPr="00836B72">
        <w:rPr>
          <w:rFonts w:ascii="GHEA Grapalat" w:eastAsia="Times New Roman" w:hAnsi="GHEA Grapalat" w:cs="Sylfaen"/>
          <w:i/>
          <w:lang w:val="hy-AM"/>
        </w:rPr>
        <w:t>.2015</w:t>
      </w:r>
      <w:r w:rsidRPr="00836B72">
        <w:rPr>
          <w:rFonts w:ascii="GHEA Grapalat" w:eastAsia="Times New Roman" w:hAnsi="GHEA Grapalat" w:cs="Sylfaen"/>
          <w:i/>
          <w:lang w:val="hy-AM"/>
        </w:rPr>
        <w:t>թ.</w:t>
      </w:r>
      <w:r w:rsidR="0022244F" w:rsidRPr="00836B72">
        <w:rPr>
          <w:rFonts w:ascii="GHEA Grapalat" w:eastAsia="Times New Roman" w:hAnsi="GHEA Grapalat" w:cs="Sylfaen"/>
          <w:i/>
          <w:lang w:val="hy-AM"/>
        </w:rPr>
        <w:t xml:space="preserve"> </w:t>
      </w:r>
      <w:r w:rsidR="00707DF4" w:rsidRPr="00836B72">
        <w:rPr>
          <w:rFonts w:ascii="GHEA Grapalat" w:eastAsia="Times New Roman" w:hAnsi="GHEA Grapalat" w:cs="Times New Roman"/>
          <w:i/>
          <w:lang w:val="hy-AM"/>
        </w:rPr>
        <w:t>վերսկսված</w:t>
      </w:r>
      <w:r w:rsidRPr="00836B72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836B72">
        <w:rPr>
          <w:rFonts w:ascii="GHEA Grapalat" w:eastAsia="Times New Roman" w:hAnsi="GHEA Grapalat" w:cs="Sylfaen"/>
          <w:i/>
          <w:lang w:val="af-ZA"/>
        </w:rPr>
        <w:t>թիվ</w:t>
      </w:r>
      <w:r w:rsidRPr="00836B72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="00836B72" w:rsidRPr="00836B72">
        <w:rPr>
          <w:rFonts w:ascii="GHEA Grapalat" w:eastAsia="Times New Roman" w:hAnsi="GHEA Grapalat" w:cs="Times New Roman"/>
          <w:i/>
          <w:lang w:val="hy-AM"/>
        </w:rPr>
        <w:t>00453320</w:t>
      </w:r>
      <w:r w:rsidRPr="00836B72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 w:rsidR="00707DF4" w:rsidRPr="00836B72">
        <w:rPr>
          <w:rFonts w:ascii="GHEA Grapalat" w:eastAsia="Times New Roman" w:hAnsi="GHEA Grapalat" w:cs="Times New Roman"/>
          <w:i/>
          <w:lang w:val="hy-AM"/>
        </w:rPr>
        <w:t xml:space="preserve">կատարողական </w:t>
      </w:r>
      <w:r w:rsidRPr="00836B72">
        <w:rPr>
          <w:rFonts w:ascii="GHEA Grapalat" w:eastAsia="Times New Roman" w:hAnsi="GHEA Grapalat" w:cs="Sylfaen"/>
          <w:i/>
          <w:lang w:val="af-ZA"/>
        </w:rPr>
        <w:t>վարույթի</w:t>
      </w:r>
      <w:r w:rsidRPr="00836B72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836B72">
        <w:rPr>
          <w:rFonts w:ascii="GHEA Grapalat" w:eastAsia="Times New Roman" w:hAnsi="GHEA Grapalat" w:cs="Sylfaen"/>
          <w:i/>
          <w:lang w:val="af-ZA"/>
        </w:rPr>
        <w:t>նյութերը</w:t>
      </w:r>
      <w:r w:rsidRPr="00836B72">
        <w:rPr>
          <w:rFonts w:ascii="GHEA Grapalat" w:eastAsia="Times New Roman" w:hAnsi="GHEA Grapalat" w:cs="Times New Roman"/>
          <w:i/>
          <w:lang w:val="af-ZA"/>
        </w:rPr>
        <w:t>.</w:t>
      </w:r>
      <w:r w:rsidRPr="00836B72">
        <w:rPr>
          <w:rFonts w:ascii="GHEA Mariam" w:eastAsia="Times New Roman" w:hAnsi="GHEA Mariam" w:cs="Sylfaen"/>
          <w:b/>
          <w:i/>
          <w:lang w:val="hy-AM"/>
        </w:rPr>
        <w:t xml:space="preserve">                                               </w:t>
      </w:r>
    </w:p>
    <w:p w:rsidR="00966E81" w:rsidRPr="00966E81" w:rsidRDefault="00966E81" w:rsidP="00DC7021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/>
        </w:rPr>
      </w:pPr>
      <w:r w:rsidRPr="00966E81"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  <w:t>ՊԱՐԶԵՑԻ</w:t>
      </w:r>
    </w:p>
    <w:p w:rsidR="00966E81" w:rsidRPr="00792C85" w:rsidRDefault="00966E81" w:rsidP="00836B72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966E81">
        <w:rPr>
          <w:rFonts w:ascii="GHEA Grapalat" w:eastAsia="Times New Roman" w:hAnsi="GHEA Grapalat" w:cs="Times New Roman"/>
          <w:i/>
          <w:lang w:val="hy-AM"/>
        </w:rPr>
        <w:t xml:space="preserve">        </w:t>
      </w:r>
      <w:r w:rsidR="00C5364F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Times New Roman"/>
          <w:i/>
          <w:lang w:val="hy-AM" w:eastAsia="ru-RU"/>
        </w:rPr>
        <w:t xml:space="preserve">Արաբկիր և </w:t>
      </w:r>
      <w:r w:rsidR="00B73FA6" w:rsidRPr="00792C85">
        <w:rPr>
          <w:rFonts w:ascii="GHEA Grapalat" w:eastAsia="Times New Roman" w:hAnsi="GHEA Grapalat" w:cs="Times New Roman"/>
          <w:i/>
          <w:lang w:val="hy-AM" w:eastAsia="ru-RU"/>
        </w:rPr>
        <w:t>Քանաք</w:t>
      </w:r>
      <w:r w:rsidRPr="00792C85">
        <w:rPr>
          <w:rFonts w:ascii="GHEA Grapalat" w:eastAsia="Times New Roman" w:hAnsi="GHEA Grapalat" w:cs="Times New Roman"/>
          <w:i/>
          <w:lang w:val="hy-AM" w:eastAsia="ru-RU"/>
        </w:rPr>
        <w:t>եռ-Զեյթուն վարչական շրջանների ընդհանուր</w:t>
      </w:r>
      <w:r w:rsidR="00707DF4" w:rsidRPr="00792C85">
        <w:rPr>
          <w:rFonts w:ascii="GHEA Grapalat" w:eastAsia="Times New Roman" w:hAnsi="GHEA Grapalat" w:cs="Times New Roman"/>
          <w:i/>
          <w:lang w:val="hy-AM" w:eastAsia="ru-RU"/>
        </w:rPr>
        <w:t xml:space="preserve"> իրավասության  դատարանի կողմից </w:t>
      </w:r>
      <w:r w:rsidR="00836B72">
        <w:rPr>
          <w:rFonts w:ascii="GHEA Grapalat" w:eastAsia="Times New Roman" w:hAnsi="GHEA Grapalat" w:cs="Times New Roman"/>
          <w:i/>
          <w:lang w:val="hy-AM"/>
        </w:rPr>
        <w:t>10.12</w:t>
      </w:r>
      <w:r w:rsidR="00792C85" w:rsidRPr="00792C85">
        <w:rPr>
          <w:rFonts w:ascii="GHEA Grapalat" w:eastAsia="Times New Roman" w:hAnsi="GHEA Grapalat" w:cs="Times New Roman"/>
          <w:i/>
          <w:lang w:val="hy-AM"/>
        </w:rPr>
        <w:t>.2015</w:t>
      </w:r>
      <w:r w:rsidR="004F59E5" w:rsidRPr="00792C85">
        <w:rPr>
          <w:rFonts w:ascii="GHEA Grapalat" w:eastAsia="Times New Roman" w:hAnsi="GHEA Grapalat" w:cs="Times New Roman"/>
          <w:i/>
          <w:lang w:val="hy-AM"/>
        </w:rPr>
        <w:t>թ</w:t>
      </w:r>
      <w:r w:rsidR="004F59E5" w:rsidRPr="00792C85">
        <w:rPr>
          <w:rFonts w:ascii="MS Mincho" w:eastAsia="MS Mincho" w:hAnsi="MS Mincho" w:cs="MS Mincho" w:hint="eastAsia"/>
          <w:i/>
          <w:lang w:val="hy-AM"/>
        </w:rPr>
        <w:t>․</w:t>
      </w:r>
      <w:r w:rsidR="00707DF4" w:rsidRPr="00792C85">
        <w:rPr>
          <w:rFonts w:ascii="GHEA Grapalat" w:eastAsia="Times New Roman" w:hAnsi="GHEA Grapalat" w:cs="Times New Roman"/>
          <w:i/>
          <w:lang w:val="hy-AM"/>
        </w:rPr>
        <w:t xml:space="preserve"> տրված թիվ </w:t>
      </w:r>
      <w:r w:rsidR="00836B72">
        <w:rPr>
          <w:rFonts w:ascii="GHEA Grapalat" w:eastAsia="Times New Roman" w:hAnsi="GHEA Grapalat" w:cs="Times New Roman"/>
          <w:i/>
          <w:lang w:val="hy-AM"/>
        </w:rPr>
        <w:t>ԵԱՔԴ/3473</w:t>
      </w:r>
      <w:r w:rsidR="004F59E5" w:rsidRPr="00792C85">
        <w:rPr>
          <w:rFonts w:ascii="GHEA Grapalat" w:eastAsia="Times New Roman" w:hAnsi="GHEA Grapalat" w:cs="Times New Roman"/>
          <w:i/>
          <w:lang w:val="hy-AM"/>
        </w:rPr>
        <w:t>/02/14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կատարողական թերթի համաձայն  </w:t>
      </w:r>
      <w:r w:rsidR="00707DF4" w:rsidRPr="00792C85">
        <w:rPr>
          <w:rFonts w:ascii="GHEA Grapalat" w:eastAsia="Times New Roman" w:hAnsi="GHEA Grapalat" w:cs="Arial"/>
          <w:i/>
          <w:lang w:val="hy-AM"/>
        </w:rPr>
        <w:t>պետք է</w:t>
      </w:r>
      <w:r w:rsidRPr="00792C85">
        <w:rPr>
          <w:rFonts w:ascii="GHEA Grapalat" w:eastAsia="Times New Roman" w:hAnsi="GHEA Grapalat" w:cs="Arial"/>
          <w:i/>
          <w:lang w:val="af-ZA"/>
        </w:rPr>
        <w:t xml:space="preserve"> </w:t>
      </w:r>
      <w:r w:rsidR="00246545">
        <w:rPr>
          <w:rFonts w:ascii="GHEA Grapalat" w:eastAsia="Times New Roman" w:hAnsi="GHEA Grapalat" w:cs="Arial"/>
          <w:i/>
          <w:lang w:val="af-ZA"/>
        </w:rPr>
        <w:tab/>
      </w:r>
      <w:r w:rsidR="00836B72" w:rsidRPr="00836B72">
        <w:rPr>
          <w:rFonts w:ascii="Arial AMU" w:hAnsi="Arial AMU" w:cs="Arial"/>
          <w:color w:val="21346E"/>
          <w:sz w:val="18"/>
          <w:szCs w:val="18"/>
          <w:lang w:val="hy-AM"/>
        </w:rPr>
        <w:t xml:space="preserve"> </w:t>
      </w:r>
      <w:r w:rsidR="00836B72" w:rsidRPr="00836B72">
        <w:rPr>
          <w:rFonts w:ascii="GHEA Grapalat" w:hAnsi="GHEA Grapalat" w:cs="Arial"/>
          <w:i/>
          <w:lang w:val="hy-AM"/>
        </w:rPr>
        <w:t>Մարինե Էդուարդի Ավետիսյանից հօգուտ հայցվոր Աննա Յուրիի Խաչատուրովայի բռնագանձել 2.017.113 /երկու միլիոն տասնյոթ հազար մեկ հարյուր տասներեք/ ՀՀ դրամ, ինչպես նաև 1.741.500 ՀՀ դրամի նկատմամբ ՀՀ քաղաքացիական օրենսգրքի 411-րդ հոդվածի համաձայն հաշվարկված բանկային տոկոսները սկսած 27.08.2014թ.-ից մինչև պարտավորության դադարման օրը</w:t>
      </w:r>
      <w:r w:rsidR="002C575A" w:rsidRPr="00836B72">
        <w:rPr>
          <w:rFonts w:ascii="GHEA Grapalat" w:eastAsia="Times New Roman" w:hAnsi="GHEA Grapalat" w:cs="Arial"/>
          <w:i/>
          <w:lang w:val="hy-AM"/>
        </w:rPr>
        <w:t>,</w:t>
      </w:r>
      <w:r w:rsidRPr="00836B72">
        <w:rPr>
          <w:rFonts w:ascii="GHEA Grapalat" w:eastAsia="Times New Roman" w:hAnsi="GHEA Grapalat" w:cs="Arial"/>
          <w:i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lang w:val="hy-AM"/>
        </w:rPr>
        <w:t>ինչպես նաև պետք է բռնագանձել բռնագանձվող գումարի 5%-ը, որպես կատարողական գործողությունների կատարման ծախս:</w:t>
      </w:r>
    </w:p>
    <w:p w:rsidR="00C5364F" w:rsidRPr="00792C85" w:rsidRDefault="00C5364F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lang w:val="hy-AM"/>
        </w:rPr>
      </w:pPr>
      <w:r w:rsidRPr="00792C85">
        <w:rPr>
          <w:rFonts w:ascii="GHEA Grapalat" w:eastAsia="Times New Roman" w:hAnsi="GHEA Grapalat" w:cs="Times New Roman"/>
          <w:i/>
          <w:lang w:val="hy-AM"/>
        </w:rPr>
        <w:t xml:space="preserve">       </w:t>
      </w:r>
      <w:r w:rsidR="002C575A"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="00DC7021" w:rsidRPr="00792C85">
        <w:rPr>
          <w:rFonts w:ascii="GHEA Grapalat" w:eastAsia="Times New Roman" w:hAnsi="GHEA Grapalat" w:cs="Times New Roman"/>
          <w:i/>
          <w:lang w:val="hy-AM"/>
        </w:rPr>
        <w:t>Կատարողական գործողությունների ընթացքում</w:t>
      </w:r>
      <w:r w:rsidR="004F59E5" w:rsidRPr="00792C85">
        <w:rPr>
          <w:rFonts w:ascii="GHEA Grapalat" w:eastAsia="Times New Roman" w:hAnsi="GHEA Grapalat" w:cs="Times New Roman"/>
          <w:i/>
          <w:lang w:val="hy-AM"/>
        </w:rPr>
        <w:t xml:space="preserve">   </w:t>
      </w:r>
      <w:r w:rsidR="00246545">
        <w:rPr>
          <w:rFonts w:ascii="GHEA Grapalat" w:eastAsia="Times New Roman" w:hAnsi="GHEA Grapalat" w:cs="Times New Roman"/>
          <w:i/>
          <w:lang w:val="hy-AM"/>
        </w:rPr>
        <w:t xml:space="preserve">պարտապան </w:t>
      </w:r>
      <w:r w:rsidR="00836B72">
        <w:rPr>
          <w:rFonts w:ascii="GHEA Grapalat" w:eastAsia="Times New Roman" w:hAnsi="GHEA Grapalat" w:cs="Times New Roman"/>
          <w:i/>
          <w:lang w:val="hy-AM"/>
        </w:rPr>
        <w:t>Մարինե Ավետիսյանի</w:t>
      </w:r>
      <w:r w:rsidR="00792C85" w:rsidRPr="00792C85">
        <w:rPr>
          <w:rFonts w:ascii="GHEA Grapalat" w:eastAsia="Times New Roman" w:hAnsi="GHEA Grapalat" w:cs="Times New Roman"/>
          <w:i/>
          <w:lang w:val="hy-AM"/>
        </w:rPr>
        <w:t xml:space="preserve"> անվամբ գույք և դրամական միջոցներ չեն հայտնբերվել</w:t>
      </w:r>
      <w:r w:rsidR="002C575A" w:rsidRPr="00792C85">
        <w:rPr>
          <w:rFonts w:ascii="GHEA Grapalat" w:eastAsia="Times New Roman" w:hAnsi="GHEA Grapalat" w:cs="Times New Roman"/>
          <w:i/>
          <w:lang w:val="hy-AM"/>
        </w:rPr>
        <w:t>:</w:t>
      </w:r>
    </w:p>
    <w:p w:rsidR="00966E81" w:rsidRPr="00792C85" w:rsidRDefault="00966E81" w:rsidP="00966E8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792C85">
        <w:rPr>
          <w:rFonts w:ascii="GHEA Grapalat" w:eastAsia="Times New Roman" w:hAnsi="GHEA Grapalat" w:cs="Sylfaen"/>
          <w:i/>
          <w:lang w:val="hy-AM"/>
        </w:rPr>
        <w:t xml:space="preserve">          Վերոգրյալի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հիման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վրա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և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ղեկավարվելով «Սնանկության  մասին» ՀՀ օրենքի 6-րդ հոդվածի 2 մասով,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«</w:t>
      </w:r>
      <w:r w:rsidRPr="00792C85">
        <w:rPr>
          <w:rFonts w:ascii="GHEA Grapalat" w:eastAsia="Times New Roman" w:hAnsi="GHEA Grapalat" w:cs="Sylfaen"/>
          <w:i/>
          <w:lang w:val="hy-AM"/>
        </w:rPr>
        <w:t>Դատական ակտերի հարկադիր կատարման մասին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»  </w:t>
      </w:r>
      <w:r w:rsidRPr="00792C85">
        <w:rPr>
          <w:rFonts w:ascii="GHEA Grapalat" w:eastAsia="Times New Roman" w:hAnsi="GHEA Grapalat" w:cs="Sylfaen"/>
          <w:i/>
          <w:lang w:val="hy-AM"/>
        </w:rPr>
        <w:t>ՀՀ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>օրենքի</w:t>
      </w:r>
      <w:r w:rsidRPr="00792C85">
        <w:rPr>
          <w:rFonts w:ascii="GHEA Grapalat" w:eastAsia="Times New Roman" w:hAnsi="GHEA Grapalat" w:cs="Times New Roman"/>
          <w:i/>
          <w:lang w:val="hy-AM"/>
        </w:rPr>
        <w:t xml:space="preserve"> 28-րդ հոդվածով և 37-րդ հոդվածի 8-րդ կետով</w:t>
      </w:r>
      <w:r w:rsidRPr="00792C85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  </w:t>
      </w:r>
    </w:p>
    <w:p w:rsidR="00966E81" w:rsidRPr="00966E81" w:rsidRDefault="00966E81" w:rsidP="00966E81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i/>
          <w:sz w:val="32"/>
          <w:szCs w:val="32"/>
          <w:lang w:val="af-ZA"/>
        </w:rPr>
      </w:pPr>
      <w:r w:rsidRPr="00966E81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                                                               </w:t>
      </w:r>
      <w:r w:rsidRPr="00966E81"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  <w:t>ՈՐՈՇԵՑԻ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 w:rsidRPr="00792C85">
        <w:rPr>
          <w:rFonts w:ascii="GHEA Mariam" w:eastAsia="Times New Roman" w:hAnsi="GHEA Mariam" w:cs="Sylfaen"/>
          <w:i/>
          <w:lang w:val="hy-AM"/>
        </w:rPr>
        <w:t xml:space="preserve">          </w:t>
      </w:r>
      <w:r w:rsidRPr="00792C85">
        <w:rPr>
          <w:rFonts w:ascii="GHEA Grapalat" w:eastAsia="Times New Roman" w:hAnsi="GHEA Grapalat" w:cs="Sylfaen"/>
          <w:i/>
          <w:lang w:val="af-ZA"/>
        </w:rPr>
        <w:t>Կասեցնել</w:t>
      </w:r>
      <w:r w:rsidRPr="00792C85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af-ZA"/>
        </w:rPr>
        <w:t xml:space="preserve"> </w:t>
      </w:r>
      <w:r w:rsidR="00836B72" w:rsidRPr="00836B72">
        <w:rPr>
          <w:rFonts w:ascii="GHEA Grapalat" w:eastAsia="Times New Roman" w:hAnsi="GHEA Grapalat" w:cs="Sylfaen"/>
          <w:i/>
          <w:lang w:val="hy-AM"/>
        </w:rPr>
        <w:t xml:space="preserve">21.12.2015թ. </w:t>
      </w:r>
      <w:r w:rsidR="00836B72" w:rsidRPr="00836B72">
        <w:rPr>
          <w:rFonts w:ascii="GHEA Grapalat" w:eastAsia="Times New Roman" w:hAnsi="GHEA Grapalat" w:cs="Times New Roman"/>
          <w:i/>
          <w:lang w:val="hy-AM"/>
        </w:rPr>
        <w:t xml:space="preserve">վերսկսված </w:t>
      </w:r>
      <w:r w:rsidR="00836B72" w:rsidRPr="00836B72">
        <w:rPr>
          <w:rFonts w:ascii="GHEA Grapalat" w:eastAsia="Times New Roman" w:hAnsi="GHEA Grapalat" w:cs="Sylfaen"/>
          <w:i/>
          <w:lang w:val="af-ZA"/>
        </w:rPr>
        <w:t>թիվ</w:t>
      </w:r>
      <w:r w:rsidR="00836B72" w:rsidRPr="00836B72">
        <w:rPr>
          <w:rFonts w:ascii="GHEA Grapalat" w:eastAsia="Times New Roman" w:hAnsi="GHEA Grapalat" w:cs="Times New Roman"/>
          <w:i/>
          <w:lang w:val="hy-AM"/>
        </w:rPr>
        <w:t xml:space="preserve"> 00453320</w:t>
      </w:r>
      <w:r w:rsidR="00836B72" w:rsidRPr="00836B72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 w:rsidR="00836B72" w:rsidRPr="00836B72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 w:rsidR="00836B72" w:rsidRPr="00836B72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af-ZA" w:eastAsia="ru-RU"/>
        </w:rPr>
        <w:t xml:space="preserve"> </w:t>
      </w:r>
      <w:r w:rsidR="00246545"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lang w:val="af-ZA"/>
        </w:rPr>
        <w:t>կատարողական</w:t>
      </w:r>
      <w:r w:rsidR="00950F04" w:rsidRPr="00792C85">
        <w:rPr>
          <w:rFonts w:ascii="GHEA Grapalat" w:eastAsia="Times New Roman" w:hAnsi="GHEA Grapalat" w:cs="Sylfaen"/>
          <w:i/>
          <w:lang w:val="hy-AM"/>
        </w:rPr>
        <w:t xml:space="preserve"> վարույթը 60-օրյա ժամկետով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lang w:val="hy-AM"/>
        </w:rPr>
      </w:pPr>
      <w:r w:rsidRPr="00792C85">
        <w:rPr>
          <w:rFonts w:ascii="GHEA Grapalat" w:eastAsia="Times New Roman" w:hAnsi="GHEA Grapalat" w:cs="Sylfaen"/>
          <w:i/>
          <w:lang w:val="hy-AM"/>
        </w:rPr>
        <w:t xml:space="preserve">         Առաջարկ</w:t>
      </w:r>
      <w:r w:rsidR="00950F04" w:rsidRPr="00792C85">
        <w:rPr>
          <w:rFonts w:ascii="GHEA Grapalat" w:eastAsia="Times New Roman" w:hAnsi="GHEA Grapalat" w:cs="Sylfaen"/>
          <w:i/>
          <w:lang w:val="hy-AM"/>
        </w:rPr>
        <w:t>ել պահանջատիրոջը և պարտապանին ն</w:t>
      </w:r>
      <w:r w:rsidRPr="00792C85">
        <w:rPr>
          <w:rFonts w:ascii="GHEA Grapalat" w:eastAsia="Times New Roman" w:hAnsi="GHEA Grapalat" w:cs="Sylfaen"/>
          <w:i/>
          <w:lang w:val="hy-AM"/>
        </w:rPr>
        <w:t>րանցից որևէ մեկի նախաձեռնությամբ 60-օրյա ժամկետում սնանկության հայց ներկայացնել դատարան.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u w:val="single"/>
          <w:lang w:val="hy-AM"/>
        </w:rPr>
      </w:pPr>
      <w:r w:rsidRPr="00792C85">
        <w:rPr>
          <w:rFonts w:ascii="GHEA Grapalat" w:eastAsia="Times New Roman" w:hAnsi="GHEA Grapalat" w:cs="Sylfaen"/>
          <w:i/>
          <w:lang w:val="hy-AM"/>
        </w:rPr>
        <w:t xml:space="preserve">        Սույն որոշումը երկու աշխատանքային օրվա ընթացքում հրապարակել </w:t>
      </w:r>
      <w:r w:rsidRPr="00792C85">
        <w:rPr>
          <w:rFonts w:ascii="GHEA Grapalat" w:eastAsia="Times New Roman" w:hAnsi="GHEA Grapalat" w:cs="Sylfaen"/>
          <w:i/>
          <w:u w:val="single"/>
          <w:lang w:val="hy-AM"/>
        </w:rPr>
        <w:t>www.azdarar.am ինտերնետային կայքում: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պատճենը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ուղարկել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կողմերին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966E81" w:rsidRPr="00792C85" w:rsidRDefault="00966E81" w:rsidP="00966E8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կարող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բողոքարկվել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ՀՀ Վարչական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դատարան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կամ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վերադասության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կարգով՝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ստանալու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օրվանից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տասնօրյա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ժամկետում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966E81" w:rsidRPr="00792C85" w:rsidRDefault="00966E81" w:rsidP="00792C8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>«</w:t>
      </w:r>
      <w:r w:rsidR="00EB4DB6" w:rsidRPr="00792C85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="00EB4DB6"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ՀՀ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օրենքի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28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հոդվածի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5-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րդ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մասի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համաձայն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հարկադիր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բողոքարկումը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չի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կասեցնում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792C85">
        <w:rPr>
          <w:rFonts w:ascii="GHEA Grapalat" w:eastAsia="Times New Roman" w:hAnsi="GHEA Grapalat" w:cs="Sylfaen"/>
          <w:i/>
          <w:sz w:val="20"/>
          <w:szCs w:val="20"/>
          <w:lang w:val="af-ZA"/>
        </w:rPr>
        <w:t>գործողությունները</w:t>
      </w:r>
      <w:r w:rsidRPr="00792C8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:</w:t>
      </w:r>
    </w:p>
    <w:p w:rsidR="00792C85" w:rsidRDefault="0097378F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  </w:t>
      </w:r>
    </w:p>
    <w:p w:rsidR="00BB2E7B" w:rsidRDefault="00792C85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>Ավագ  հ</w:t>
      </w:r>
      <w:r w:rsidR="00966E81" w:rsidRPr="00966E81">
        <w:rPr>
          <w:rFonts w:ascii="GHEA Grapalat" w:eastAsia="Times New Roman" w:hAnsi="GHEA Grapalat" w:cs="Sylfaen"/>
          <w:i/>
          <w:lang w:val="af-ZA"/>
        </w:rPr>
        <w:t>արկադիր</w:t>
      </w:r>
      <w:r w:rsidR="00966E81"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="00966E81" w:rsidRPr="00966E81">
        <w:rPr>
          <w:rFonts w:ascii="GHEA Grapalat" w:eastAsia="Times New Roman" w:hAnsi="GHEA Grapalat" w:cs="Sylfaen"/>
          <w:i/>
          <w:lang w:val="af-ZA"/>
        </w:rPr>
        <w:t>կատարող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</w:t>
      </w:r>
      <w:r w:rsidR="00966E81" w:rsidRPr="00966E81">
        <w:rPr>
          <w:rFonts w:ascii="GHEA Grapalat" w:eastAsia="Times New Roman" w:hAnsi="GHEA Grapalat" w:cs="Times New Roman"/>
          <w:i/>
          <w:lang w:val="hy-AM"/>
        </w:rPr>
        <w:t>Ա.Ավագյան</w:t>
      </w:r>
      <w:r w:rsidR="00966E81" w:rsidRPr="00966E81">
        <w:rPr>
          <w:rFonts w:ascii="GHEA Grapalat" w:eastAsia="Times New Roman" w:hAnsi="GHEA Grapalat" w:cs="Sylfaen"/>
          <w:i/>
          <w:lang w:val="hy-AM"/>
        </w:rPr>
        <w:t xml:space="preserve">       </w:t>
      </w:r>
    </w:p>
    <w:p w:rsidR="00BB2E7B" w:rsidRDefault="007A53B9" w:rsidP="007A53B9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ab/>
      </w:r>
    </w:p>
    <w:p w:rsidR="00BB2E7B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bookmarkEnd w:id="0"/>
    <w:p w:rsidR="00BB2E7B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BB2E7B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BB2E7B" w:rsidRDefault="00BB2E7B" w:rsidP="00966E8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sectPr w:rsidR="00BB2E7B" w:rsidSect="00792C85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22244F"/>
    <w:rsid w:val="00246545"/>
    <w:rsid w:val="002B6EB6"/>
    <w:rsid w:val="002C575A"/>
    <w:rsid w:val="004F59E5"/>
    <w:rsid w:val="00531682"/>
    <w:rsid w:val="005577AC"/>
    <w:rsid w:val="006C548A"/>
    <w:rsid w:val="00707DF4"/>
    <w:rsid w:val="00785E31"/>
    <w:rsid w:val="00792C85"/>
    <w:rsid w:val="007A53B9"/>
    <w:rsid w:val="00836B72"/>
    <w:rsid w:val="00923E0D"/>
    <w:rsid w:val="00950F04"/>
    <w:rsid w:val="00966E81"/>
    <w:rsid w:val="0097378F"/>
    <w:rsid w:val="009C04B6"/>
    <w:rsid w:val="00B57B44"/>
    <w:rsid w:val="00B73FA6"/>
    <w:rsid w:val="00BB2E7B"/>
    <w:rsid w:val="00BB7672"/>
    <w:rsid w:val="00C5364F"/>
    <w:rsid w:val="00CC5614"/>
    <w:rsid w:val="00DC7021"/>
    <w:rsid w:val="00E93B7F"/>
    <w:rsid w:val="00EB4DB6"/>
    <w:rsid w:val="00F2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D55B-71C2-4E68-B721-E2CA6A2A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25</cp:revision>
  <cp:lastPrinted>2017-01-17T06:36:00Z</cp:lastPrinted>
  <dcterms:created xsi:type="dcterms:W3CDTF">2016-04-06T11:14:00Z</dcterms:created>
  <dcterms:modified xsi:type="dcterms:W3CDTF">2017-02-08T11:27:00Z</dcterms:modified>
</cp:coreProperties>
</file>