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3FD" w:rsidRDefault="001E03FD" w:rsidP="00C72995">
      <w:pPr>
        <w:spacing w:line="216" w:lineRule="auto"/>
        <w:ind w:left="-142" w:right="-143"/>
        <w:jc w:val="center"/>
        <w:rPr>
          <w:rFonts w:ascii="GHEA Grapalat" w:hAnsi="GHEA Grapalat"/>
          <w:sz w:val="28"/>
          <w:szCs w:val="28"/>
          <w:lang w:val="hy-AM"/>
        </w:rPr>
      </w:pPr>
    </w:p>
    <w:p w:rsidR="00C72995" w:rsidRDefault="00C72995" w:rsidP="00C72995">
      <w:pPr>
        <w:spacing w:line="216" w:lineRule="auto"/>
        <w:ind w:left="-142" w:right="-143"/>
        <w:jc w:val="center"/>
        <w:rPr>
          <w:rFonts w:ascii="GHEA Grapalat" w:hAnsi="GHEA Grapalat"/>
          <w:sz w:val="28"/>
          <w:szCs w:val="28"/>
          <w:lang w:val="hy-AM"/>
        </w:rPr>
      </w:pPr>
      <w:r>
        <w:rPr>
          <w:rFonts w:ascii="GHEA Grapalat" w:hAnsi="GHEA Grapalat"/>
          <w:sz w:val="28"/>
          <w:szCs w:val="28"/>
          <w:lang w:val="hy-AM"/>
        </w:rPr>
        <w:t>Ո  Ր  Ո  Շ  ՈՒ  Մ</w:t>
      </w:r>
    </w:p>
    <w:p w:rsidR="00C72995" w:rsidRDefault="00C72995" w:rsidP="00C72995">
      <w:pPr>
        <w:spacing w:line="216" w:lineRule="auto"/>
        <w:ind w:left="-142" w:right="-143"/>
        <w:jc w:val="center"/>
        <w:rPr>
          <w:rFonts w:ascii="GHEA Grapalat" w:hAnsi="GHEA Grapalat"/>
          <w:szCs w:val="24"/>
          <w:lang w:val="hy-AM"/>
        </w:rPr>
      </w:pPr>
      <w:r>
        <w:rPr>
          <w:rFonts w:ascii="GHEA Grapalat" w:hAnsi="GHEA Grapalat"/>
          <w:szCs w:val="24"/>
          <w:lang w:val="hy-AM"/>
        </w:rPr>
        <w:t>ԿԱՏԱՐՈՂԱԿԱՆ  ՎԱՐՈՒՅԹԸ  ԿԱՍԵՑՆԵԼՈՒ  ՄԱՍԻՆ</w:t>
      </w:r>
    </w:p>
    <w:p w:rsidR="00C72995" w:rsidRDefault="00C72995" w:rsidP="00C72995">
      <w:pPr>
        <w:spacing w:line="216" w:lineRule="auto"/>
        <w:ind w:left="-142" w:right="-143"/>
        <w:jc w:val="center"/>
        <w:rPr>
          <w:rFonts w:ascii="GHEA Grapalat" w:hAnsi="GHEA Grapalat"/>
          <w:szCs w:val="24"/>
          <w:lang w:val="hy-AM"/>
        </w:rPr>
      </w:pPr>
    </w:p>
    <w:p w:rsidR="00C72995" w:rsidRDefault="0006636D" w:rsidP="00C72995">
      <w:pPr>
        <w:spacing w:line="216" w:lineRule="auto"/>
        <w:ind w:left="-142" w:right="-143"/>
        <w:jc w:val="center"/>
        <w:rPr>
          <w:rFonts w:ascii="GHEA Grapalat" w:hAnsi="GHEA Grapalat"/>
          <w:szCs w:val="24"/>
          <w:lang w:val="hy-AM"/>
        </w:rPr>
      </w:pPr>
      <w:r w:rsidRPr="0006636D">
        <w:rPr>
          <w:rFonts w:ascii="GHEA Grapalat" w:hAnsi="GHEA Grapalat"/>
          <w:szCs w:val="24"/>
          <w:lang w:val="hy-AM"/>
        </w:rPr>
        <w:t>2</w:t>
      </w:r>
      <w:r w:rsidRPr="009B5278">
        <w:rPr>
          <w:rFonts w:ascii="GHEA Grapalat" w:hAnsi="GHEA Grapalat"/>
          <w:szCs w:val="24"/>
          <w:lang w:val="hy-AM"/>
        </w:rPr>
        <w:t>4</w:t>
      </w:r>
      <w:r w:rsidR="00203107">
        <w:rPr>
          <w:rFonts w:ascii="GHEA Grapalat" w:hAnsi="GHEA Grapalat"/>
          <w:szCs w:val="24"/>
          <w:lang w:val="hy-AM"/>
        </w:rPr>
        <w:t>.02</w:t>
      </w:r>
      <w:r w:rsidR="001E03FD">
        <w:rPr>
          <w:rFonts w:ascii="GHEA Grapalat" w:hAnsi="GHEA Grapalat"/>
          <w:szCs w:val="24"/>
          <w:lang w:val="hy-AM"/>
        </w:rPr>
        <w:t>.2017</w:t>
      </w:r>
      <w:r w:rsidR="00C72995">
        <w:rPr>
          <w:rFonts w:ascii="GHEA Grapalat" w:hAnsi="GHEA Grapalat"/>
          <w:szCs w:val="24"/>
          <w:lang w:val="hy-AM"/>
        </w:rPr>
        <w:t>թ.</w:t>
      </w:r>
      <w:r w:rsidR="00C72995">
        <w:rPr>
          <w:rFonts w:ascii="GHEA Grapalat" w:hAnsi="GHEA Grapalat"/>
          <w:szCs w:val="24"/>
          <w:lang w:val="hy-AM"/>
        </w:rPr>
        <w:tab/>
      </w:r>
      <w:r w:rsidR="00C72995">
        <w:rPr>
          <w:rFonts w:ascii="GHEA Grapalat" w:hAnsi="GHEA Grapalat"/>
          <w:szCs w:val="24"/>
          <w:lang w:val="hy-AM"/>
        </w:rPr>
        <w:tab/>
        <w:t xml:space="preserve">          </w:t>
      </w:r>
      <w:r w:rsidR="00C72995">
        <w:rPr>
          <w:rFonts w:ascii="GHEA Grapalat" w:hAnsi="GHEA Grapalat"/>
          <w:szCs w:val="24"/>
          <w:lang w:val="hy-AM"/>
        </w:rPr>
        <w:tab/>
      </w:r>
      <w:r w:rsidR="00C72995">
        <w:rPr>
          <w:rFonts w:ascii="GHEA Grapalat" w:hAnsi="GHEA Grapalat"/>
          <w:szCs w:val="24"/>
          <w:lang w:val="hy-AM"/>
        </w:rPr>
        <w:tab/>
      </w:r>
      <w:r w:rsidR="00C72995">
        <w:rPr>
          <w:rFonts w:ascii="GHEA Grapalat" w:hAnsi="GHEA Grapalat"/>
          <w:szCs w:val="24"/>
          <w:lang w:val="hy-AM"/>
        </w:rPr>
        <w:tab/>
      </w:r>
      <w:r w:rsidR="00C72995">
        <w:rPr>
          <w:rFonts w:ascii="GHEA Grapalat" w:hAnsi="GHEA Grapalat"/>
          <w:szCs w:val="24"/>
          <w:lang w:val="hy-AM"/>
        </w:rPr>
        <w:tab/>
      </w:r>
      <w:r w:rsidR="00C72995">
        <w:rPr>
          <w:rFonts w:ascii="GHEA Grapalat" w:hAnsi="GHEA Grapalat"/>
          <w:szCs w:val="24"/>
          <w:lang w:val="hy-AM"/>
        </w:rPr>
        <w:tab/>
        <w:t xml:space="preserve">  </w:t>
      </w:r>
      <w:r w:rsidR="00C72995">
        <w:rPr>
          <w:rFonts w:ascii="GHEA Grapalat" w:hAnsi="GHEA Grapalat"/>
          <w:szCs w:val="24"/>
          <w:lang w:val="hy-AM"/>
        </w:rPr>
        <w:tab/>
        <w:t xml:space="preserve">   ք.Երևան</w:t>
      </w:r>
    </w:p>
    <w:p w:rsidR="00C72995" w:rsidRDefault="00C72995" w:rsidP="00C72995">
      <w:pPr>
        <w:spacing w:line="216" w:lineRule="auto"/>
        <w:ind w:left="-142" w:right="-143" w:firstLine="709"/>
        <w:jc w:val="both"/>
        <w:rPr>
          <w:rFonts w:ascii="GHEA Grapalat" w:hAnsi="GHEA Grapalat"/>
          <w:sz w:val="10"/>
          <w:szCs w:val="10"/>
          <w:lang w:val="hy-AM"/>
        </w:rPr>
      </w:pPr>
    </w:p>
    <w:p w:rsidR="00C72995" w:rsidRPr="00D96FF0" w:rsidRDefault="00C72995" w:rsidP="00C72995">
      <w:pPr>
        <w:spacing w:line="216" w:lineRule="auto"/>
        <w:ind w:left="-142" w:right="-143" w:firstLine="709"/>
        <w:jc w:val="both"/>
        <w:rPr>
          <w:rFonts w:ascii="GHEA Grapalat" w:hAnsi="GHEA Grapalat"/>
          <w:sz w:val="22"/>
          <w:szCs w:val="22"/>
          <w:lang w:val="hy-AM"/>
        </w:rPr>
      </w:pPr>
      <w:r w:rsidRPr="00240F31">
        <w:rPr>
          <w:rFonts w:ascii="GHEA Grapalat" w:hAnsi="GHEA Grapalat"/>
          <w:sz w:val="22"/>
          <w:szCs w:val="22"/>
          <w:lang w:val="hy-AM"/>
        </w:rPr>
        <w:t>ԴԱՀԿ ծառայության Երևան քաղաքի Ավան և Նոր Նորք  բաժնի</w:t>
      </w:r>
      <w:r w:rsidR="00203107" w:rsidRPr="00203107">
        <w:rPr>
          <w:rFonts w:ascii="GHEA Grapalat" w:hAnsi="GHEA Grapalat"/>
          <w:sz w:val="22"/>
          <w:szCs w:val="22"/>
          <w:lang w:val="hy-AM"/>
        </w:rPr>
        <w:t xml:space="preserve"> ավագ</w:t>
      </w:r>
      <w:r w:rsidRPr="00240F31">
        <w:rPr>
          <w:rFonts w:ascii="GHEA Grapalat" w:hAnsi="GHEA Grapalat"/>
          <w:sz w:val="22"/>
          <w:szCs w:val="22"/>
          <w:lang w:val="hy-AM"/>
        </w:rPr>
        <w:t xml:space="preserve"> հարկադիր կատարող, արդարադատության լեյտենանտ </w:t>
      </w:r>
      <w:r w:rsidR="00236B56" w:rsidRPr="00236B56">
        <w:rPr>
          <w:rFonts w:ascii="GHEA Grapalat" w:hAnsi="GHEA Grapalat"/>
          <w:sz w:val="22"/>
          <w:szCs w:val="22"/>
          <w:lang w:val="hy-AM"/>
        </w:rPr>
        <w:t>Կիմ Մարգարյանս</w:t>
      </w:r>
      <w:r w:rsidRPr="00240F31">
        <w:rPr>
          <w:rFonts w:ascii="GHEA Grapalat" w:hAnsi="GHEA Grapalat"/>
          <w:sz w:val="22"/>
          <w:szCs w:val="22"/>
          <w:lang w:val="hy-AM"/>
        </w:rPr>
        <w:t xml:space="preserve"> ուսումնասիրելով </w:t>
      </w:r>
      <w:r w:rsidR="00203107">
        <w:rPr>
          <w:rFonts w:ascii="GHEA Grapalat" w:hAnsi="GHEA Grapalat"/>
          <w:sz w:val="22"/>
          <w:szCs w:val="22"/>
          <w:lang w:val="hy-AM"/>
        </w:rPr>
        <w:t>31</w:t>
      </w:r>
      <w:r w:rsidR="001E03FD">
        <w:rPr>
          <w:rFonts w:ascii="GHEA Grapalat" w:hAnsi="GHEA Grapalat"/>
          <w:sz w:val="22"/>
          <w:szCs w:val="22"/>
          <w:lang w:val="hy-AM"/>
        </w:rPr>
        <w:t>.</w:t>
      </w:r>
      <w:r w:rsidR="00203107" w:rsidRPr="00203107">
        <w:rPr>
          <w:rFonts w:ascii="GHEA Grapalat" w:hAnsi="GHEA Grapalat"/>
          <w:sz w:val="22"/>
          <w:szCs w:val="22"/>
          <w:lang w:val="hy-AM"/>
        </w:rPr>
        <w:t>01</w:t>
      </w:r>
      <w:r w:rsidR="00203107">
        <w:rPr>
          <w:rFonts w:ascii="GHEA Grapalat" w:hAnsi="GHEA Grapalat"/>
          <w:sz w:val="22"/>
          <w:szCs w:val="22"/>
          <w:lang w:val="hy-AM"/>
        </w:rPr>
        <w:t>.2017</w:t>
      </w:r>
      <w:r w:rsidRPr="00240F31">
        <w:rPr>
          <w:rFonts w:ascii="GHEA Grapalat" w:hAnsi="GHEA Grapalat"/>
          <w:sz w:val="22"/>
          <w:szCs w:val="22"/>
          <w:lang w:val="hy-AM"/>
        </w:rPr>
        <w:t xml:space="preserve">թ. </w:t>
      </w:r>
      <w:r w:rsidR="00203107" w:rsidRPr="00203107">
        <w:rPr>
          <w:rFonts w:ascii="GHEA Grapalat" w:hAnsi="GHEA Grapalat"/>
          <w:sz w:val="22"/>
          <w:szCs w:val="22"/>
          <w:lang w:val="hy-AM"/>
        </w:rPr>
        <w:t>վարույթը վարույթ ընդունած</w:t>
      </w:r>
      <w:r w:rsidRPr="00240F31">
        <w:rPr>
          <w:rFonts w:ascii="GHEA Grapalat" w:hAnsi="GHEA Grapalat"/>
          <w:sz w:val="22"/>
          <w:szCs w:val="22"/>
          <w:lang w:val="hy-AM"/>
        </w:rPr>
        <w:t xml:space="preserve"> թիվ </w:t>
      </w:r>
      <w:r w:rsidR="00203107">
        <w:rPr>
          <w:rFonts w:ascii="GHEA Grapalat" w:hAnsi="GHEA Grapalat"/>
          <w:sz w:val="22"/>
          <w:szCs w:val="22"/>
          <w:lang w:val="hy-AM"/>
        </w:rPr>
        <w:t>02225422</w:t>
      </w:r>
      <w:r w:rsidRPr="00240F31">
        <w:rPr>
          <w:rFonts w:ascii="GHEA Grapalat" w:hAnsi="GHEA Grapalat"/>
          <w:sz w:val="22"/>
          <w:szCs w:val="22"/>
          <w:lang w:val="hy-AM"/>
        </w:rPr>
        <w:t xml:space="preserve"> կատարողական վարույթի նյութերը</w:t>
      </w:r>
      <w:r w:rsidRPr="00D96FF0">
        <w:rPr>
          <w:rFonts w:ascii="GHEA Grapalat" w:hAnsi="GHEA Grapalat"/>
          <w:sz w:val="22"/>
          <w:szCs w:val="22"/>
          <w:lang w:val="hy-AM"/>
        </w:rPr>
        <w:t>.</w:t>
      </w:r>
    </w:p>
    <w:p w:rsidR="00C72995" w:rsidRDefault="00C72995" w:rsidP="00C72995">
      <w:pPr>
        <w:spacing w:line="216" w:lineRule="auto"/>
        <w:ind w:left="-142" w:right="-143" w:firstLine="709"/>
        <w:jc w:val="both"/>
        <w:rPr>
          <w:rFonts w:ascii="GHEA Grapalat" w:hAnsi="GHEA Grapalat"/>
          <w:sz w:val="14"/>
          <w:szCs w:val="24"/>
          <w:lang w:val="hy-AM"/>
        </w:rPr>
      </w:pPr>
    </w:p>
    <w:p w:rsidR="008E610F" w:rsidRDefault="008E610F" w:rsidP="00C72995">
      <w:pPr>
        <w:spacing w:line="216" w:lineRule="auto"/>
        <w:ind w:left="-142" w:right="-143" w:firstLine="709"/>
        <w:jc w:val="both"/>
        <w:rPr>
          <w:rFonts w:ascii="GHEA Grapalat" w:hAnsi="GHEA Grapalat"/>
          <w:sz w:val="14"/>
          <w:szCs w:val="24"/>
          <w:lang w:val="hy-AM"/>
        </w:rPr>
      </w:pPr>
    </w:p>
    <w:p w:rsidR="00C72995" w:rsidRPr="00F74B90" w:rsidRDefault="00C72995" w:rsidP="00F74B90">
      <w:pPr>
        <w:spacing w:line="216" w:lineRule="auto"/>
        <w:ind w:left="-142" w:right="-143"/>
        <w:jc w:val="center"/>
        <w:rPr>
          <w:rFonts w:ascii="GHEA Grapalat" w:hAnsi="GHEA Grapalat"/>
          <w:szCs w:val="24"/>
          <w:lang w:val="hy-AM"/>
        </w:rPr>
      </w:pPr>
      <w:r>
        <w:rPr>
          <w:rFonts w:ascii="GHEA Grapalat" w:hAnsi="GHEA Grapalat"/>
          <w:szCs w:val="24"/>
          <w:lang w:val="hy-AM"/>
        </w:rPr>
        <w:t>Պ  Ա  Ր  Զ  Ե  Ց  Ի</w:t>
      </w:r>
    </w:p>
    <w:p w:rsidR="00203107" w:rsidRDefault="00C72995" w:rsidP="00203107">
      <w:pPr>
        <w:pStyle w:val="BodyText"/>
        <w:spacing w:line="216" w:lineRule="auto"/>
        <w:ind w:left="-142"/>
        <w:rPr>
          <w:rFonts w:ascii="GHEA Grapalat" w:hAnsi="GHEA Grapalat"/>
          <w:i w:val="0"/>
          <w:sz w:val="22"/>
          <w:szCs w:val="22"/>
          <w:lang w:val="hy-AM"/>
        </w:rPr>
      </w:pPr>
      <w:r w:rsidRPr="00E83F39">
        <w:rPr>
          <w:rFonts w:ascii="Sylfaen" w:hAnsi="Sylfaen"/>
          <w:color w:val="000000"/>
          <w:szCs w:val="24"/>
          <w:lang w:val="af-ZA"/>
        </w:rPr>
        <w:tab/>
      </w:r>
      <w:r>
        <w:rPr>
          <w:rFonts w:ascii="Sylfaen" w:hAnsi="Sylfaen"/>
          <w:color w:val="000000"/>
          <w:szCs w:val="24"/>
          <w:lang w:val="hy-AM"/>
        </w:rPr>
        <w:tab/>
      </w:r>
      <w:r w:rsidR="001E03FD" w:rsidRPr="001E03FD">
        <w:rPr>
          <w:rFonts w:ascii="GHEA Grapalat" w:hAnsi="GHEA Grapalat"/>
          <w:i w:val="0"/>
          <w:sz w:val="22"/>
          <w:szCs w:val="22"/>
          <w:lang w:val="hy-AM"/>
        </w:rPr>
        <w:t>Ավան և Նոր Նորք վարչական շրջանների</w:t>
      </w:r>
      <w:r w:rsidRPr="00AA5938">
        <w:rPr>
          <w:rFonts w:ascii="GHEA Grapalat" w:hAnsi="GHEA Grapalat"/>
          <w:i w:val="0"/>
          <w:sz w:val="22"/>
          <w:szCs w:val="22"/>
          <w:lang w:val="hy-AM"/>
        </w:rPr>
        <w:t xml:space="preserve"> ընդհանուր իրավասության </w:t>
      </w:r>
      <w:r w:rsidRPr="00AA5938">
        <w:rPr>
          <w:rFonts w:ascii="GHEA Grapalat" w:hAnsi="GHEA Grapalat" w:cs="Sylfaen"/>
          <w:i w:val="0"/>
          <w:sz w:val="22"/>
          <w:szCs w:val="22"/>
          <w:lang w:val="hy-AM"/>
        </w:rPr>
        <w:t>դատարանի</w:t>
      </w:r>
      <w:r w:rsidRPr="00AA5938">
        <w:rPr>
          <w:rFonts w:ascii="GHEA Grapalat" w:hAnsi="GHEA Grapalat"/>
          <w:sz w:val="22"/>
          <w:szCs w:val="22"/>
          <w:lang w:val="hy-AM"/>
        </w:rPr>
        <w:t xml:space="preserve"> </w:t>
      </w:r>
      <w:r w:rsidRPr="00AA5938">
        <w:rPr>
          <w:rFonts w:ascii="GHEA Grapalat" w:hAnsi="GHEA Grapalat"/>
          <w:i w:val="0"/>
          <w:sz w:val="22"/>
          <w:szCs w:val="22"/>
          <w:lang w:val="hy-AM"/>
        </w:rPr>
        <w:t xml:space="preserve">կողմից </w:t>
      </w:r>
      <w:r w:rsidR="00203107" w:rsidRPr="00203107">
        <w:rPr>
          <w:rFonts w:ascii="GHEA Grapalat" w:hAnsi="GHEA Grapalat"/>
          <w:i w:val="0"/>
          <w:sz w:val="22"/>
          <w:szCs w:val="22"/>
          <w:lang w:val="hy-AM"/>
        </w:rPr>
        <w:t>13</w:t>
      </w:r>
      <w:r w:rsidR="00236B56">
        <w:rPr>
          <w:rFonts w:ascii="GHEA Grapalat" w:hAnsi="GHEA Grapalat"/>
          <w:i w:val="0"/>
          <w:sz w:val="22"/>
          <w:szCs w:val="22"/>
          <w:lang w:val="hy-AM"/>
        </w:rPr>
        <w:t>.</w:t>
      </w:r>
      <w:r w:rsidR="008E610F">
        <w:rPr>
          <w:rFonts w:ascii="GHEA Grapalat" w:hAnsi="GHEA Grapalat"/>
          <w:i w:val="0"/>
          <w:sz w:val="22"/>
          <w:szCs w:val="22"/>
          <w:lang w:val="hy-AM"/>
        </w:rPr>
        <w:t>09</w:t>
      </w:r>
      <w:r w:rsidR="001E03FD">
        <w:rPr>
          <w:rFonts w:ascii="GHEA Grapalat" w:hAnsi="GHEA Grapalat"/>
          <w:i w:val="0"/>
          <w:sz w:val="22"/>
          <w:szCs w:val="22"/>
          <w:lang w:val="hy-AM"/>
        </w:rPr>
        <w:t>.2016թ. տրված  թիվ ԵԱՆԴ</w:t>
      </w:r>
      <w:r w:rsidRPr="00AA5938">
        <w:rPr>
          <w:rFonts w:ascii="GHEA Grapalat" w:hAnsi="GHEA Grapalat"/>
          <w:i w:val="0"/>
          <w:sz w:val="22"/>
          <w:szCs w:val="22"/>
          <w:lang w:val="hy-AM"/>
        </w:rPr>
        <w:t>/</w:t>
      </w:r>
      <w:r w:rsidR="00203107">
        <w:rPr>
          <w:rFonts w:ascii="GHEA Grapalat" w:hAnsi="GHEA Grapalat"/>
          <w:i w:val="0"/>
          <w:sz w:val="22"/>
          <w:szCs w:val="22"/>
          <w:lang w:val="hy-AM"/>
        </w:rPr>
        <w:t>1714</w:t>
      </w:r>
      <w:r w:rsidR="008E610F">
        <w:rPr>
          <w:rFonts w:ascii="GHEA Grapalat" w:hAnsi="GHEA Grapalat"/>
          <w:i w:val="0"/>
          <w:sz w:val="22"/>
          <w:szCs w:val="22"/>
          <w:lang w:val="hy-AM"/>
        </w:rPr>
        <w:t>/02/16</w:t>
      </w:r>
      <w:r w:rsidRPr="00AA5938">
        <w:rPr>
          <w:rFonts w:ascii="GHEA Grapalat" w:hAnsi="GHEA Grapalat"/>
          <w:i w:val="0"/>
          <w:sz w:val="22"/>
          <w:szCs w:val="22"/>
          <w:lang w:val="hy-AM"/>
        </w:rPr>
        <w:t xml:space="preserve"> կատարողական թերթի համաձայն պետք է </w:t>
      </w:r>
      <w:r w:rsidR="00203107" w:rsidRPr="00203107">
        <w:rPr>
          <w:rFonts w:ascii="GHEA Grapalat" w:hAnsi="GHEA Grapalat"/>
          <w:i w:val="0"/>
          <w:sz w:val="22"/>
          <w:szCs w:val="22"/>
          <w:lang w:val="hy-AM"/>
        </w:rPr>
        <w:t>պատասխանողներ</w:t>
      </w:r>
      <w:r w:rsidR="00AA5938" w:rsidRPr="00236B56">
        <w:rPr>
          <w:rFonts w:ascii="GHEA Grapalat" w:hAnsi="GHEA Grapalat" w:cs="Arial"/>
          <w:i w:val="0"/>
          <w:sz w:val="22"/>
          <w:szCs w:val="22"/>
          <w:lang w:val="hy-AM"/>
        </w:rPr>
        <w:t xml:space="preserve"> </w:t>
      </w:r>
      <w:r w:rsidR="00203107" w:rsidRPr="00203107">
        <w:rPr>
          <w:rFonts w:ascii="GHEA Grapalat" w:hAnsi="GHEA Grapalat"/>
          <w:i w:val="0"/>
          <w:sz w:val="22"/>
          <w:szCs w:val="22"/>
          <w:lang w:val="hy-AM"/>
        </w:rPr>
        <w:t>Նունե Գագիկի Այվազյանից և Արմինե Յուրիկի Մնացականյանից համապարտությամբ հօգուտ ՙՅունիբանկ՚ բաց բաժնետիրական ընկերության բռնագանձել</w:t>
      </w:r>
      <w:r w:rsidR="00203107">
        <w:rPr>
          <w:rFonts w:ascii="GHEA Grapalat" w:hAnsi="GHEA Grapalat"/>
          <w:i w:val="0"/>
          <w:sz w:val="22"/>
          <w:szCs w:val="22"/>
          <w:lang w:val="hy-AM"/>
        </w:rPr>
        <w:t>`</w:t>
      </w:r>
      <w:r w:rsidR="00203107">
        <w:rPr>
          <w:rFonts w:ascii="GHEA Grapalat" w:hAnsi="GHEA Grapalat"/>
          <w:i w:val="0"/>
          <w:sz w:val="22"/>
          <w:szCs w:val="22"/>
          <w:lang w:val="hy-AM"/>
        </w:rPr>
        <w:br/>
      </w:r>
      <w:r w:rsidR="00203107" w:rsidRPr="00203107">
        <w:rPr>
          <w:rFonts w:ascii="GHEA Grapalat" w:hAnsi="GHEA Grapalat"/>
          <w:i w:val="0"/>
          <w:sz w:val="22"/>
          <w:szCs w:val="22"/>
          <w:lang w:val="hy-AM"/>
        </w:rPr>
        <w:t>1.222.662,50 ՀՀ դրամ, որից 2.290,40 ՀՀ դրամ ժամկետային տոկոս, 383.333,30 ՀՀ դրամ ժամկետանց վարկ, 73.332,70 ՀՀ դրամ ժամկետանց տոկոս, 569.266,60 ՀՀ դրամ ժամկետանց վարկի տույժ, 185.239,10ՀՀ դրամ ժամկետանց տոկոսի տույժ, 9.200,40ՀՀ դրամ վարկային հաշվի սպասարկման վճար</w:t>
      </w:r>
      <w:r w:rsidR="00203107">
        <w:rPr>
          <w:rFonts w:ascii="GHEA Grapalat" w:hAnsi="GHEA Grapalat"/>
          <w:i w:val="0"/>
          <w:sz w:val="22"/>
          <w:szCs w:val="22"/>
          <w:lang w:val="hy-AM"/>
        </w:rPr>
        <w:t>;</w:t>
      </w:r>
    </w:p>
    <w:p w:rsidR="00203107" w:rsidRDefault="00203107" w:rsidP="00203107">
      <w:pPr>
        <w:pStyle w:val="BodyText"/>
        <w:spacing w:line="216" w:lineRule="auto"/>
        <w:ind w:left="-142"/>
        <w:rPr>
          <w:rFonts w:ascii="GHEA Grapalat" w:hAnsi="GHEA Grapalat"/>
          <w:i w:val="0"/>
          <w:sz w:val="22"/>
          <w:szCs w:val="22"/>
          <w:lang w:val="hy-AM"/>
        </w:rPr>
      </w:pPr>
      <w:r w:rsidRPr="00203107">
        <w:rPr>
          <w:rFonts w:ascii="GHEA Grapalat" w:hAnsi="GHEA Grapalat"/>
          <w:i w:val="0"/>
          <w:sz w:val="22"/>
          <w:szCs w:val="22"/>
          <w:lang w:val="hy-AM"/>
        </w:rPr>
        <w:t xml:space="preserve">    15.04.2016թ-ից մինչև պարտավորության դադարումը վարկի մնացորդին տարեկան 24%-ով հաշվարկվող տոկոսները; ժամկետանց վարկին ու ժամկետանց տոկոսին օրական 1% -ով հաշվարկվող տույժը; վարկի հաշվի սպասարկման վճարը ամսական վարկի մնացորդի 0.2%-ի չափով</w:t>
      </w:r>
      <w:r>
        <w:rPr>
          <w:rFonts w:ascii="GHEA Grapalat" w:hAnsi="GHEA Grapalat"/>
          <w:i w:val="0"/>
          <w:sz w:val="22"/>
          <w:szCs w:val="22"/>
          <w:lang w:val="hy-AM"/>
        </w:rPr>
        <w:t xml:space="preserve">; </w:t>
      </w:r>
    </w:p>
    <w:p w:rsidR="00203107" w:rsidRDefault="00203107" w:rsidP="00203107">
      <w:pPr>
        <w:pStyle w:val="BodyText"/>
        <w:spacing w:line="216" w:lineRule="auto"/>
        <w:ind w:left="-142"/>
        <w:rPr>
          <w:rFonts w:ascii="GHEA Grapalat" w:hAnsi="GHEA Grapalat"/>
          <w:i w:val="0"/>
          <w:sz w:val="22"/>
          <w:szCs w:val="22"/>
          <w:lang w:val="hy-AM"/>
        </w:rPr>
      </w:pPr>
      <w:r w:rsidRPr="00203107">
        <w:rPr>
          <w:rFonts w:ascii="GHEA Grapalat" w:hAnsi="GHEA Grapalat"/>
          <w:i w:val="0"/>
          <w:sz w:val="22"/>
          <w:szCs w:val="22"/>
          <w:lang w:val="hy-AM"/>
        </w:rPr>
        <w:t xml:space="preserve">    </w:t>
      </w:r>
      <w:r>
        <w:rPr>
          <w:rFonts w:ascii="GHEA Grapalat" w:hAnsi="GHEA Grapalat"/>
          <w:i w:val="0"/>
          <w:sz w:val="22"/>
          <w:szCs w:val="22"/>
          <w:lang w:val="hy-AM"/>
        </w:rPr>
        <w:t>2</w:t>
      </w:r>
      <w:r w:rsidRPr="00203107">
        <w:rPr>
          <w:rFonts w:ascii="GHEA Grapalat" w:hAnsi="GHEA Grapalat"/>
          <w:i w:val="0"/>
          <w:sz w:val="22"/>
          <w:szCs w:val="22"/>
          <w:lang w:val="hy-AM"/>
        </w:rPr>
        <w:t>4.454 ՀՀ դրամ նախապես վճարված պետական տուրքի գումար:</w:t>
      </w:r>
      <w:r w:rsidR="001E03FD" w:rsidRPr="001E03FD">
        <w:rPr>
          <w:rFonts w:ascii="GHEA Grapalat" w:hAnsi="GHEA Grapalat"/>
          <w:i w:val="0"/>
          <w:sz w:val="22"/>
          <w:szCs w:val="22"/>
          <w:lang w:val="hy-AM"/>
        </w:rPr>
        <w:t xml:space="preserve">  </w:t>
      </w:r>
    </w:p>
    <w:p w:rsidR="001E03FD" w:rsidRPr="001E03FD" w:rsidRDefault="001E03FD" w:rsidP="00746188">
      <w:pPr>
        <w:pStyle w:val="BodyText"/>
        <w:spacing w:line="216" w:lineRule="auto"/>
        <w:ind w:left="-142" w:firstLine="862"/>
        <w:rPr>
          <w:rFonts w:ascii="GHEA Grapalat" w:hAnsi="GHEA Grapalat"/>
          <w:i w:val="0"/>
          <w:sz w:val="22"/>
          <w:szCs w:val="22"/>
          <w:lang w:val="hy-AM"/>
        </w:rPr>
      </w:pPr>
      <w:r w:rsidRPr="001E03FD">
        <w:rPr>
          <w:rFonts w:ascii="GHEA Grapalat" w:hAnsi="GHEA Grapalat"/>
          <w:i w:val="0"/>
          <w:sz w:val="22"/>
          <w:szCs w:val="22"/>
          <w:lang w:val="hy-AM"/>
        </w:rPr>
        <w:t xml:space="preserve">Կատարողական գործողությունների ընթացքում պարզվել է, </w:t>
      </w:r>
      <w:r w:rsidR="00203107">
        <w:rPr>
          <w:rFonts w:ascii="GHEA Grapalat" w:hAnsi="GHEA Grapalat"/>
          <w:i w:val="0"/>
          <w:sz w:val="22"/>
          <w:szCs w:val="22"/>
          <w:lang w:val="hy-AM"/>
        </w:rPr>
        <w:t xml:space="preserve">որ պարտապան Նունե Այվազյանը </w:t>
      </w:r>
      <w:r w:rsidRPr="001E03FD">
        <w:rPr>
          <w:rFonts w:ascii="GHEA Grapalat" w:hAnsi="GHEA Grapalat"/>
          <w:i w:val="0"/>
          <w:sz w:val="22"/>
          <w:szCs w:val="22"/>
          <w:lang w:val="hy-AM"/>
        </w:rPr>
        <w:t xml:space="preserve"> աշխատում է </w:t>
      </w:r>
      <w:r w:rsidR="00203107" w:rsidRPr="00203107">
        <w:rPr>
          <w:rFonts w:ascii="GHEA Grapalat" w:hAnsi="GHEA Grapalat"/>
          <w:i w:val="0"/>
          <w:sz w:val="22"/>
          <w:szCs w:val="22"/>
          <w:lang w:val="hy-AM"/>
        </w:rPr>
        <w:t>ՀՀ Երևան քաղաքի Ավան վարչական շրջանի &lt;Ավան մանկապարտեզներ&gt; ՀՈԱԿ-ի հ52 մսուր մանկապարտեզում</w:t>
      </w:r>
      <w:r w:rsidRPr="001E03FD">
        <w:rPr>
          <w:rFonts w:ascii="GHEA Grapalat" w:hAnsi="GHEA Grapalat"/>
          <w:i w:val="0"/>
          <w:sz w:val="22"/>
          <w:szCs w:val="22"/>
          <w:lang w:val="hy-AM"/>
        </w:rPr>
        <w:t xml:space="preserve">՝ և բռնագանձում է տարածվել պարտապանի </w:t>
      </w:r>
      <w:r w:rsidR="00203107">
        <w:rPr>
          <w:rFonts w:ascii="GHEA Grapalat" w:hAnsi="GHEA Grapalat"/>
          <w:i w:val="0"/>
          <w:sz w:val="22"/>
          <w:szCs w:val="22"/>
          <w:lang w:val="hy-AM"/>
        </w:rPr>
        <w:t>աշխատավարձի վրա 3</w:t>
      </w:r>
      <w:r>
        <w:rPr>
          <w:rFonts w:ascii="GHEA Grapalat" w:hAnsi="GHEA Grapalat"/>
          <w:i w:val="0"/>
          <w:sz w:val="22"/>
          <w:szCs w:val="22"/>
          <w:lang w:val="hy-AM"/>
        </w:rPr>
        <w:t>0 տոկոսի չափով:</w:t>
      </w:r>
    </w:p>
    <w:p w:rsidR="00E9501E" w:rsidRDefault="00E9501E" w:rsidP="00F74B90">
      <w:pPr>
        <w:pStyle w:val="BodyText"/>
        <w:spacing w:line="216" w:lineRule="auto"/>
        <w:ind w:left="-142"/>
        <w:rPr>
          <w:rFonts w:ascii="Sylfaen" w:hAnsi="Sylfaen" w:cs="Arial"/>
          <w:color w:val="21346E"/>
          <w:sz w:val="18"/>
          <w:szCs w:val="18"/>
          <w:lang w:val="hy-AM"/>
        </w:rPr>
      </w:pPr>
    </w:p>
    <w:p w:rsidR="00C72995" w:rsidRDefault="00F74B90" w:rsidP="00F74B90">
      <w:pPr>
        <w:pStyle w:val="BodyText"/>
        <w:spacing w:line="216" w:lineRule="auto"/>
        <w:ind w:left="-142"/>
        <w:rPr>
          <w:rFonts w:ascii="GHEA Grapalat" w:hAnsi="GHEA Grapalat"/>
          <w:b/>
          <w:sz w:val="22"/>
          <w:szCs w:val="22"/>
          <w:lang w:val="hy-AM"/>
        </w:rPr>
      </w:pPr>
      <w:r w:rsidRPr="00F74B90">
        <w:rPr>
          <w:rFonts w:ascii="GHEA Grapalat" w:hAnsi="GHEA Grapalat"/>
          <w:i w:val="0"/>
          <w:sz w:val="22"/>
          <w:szCs w:val="22"/>
          <w:lang w:val="hy-AM"/>
        </w:rPr>
        <w:t xml:space="preserve">     </w:t>
      </w:r>
      <w:r w:rsidR="00C72995" w:rsidRPr="00240F31">
        <w:rPr>
          <w:rFonts w:ascii="GHEA Grapalat" w:hAnsi="GHEA Grapalat"/>
          <w:b/>
          <w:sz w:val="22"/>
          <w:szCs w:val="22"/>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p>
    <w:p w:rsidR="008E610F" w:rsidRDefault="008E610F" w:rsidP="00F74B90">
      <w:pPr>
        <w:pStyle w:val="BodyText"/>
        <w:spacing w:line="216" w:lineRule="auto"/>
        <w:ind w:left="-142"/>
        <w:rPr>
          <w:rFonts w:ascii="GHEA Grapalat" w:hAnsi="GHEA Grapalat"/>
          <w:b/>
          <w:sz w:val="22"/>
          <w:szCs w:val="22"/>
          <w:lang w:val="hy-AM"/>
        </w:rPr>
      </w:pPr>
    </w:p>
    <w:p w:rsidR="00E9501E" w:rsidRPr="00F74B90" w:rsidRDefault="00E9501E" w:rsidP="00F74B90">
      <w:pPr>
        <w:pStyle w:val="BodyText"/>
        <w:spacing w:line="216" w:lineRule="auto"/>
        <w:ind w:left="-142"/>
        <w:rPr>
          <w:rFonts w:ascii="GHEA Grapalat" w:hAnsi="GHEA Grapalat"/>
          <w:b/>
          <w:sz w:val="22"/>
          <w:szCs w:val="22"/>
          <w:lang w:val="hy-AM"/>
        </w:rPr>
      </w:pPr>
    </w:p>
    <w:p w:rsidR="00C72995" w:rsidRDefault="00C72995" w:rsidP="00F74B90">
      <w:pPr>
        <w:spacing w:line="216" w:lineRule="auto"/>
        <w:ind w:left="-142" w:right="-143"/>
        <w:jc w:val="center"/>
        <w:rPr>
          <w:rFonts w:ascii="GHEA Grapalat" w:hAnsi="GHEA Grapalat"/>
          <w:szCs w:val="24"/>
          <w:lang w:val="hy-AM"/>
        </w:rPr>
      </w:pPr>
      <w:r>
        <w:rPr>
          <w:rFonts w:ascii="GHEA Grapalat" w:hAnsi="GHEA Grapalat"/>
          <w:szCs w:val="24"/>
          <w:lang w:val="hy-AM"/>
        </w:rPr>
        <w:t>Ո  Ր  Ո  Շ  Ե  Ց  Ի</w:t>
      </w:r>
    </w:p>
    <w:p w:rsidR="00E9501E" w:rsidRPr="00F74B90" w:rsidRDefault="00E9501E" w:rsidP="00F74B90">
      <w:pPr>
        <w:spacing w:line="216" w:lineRule="auto"/>
        <w:ind w:left="-142" w:right="-143"/>
        <w:jc w:val="center"/>
        <w:rPr>
          <w:rFonts w:ascii="GHEA Grapalat" w:hAnsi="GHEA Grapalat"/>
          <w:szCs w:val="24"/>
          <w:lang w:val="hy-AM"/>
        </w:rPr>
      </w:pPr>
    </w:p>
    <w:p w:rsidR="00C72995" w:rsidRPr="00240F31" w:rsidRDefault="00C72995" w:rsidP="00C72995">
      <w:pPr>
        <w:spacing w:line="216" w:lineRule="auto"/>
        <w:ind w:left="-142" w:right="-143" w:firstLine="709"/>
        <w:jc w:val="both"/>
        <w:rPr>
          <w:rFonts w:ascii="GHEA Grapalat" w:hAnsi="GHEA Grapalat"/>
          <w:sz w:val="22"/>
          <w:szCs w:val="22"/>
          <w:lang w:val="hy-AM"/>
        </w:rPr>
      </w:pPr>
      <w:r w:rsidRPr="00240F31">
        <w:rPr>
          <w:rFonts w:ascii="GHEA Grapalat" w:hAnsi="GHEA Grapalat"/>
          <w:sz w:val="22"/>
          <w:szCs w:val="22"/>
          <w:lang w:val="hy-AM"/>
        </w:rPr>
        <w:t xml:space="preserve">Կասեցնել </w:t>
      </w:r>
      <w:r w:rsidR="00203107" w:rsidRPr="00203107">
        <w:rPr>
          <w:rFonts w:ascii="GHEA Grapalat" w:hAnsi="GHEA Grapalat"/>
          <w:sz w:val="22"/>
          <w:szCs w:val="22"/>
          <w:lang w:val="hy-AM"/>
        </w:rPr>
        <w:t>31</w:t>
      </w:r>
      <w:r w:rsidR="001E03FD">
        <w:rPr>
          <w:rFonts w:ascii="GHEA Grapalat" w:hAnsi="GHEA Grapalat"/>
          <w:sz w:val="22"/>
          <w:szCs w:val="22"/>
          <w:lang w:val="hy-AM"/>
        </w:rPr>
        <w:t>.</w:t>
      </w:r>
      <w:r w:rsidR="00203107">
        <w:rPr>
          <w:rFonts w:ascii="GHEA Grapalat" w:hAnsi="GHEA Grapalat"/>
          <w:sz w:val="22"/>
          <w:szCs w:val="22"/>
          <w:lang w:val="hy-AM"/>
        </w:rPr>
        <w:t>0</w:t>
      </w:r>
      <w:r w:rsidR="008E610F">
        <w:rPr>
          <w:rFonts w:ascii="GHEA Grapalat" w:hAnsi="GHEA Grapalat"/>
          <w:sz w:val="22"/>
          <w:szCs w:val="22"/>
          <w:lang w:val="hy-AM"/>
        </w:rPr>
        <w:t>1</w:t>
      </w:r>
      <w:r w:rsidR="00203107">
        <w:rPr>
          <w:rFonts w:ascii="GHEA Grapalat" w:hAnsi="GHEA Grapalat"/>
          <w:sz w:val="22"/>
          <w:szCs w:val="22"/>
          <w:lang w:val="hy-AM"/>
        </w:rPr>
        <w:t>.2017</w:t>
      </w:r>
      <w:r w:rsidR="00AA5938" w:rsidRPr="00240F31">
        <w:rPr>
          <w:rFonts w:ascii="GHEA Grapalat" w:hAnsi="GHEA Grapalat"/>
          <w:sz w:val="22"/>
          <w:szCs w:val="22"/>
          <w:lang w:val="hy-AM"/>
        </w:rPr>
        <w:t xml:space="preserve">թ. </w:t>
      </w:r>
      <w:r w:rsidR="00203107" w:rsidRPr="00203107">
        <w:rPr>
          <w:rFonts w:ascii="GHEA Grapalat" w:hAnsi="GHEA Grapalat"/>
          <w:sz w:val="22"/>
          <w:szCs w:val="22"/>
          <w:lang w:val="hy-AM"/>
        </w:rPr>
        <w:t>վարույթը վարույթ ընդունած</w:t>
      </w:r>
      <w:r w:rsidR="00AA5938" w:rsidRPr="00240F31">
        <w:rPr>
          <w:rFonts w:ascii="GHEA Grapalat" w:hAnsi="GHEA Grapalat"/>
          <w:sz w:val="22"/>
          <w:szCs w:val="22"/>
          <w:lang w:val="hy-AM"/>
        </w:rPr>
        <w:t xml:space="preserve"> թիվ </w:t>
      </w:r>
      <w:r w:rsidR="00203107" w:rsidRPr="00203107">
        <w:rPr>
          <w:rFonts w:ascii="GHEA Grapalat" w:hAnsi="GHEA Grapalat"/>
          <w:sz w:val="22"/>
          <w:szCs w:val="22"/>
          <w:lang w:val="hy-AM"/>
        </w:rPr>
        <w:t>02225422</w:t>
      </w:r>
      <w:r w:rsidRPr="00240F31">
        <w:rPr>
          <w:rFonts w:ascii="GHEA Grapalat" w:hAnsi="GHEA Grapalat"/>
          <w:sz w:val="22"/>
          <w:szCs w:val="22"/>
          <w:lang w:val="hy-AM"/>
        </w:rPr>
        <w:t xml:space="preserve"> կատարողական վարույթը 60-օրյա ժամկետով:</w:t>
      </w:r>
    </w:p>
    <w:p w:rsidR="00C72995" w:rsidRPr="00240F31" w:rsidRDefault="00C72995" w:rsidP="00C72995">
      <w:pPr>
        <w:spacing w:line="216" w:lineRule="auto"/>
        <w:ind w:left="-142" w:right="-143" w:firstLine="709"/>
        <w:jc w:val="both"/>
        <w:rPr>
          <w:rFonts w:ascii="GHEA Grapalat" w:hAnsi="GHEA Grapalat"/>
          <w:sz w:val="22"/>
          <w:szCs w:val="22"/>
          <w:lang w:val="hy-AM"/>
        </w:rPr>
      </w:pPr>
      <w:r w:rsidRPr="00240F31">
        <w:rPr>
          <w:rFonts w:ascii="GHEA Grapalat" w:hAnsi="GHEA Grapalat"/>
          <w:sz w:val="22"/>
          <w:szCs w:val="22"/>
          <w:lang w:val="hy-AM"/>
        </w:rPr>
        <w:t>Առաջարկել պահանջատիրոջը և պարտապանին նրանցից որևէ մեկի նախաձեռնությամբ 60-օրյա ժամկետում սնանկության հայց ներկայացնել դատարան.</w:t>
      </w:r>
    </w:p>
    <w:p w:rsidR="00C72995" w:rsidRPr="00240F31" w:rsidRDefault="00C72995" w:rsidP="00C72995">
      <w:pPr>
        <w:spacing w:line="216" w:lineRule="auto"/>
        <w:ind w:left="-142" w:right="-143" w:firstLine="709"/>
        <w:jc w:val="both"/>
        <w:rPr>
          <w:rFonts w:ascii="GHEA Grapalat" w:hAnsi="GHEA Grapalat"/>
          <w:sz w:val="22"/>
          <w:szCs w:val="22"/>
          <w:lang w:val="hy-AM"/>
        </w:rPr>
      </w:pPr>
      <w:r w:rsidRPr="00240F31">
        <w:rPr>
          <w:rFonts w:ascii="GHEA Grapalat" w:hAnsi="GHEA Grapalat"/>
          <w:sz w:val="22"/>
          <w:szCs w:val="22"/>
          <w:lang w:val="hy-AM"/>
        </w:rPr>
        <w:t xml:space="preserve">Սույն որոշումը երկու աշխատանքային օրվա ընթացքում հրապարակել </w:t>
      </w:r>
      <w:hyperlink r:id="rId4" w:history="1">
        <w:r w:rsidRPr="00240F31">
          <w:rPr>
            <w:rStyle w:val="Hyperlink"/>
            <w:rFonts w:ascii="GHEA Grapalat" w:hAnsi="GHEA Grapalat"/>
            <w:sz w:val="22"/>
            <w:szCs w:val="22"/>
            <w:lang w:val="hy-AM"/>
          </w:rPr>
          <w:t>www.azdarar.am</w:t>
        </w:r>
      </w:hyperlink>
      <w:r w:rsidRPr="00240F31">
        <w:rPr>
          <w:rFonts w:ascii="GHEA Grapalat" w:hAnsi="GHEA Grapalat"/>
          <w:sz w:val="22"/>
          <w:szCs w:val="22"/>
          <w:lang w:val="hy-AM"/>
        </w:rPr>
        <w:t xml:space="preserve"> ինտերնետային կայքում.</w:t>
      </w:r>
    </w:p>
    <w:p w:rsidR="00C72995" w:rsidRDefault="00C72995" w:rsidP="00C72995">
      <w:pPr>
        <w:spacing w:line="216" w:lineRule="auto"/>
        <w:ind w:left="-142" w:right="-143" w:firstLine="709"/>
        <w:jc w:val="both"/>
        <w:rPr>
          <w:rFonts w:ascii="GHEA Grapalat" w:hAnsi="GHEA Grapalat"/>
          <w:b/>
          <w:sz w:val="22"/>
          <w:szCs w:val="22"/>
          <w:lang w:val="hy-AM"/>
        </w:rPr>
      </w:pPr>
      <w:r>
        <w:rPr>
          <w:rFonts w:ascii="GHEA Grapalat" w:hAnsi="GHEA Grapalat"/>
          <w:b/>
          <w:sz w:val="22"/>
          <w:szCs w:val="22"/>
          <w:lang w:val="hy-AM"/>
        </w:rPr>
        <w:t>Որոշման պատճենն ուղարկել կողմերին.</w:t>
      </w:r>
    </w:p>
    <w:p w:rsidR="00C72995" w:rsidRDefault="00C72995" w:rsidP="00C72995">
      <w:pPr>
        <w:spacing w:line="216" w:lineRule="auto"/>
        <w:ind w:left="-142" w:right="-143" w:firstLine="709"/>
        <w:jc w:val="both"/>
        <w:rPr>
          <w:rFonts w:ascii="GHEA Grapalat" w:hAnsi="GHEA Grapalat"/>
          <w:b/>
          <w:sz w:val="22"/>
          <w:szCs w:val="22"/>
          <w:lang w:val="hy-AM"/>
        </w:rPr>
      </w:pPr>
      <w:r>
        <w:rPr>
          <w:rFonts w:ascii="GHEA Grapalat" w:hAnsi="GHEA Grapalat"/>
          <w:b/>
          <w:sz w:val="22"/>
          <w:szCs w:val="22"/>
          <w:lang w:val="hy-AM"/>
        </w:rPr>
        <w:t>Որոշումը կարող է բողոքարկվել ՀՀ վարչական դատարան կամ վերադասության կարգով` որոշումը ստանալու օրվանից տասնօրյա ժամկետում:</w:t>
      </w:r>
    </w:p>
    <w:p w:rsidR="00C72995" w:rsidRDefault="00C72995" w:rsidP="00F74B90">
      <w:pPr>
        <w:spacing w:line="216" w:lineRule="auto"/>
        <w:ind w:right="-143"/>
        <w:rPr>
          <w:rFonts w:ascii="GHEA Grapalat" w:hAnsi="GHEA Grapalat"/>
          <w:b/>
          <w:color w:val="333333"/>
          <w:lang w:val="hy-AM"/>
        </w:rPr>
      </w:pPr>
    </w:p>
    <w:p w:rsidR="00E9501E" w:rsidRDefault="00E9501E" w:rsidP="00F74B90">
      <w:pPr>
        <w:spacing w:line="216" w:lineRule="auto"/>
        <w:ind w:right="-143"/>
        <w:rPr>
          <w:rFonts w:ascii="GHEA Grapalat" w:hAnsi="GHEA Grapalat"/>
          <w:b/>
          <w:color w:val="333333"/>
          <w:lang w:val="hy-AM"/>
        </w:rPr>
      </w:pPr>
    </w:p>
    <w:p w:rsidR="00E9501E" w:rsidRDefault="00E9501E" w:rsidP="00F74B90">
      <w:pPr>
        <w:spacing w:line="216" w:lineRule="auto"/>
        <w:ind w:right="-143"/>
        <w:rPr>
          <w:rFonts w:ascii="GHEA Grapalat" w:hAnsi="GHEA Grapalat"/>
          <w:b/>
          <w:color w:val="333333"/>
          <w:lang w:val="hy-AM"/>
        </w:rPr>
      </w:pPr>
    </w:p>
    <w:p w:rsidR="00C72995" w:rsidRPr="00746188" w:rsidRDefault="00203107" w:rsidP="00746188">
      <w:pPr>
        <w:spacing w:line="216" w:lineRule="auto"/>
        <w:ind w:left="-142" w:right="-143"/>
        <w:rPr>
          <w:rFonts w:ascii="GHEA Grapalat" w:hAnsi="GHEA Grapalat"/>
          <w:b/>
          <w:color w:val="333333"/>
          <w:lang w:val="hy-AM"/>
        </w:rPr>
      </w:pPr>
      <w:r w:rsidRPr="00203107">
        <w:rPr>
          <w:rFonts w:ascii="GHEA Grapalat" w:hAnsi="GHEA Grapalat"/>
          <w:b/>
          <w:color w:val="333333"/>
          <w:lang w:val="hy-AM"/>
        </w:rPr>
        <w:t xml:space="preserve">ԱՎԱԳ </w:t>
      </w:r>
      <w:r w:rsidR="00C72995">
        <w:rPr>
          <w:rFonts w:ascii="GHEA Grapalat" w:hAnsi="GHEA Grapalat"/>
          <w:b/>
          <w:color w:val="333333"/>
          <w:lang w:val="hy-AM"/>
        </w:rPr>
        <w:t xml:space="preserve">ՀԱՐԿԱԴԻՐ ԿԱՏԱՐՈՂ </w:t>
      </w:r>
      <w:r w:rsidR="00746188">
        <w:rPr>
          <w:rFonts w:ascii="GHEA Grapalat" w:hAnsi="GHEA Grapalat"/>
          <w:b/>
          <w:color w:val="333333"/>
          <w:lang w:val="en-US"/>
        </w:rPr>
        <w:t>`</w:t>
      </w:r>
      <w:r w:rsidR="00746188">
        <w:rPr>
          <w:rFonts w:ascii="GHEA Grapalat" w:hAnsi="GHEA Grapalat"/>
          <w:b/>
          <w:color w:val="333333"/>
          <w:lang w:val="en-US"/>
        </w:rPr>
        <w:tab/>
      </w:r>
      <w:r w:rsidR="00C72995">
        <w:rPr>
          <w:rFonts w:ascii="GHEA Grapalat" w:hAnsi="GHEA Grapalat"/>
          <w:b/>
          <w:color w:val="333333"/>
          <w:szCs w:val="24"/>
          <w:lang w:val="hy-AM"/>
        </w:rPr>
        <w:tab/>
      </w:r>
      <w:r w:rsidR="00C72995">
        <w:rPr>
          <w:rFonts w:ascii="GHEA Grapalat" w:hAnsi="GHEA Grapalat"/>
          <w:b/>
          <w:color w:val="333333"/>
          <w:szCs w:val="24"/>
          <w:lang w:val="hy-AM"/>
        </w:rPr>
        <w:tab/>
        <w:t xml:space="preserve">            </w:t>
      </w:r>
      <w:r w:rsidR="00C72995">
        <w:rPr>
          <w:rFonts w:ascii="GHEA Grapalat" w:hAnsi="GHEA Grapalat"/>
          <w:b/>
          <w:color w:val="333333"/>
          <w:szCs w:val="24"/>
          <w:lang w:val="hy-AM"/>
        </w:rPr>
        <w:tab/>
      </w:r>
      <w:r w:rsidRPr="00203107">
        <w:rPr>
          <w:rFonts w:ascii="GHEA Grapalat" w:hAnsi="GHEA Grapalat"/>
          <w:b/>
          <w:color w:val="333333"/>
          <w:szCs w:val="24"/>
          <w:lang w:val="hy-AM"/>
        </w:rPr>
        <w:t xml:space="preserve">       </w:t>
      </w:r>
      <w:r w:rsidR="00510B0E" w:rsidRPr="00510B0E">
        <w:rPr>
          <w:rFonts w:ascii="GHEA Grapalat" w:hAnsi="GHEA Grapalat"/>
          <w:b/>
          <w:color w:val="333333"/>
          <w:szCs w:val="24"/>
          <w:lang w:val="hy-AM"/>
        </w:rPr>
        <w:t>Կ.</w:t>
      </w:r>
      <w:r w:rsidR="00510B0E" w:rsidRPr="00F74B90">
        <w:rPr>
          <w:rFonts w:ascii="GHEA Grapalat" w:hAnsi="GHEA Grapalat"/>
          <w:b/>
          <w:color w:val="333333"/>
          <w:szCs w:val="24"/>
          <w:lang w:val="hy-AM"/>
        </w:rPr>
        <w:t xml:space="preserve"> ՄԱՐԳԱՐՅԱՆ</w:t>
      </w:r>
      <w:r w:rsidR="00C72995">
        <w:rPr>
          <w:rFonts w:ascii="GHEA Grapalat" w:hAnsi="GHEA Grapalat"/>
          <w:b/>
          <w:sz w:val="22"/>
          <w:lang w:val="hy-AM"/>
        </w:rPr>
        <w:t xml:space="preserve">                                                    </w:t>
      </w:r>
    </w:p>
    <w:p w:rsidR="00C72995" w:rsidRDefault="00C72995" w:rsidP="00510B0E">
      <w:pPr>
        <w:spacing w:line="204" w:lineRule="auto"/>
        <w:ind w:right="-1"/>
        <w:jc w:val="both"/>
        <w:rPr>
          <w:rFonts w:ascii="GHEA Grapalat" w:hAnsi="GHEA Grapalat"/>
          <w:sz w:val="26"/>
          <w:szCs w:val="24"/>
          <w:lang w:val="hy-AM"/>
        </w:rPr>
      </w:pPr>
    </w:p>
    <w:sectPr w:rsidR="00C72995" w:rsidSect="00510B0E">
      <w:pgSz w:w="12240" w:h="15840"/>
      <w:pgMar w:top="284" w:right="1440" w:bottom="12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LatArm">
    <w:panose1 w:val="00000000000000000000"/>
    <w:charset w:val="00"/>
    <w:family w:val="auto"/>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83DFA"/>
    <w:rsid w:val="0006636D"/>
    <w:rsid w:val="001E03FD"/>
    <w:rsid w:val="00200502"/>
    <w:rsid w:val="00203107"/>
    <w:rsid w:val="00236B56"/>
    <w:rsid w:val="003729C6"/>
    <w:rsid w:val="00510B0E"/>
    <w:rsid w:val="00541D48"/>
    <w:rsid w:val="005F3730"/>
    <w:rsid w:val="00746188"/>
    <w:rsid w:val="0082669B"/>
    <w:rsid w:val="008962E8"/>
    <w:rsid w:val="008E610F"/>
    <w:rsid w:val="00905241"/>
    <w:rsid w:val="009B5278"/>
    <w:rsid w:val="009D292A"/>
    <w:rsid w:val="00A32DD7"/>
    <w:rsid w:val="00A97F56"/>
    <w:rsid w:val="00AA5938"/>
    <w:rsid w:val="00C72995"/>
    <w:rsid w:val="00DF7907"/>
    <w:rsid w:val="00E9501E"/>
    <w:rsid w:val="00F74B90"/>
    <w:rsid w:val="00F83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995"/>
    <w:pPr>
      <w:spacing w:after="0" w:line="240" w:lineRule="auto"/>
    </w:pPr>
    <w:rPr>
      <w:rFonts w:ascii="Times Armenian" w:eastAsia="Times New Roman" w:hAnsi="Times Armenian" w:cs="Times New Roman"/>
      <w:sz w:val="24"/>
      <w:szCs w:val="20"/>
      <w:lang w:val="ru-R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2995"/>
    <w:pPr>
      <w:jc w:val="both"/>
    </w:pPr>
    <w:rPr>
      <w:i/>
      <w:lang w:val="en-US"/>
    </w:rPr>
  </w:style>
  <w:style w:type="character" w:customStyle="1" w:styleId="BodyTextChar">
    <w:name w:val="Body Text Char"/>
    <w:basedOn w:val="DefaultParagraphFont"/>
    <w:link w:val="BodyText"/>
    <w:rsid w:val="00C72995"/>
    <w:rPr>
      <w:rFonts w:ascii="Times Armenian" w:eastAsia="Times New Roman" w:hAnsi="Times Armenian" w:cs="Times New Roman"/>
      <w:i/>
      <w:sz w:val="24"/>
      <w:szCs w:val="20"/>
      <w:lang w:eastAsia="en-GB"/>
    </w:rPr>
  </w:style>
  <w:style w:type="paragraph" w:styleId="BodyTextIndent3">
    <w:name w:val="Body Text Indent 3"/>
    <w:basedOn w:val="Normal"/>
    <w:link w:val="BodyTextIndent3Char"/>
    <w:unhideWhenUsed/>
    <w:rsid w:val="00C72995"/>
    <w:pPr>
      <w:spacing w:after="120"/>
      <w:ind w:left="283"/>
    </w:pPr>
    <w:rPr>
      <w:sz w:val="16"/>
      <w:szCs w:val="16"/>
    </w:rPr>
  </w:style>
  <w:style w:type="character" w:customStyle="1" w:styleId="BodyTextIndent3Char">
    <w:name w:val="Body Text Indent 3 Char"/>
    <w:basedOn w:val="DefaultParagraphFont"/>
    <w:link w:val="BodyTextIndent3"/>
    <w:rsid w:val="00C72995"/>
    <w:rPr>
      <w:rFonts w:ascii="Times Armenian" w:eastAsia="Times New Roman" w:hAnsi="Times Armenian" w:cs="Times New Roman"/>
      <w:sz w:val="16"/>
      <w:szCs w:val="16"/>
      <w:lang w:val="ru-RU" w:eastAsia="en-GB"/>
    </w:rPr>
  </w:style>
  <w:style w:type="paragraph" w:styleId="NoSpacing">
    <w:name w:val="No Spacing"/>
    <w:uiPriority w:val="1"/>
    <w:qFormat/>
    <w:rsid w:val="00C72995"/>
    <w:pPr>
      <w:spacing w:after="0" w:line="240" w:lineRule="auto"/>
    </w:pPr>
    <w:rPr>
      <w:rFonts w:ascii="Times Armenian" w:eastAsia="Calibri" w:hAnsi="Times Armenian" w:cs="Times New Roman"/>
      <w:sz w:val="24"/>
    </w:rPr>
  </w:style>
  <w:style w:type="character" w:styleId="Hyperlink">
    <w:name w:val="Hyperlink"/>
    <w:basedOn w:val="DefaultParagraphFont"/>
    <w:uiPriority w:val="99"/>
    <w:semiHidden/>
    <w:unhideWhenUsed/>
    <w:rsid w:val="00C72995"/>
    <w:rPr>
      <w:color w:val="0000FF"/>
      <w:u w:val="single"/>
    </w:rPr>
  </w:style>
  <w:style w:type="paragraph" w:styleId="BalloonText">
    <w:name w:val="Balloon Text"/>
    <w:basedOn w:val="Normal"/>
    <w:link w:val="BalloonTextChar"/>
    <w:uiPriority w:val="99"/>
    <w:semiHidden/>
    <w:unhideWhenUsed/>
    <w:rsid w:val="009052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241"/>
    <w:rPr>
      <w:rFonts w:ascii="Segoe UI" w:eastAsia="Times New Roman" w:hAnsi="Segoe UI" w:cs="Segoe UI"/>
      <w:sz w:val="18"/>
      <w:szCs w:val="18"/>
      <w:lang w:val="ru-RU" w:eastAsia="en-GB"/>
    </w:rPr>
  </w:style>
  <w:style w:type="paragraph" w:styleId="Title">
    <w:name w:val="Title"/>
    <w:basedOn w:val="Normal"/>
    <w:link w:val="TitleChar"/>
    <w:qFormat/>
    <w:rsid w:val="00510B0E"/>
    <w:pPr>
      <w:spacing w:before="120"/>
      <w:jc w:val="center"/>
    </w:pPr>
    <w:rPr>
      <w:rFonts w:ascii="Times LatArm" w:hAnsi="Times LatArm"/>
      <w:b/>
      <w:lang w:val="en-US" w:eastAsia="en-US"/>
    </w:rPr>
  </w:style>
  <w:style w:type="character" w:customStyle="1" w:styleId="TitleChar">
    <w:name w:val="Title Char"/>
    <w:basedOn w:val="DefaultParagraphFont"/>
    <w:link w:val="Title"/>
    <w:rsid w:val="00510B0E"/>
    <w:rPr>
      <w:rFonts w:ascii="Times LatArm" w:eastAsia="Times New Roman" w:hAnsi="Times LatArm"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343</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Avan-5</dc:creator>
  <cp:keywords/>
  <dc:description/>
  <cp:lastModifiedBy>Kazmbazhin</cp:lastModifiedBy>
  <cp:revision>21</cp:revision>
  <cp:lastPrinted>2017-02-24T05:35:00Z</cp:lastPrinted>
  <dcterms:created xsi:type="dcterms:W3CDTF">2016-07-18T12:00:00Z</dcterms:created>
  <dcterms:modified xsi:type="dcterms:W3CDTF">2017-02-24T14:02:00Z</dcterms:modified>
</cp:coreProperties>
</file>