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9CC" w:rsidRPr="006D5AEF" w:rsidRDefault="00AF69CC" w:rsidP="00AF69CC">
      <w:pPr>
        <w:jc w:val="center"/>
        <w:rPr>
          <w:rFonts w:ascii="GHEA Grapalat" w:hAnsi="GHEA Grapalat"/>
          <w:b/>
          <w:bCs/>
          <w:szCs w:val="26"/>
        </w:rPr>
      </w:pPr>
      <w:r w:rsidRPr="006D5AEF">
        <w:rPr>
          <w:rFonts w:ascii="GHEA Grapalat" w:hAnsi="GHEA Grapalat" w:cs="Sylfaen"/>
          <w:b/>
          <w:bCs/>
          <w:szCs w:val="26"/>
        </w:rPr>
        <w:t>Ո Ր Ո Շ Ո Ւ Մ</w:t>
      </w:r>
    </w:p>
    <w:p w:rsidR="00AF69CC" w:rsidRPr="006D5AEF" w:rsidRDefault="00AF69CC" w:rsidP="00AF69CC">
      <w:pPr>
        <w:jc w:val="center"/>
        <w:rPr>
          <w:rFonts w:ascii="GHEA Grapalat" w:hAnsi="GHEA Grapalat" w:cs="Sylfaen"/>
          <w:b/>
          <w:bCs/>
          <w:szCs w:val="26"/>
        </w:rPr>
      </w:pPr>
      <w:r w:rsidRPr="006D5AEF">
        <w:rPr>
          <w:rFonts w:ascii="GHEA Grapalat" w:hAnsi="GHEA Grapalat" w:cs="Sylfaen"/>
          <w:b/>
          <w:bCs/>
          <w:szCs w:val="26"/>
        </w:rPr>
        <w:t>Կատարորղական վարույթը կասեցնելու մասին</w:t>
      </w:r>
    </w:p>
    <w:p w:rsidR="00AF69CC" w:rsidRPr="006D5AEF" w:rsidRDefault="0009492C" w:rsidP="00AF69CC">
      <w:pPr>
        <w:spacing w:line="360" w:lineRule="auto"/>
        <w:jc w:val="center"/>
        <w:rPr>
          <w:rFonts w:ascii="GHEA Grapalat" w:hAnsi="GHEA Grapalat"/>
          <w:bCs/>
          <w:sz w:val="20"/>
        </w:rPr>
      </w:pPr>
      <w:r>
        <w:rPr>
          <w:rFonts w:ascii="GHEA Grapalat" w:hAnsi="GHEA Grapalat"/>
          <w:bCs/>
          <w:sz w:val="20"/>
        </w:rPr>
        <w:t>2</w:t>
      </w:r>
      <w:r w:rsidR="00262894">
        <w:rPr>
          <w:rFonts w:ascii="GHEA Grapalat" w:hAnsi="GHEA Grapalat"/>
          <w:bCs/>
          <w:sz w:val="20"/>
          <w:lang w:val="en-US"/>
        </w:rPr>
        <w:t>2</w:t>
      </w:r>
      <w:r w:rsidR="00AF69CC" w:rsidRPr="00367A9F">
        <w:rPr>
          <w:rFonts w:ascii="GHEA Grapalat" w:hAnsi="GHEA Grapalat"/>
          <w:bCs/>
          <w:sz w:val="20"/>
        </w:rPr>
        <w:t>.</w:t>
      </w:r>
      <w:r w:rsidR="00F53A3B">
        <w:rPr>
          <w:rFonts w:ascii="GHEA Grapalat" w:hAnsi="GHEA Grapalat"/>
          <w:bCs/>
          <w:sz w:val="20"/>
        </w:rPr>
        <w:t>03</w:t>
      </w:r>
      <w:r w:rsidR="00AF69CC">
        <w:rPr>
          <w:rFonts w:ascii="GHEA Grapalat" w:hAnsi="GHEA Grapalat"/>
          <w:bCs/>
          <w:sz w:val="20"/>
        </w:rPr>
        <w:t>.2017</w:t>
      </w:r>
      <w:r w:rsidR="00AF69CC" w:rsidRPr="006D5AEF">
        <w:rPr>
          <w:rFonts w:ascii="GHEA Grapalat" w:hAnsi="GHEA Grapalat" w:cs="Sylfaen"/>
          <w:bCs/>
          <w:sz w:val="20"/>
        </w:rPr>
        <w:t>թ</w:t>
      </w:r>
      <w:r w:rsidR="00AF69CC" w:rsidRPr="006D5AEF">
        <w:rPr>
          <w:rFonts w:ascii="GHEA Grapalat" w:hAnsi="GHEA Grapalat" w:cs="Times Armenian"/>
          <w:bCs/>
          <w:sz w:val="20"/>
        </w:rPr>
        <w:t>.</w:t>
      </w:r>
      <w:r w:rsidR="00AF69CC" w:rsidRPr="006D5AEF">
        <w:rPr>
          <w:rFonts w:ascii="GHEA Grapalat" w:hAnsi="GHEA Grapalat" w:cs="Times Armenian"/>
          <w:bCs/>
          <w:sz w:val="20"/>
        </w:rPr>
        <w:tab/>
      </w:r>
      <w:r w:rsidR="00AF69CC" w:rsidRPr="006D5AEF">
        <w:rPr>
          <w:rFonts w:ascii="GHEA Grapalat" w:hAnsi="GHEA Grapalat" w:cs="Times Armenian"/>
          <w:bCs/>
          <w:sz w:val="20"/>
        </w:rPr>
        <w:tab/>
      </w:r>
      <w:r w:rsidR="00AF69CC" w:rsidRPr="006D5AEF">
        <w:rPr>
          <w:rFonts w:ascii="GHEA Grapalat" w:hAnsi="GHEA Grapalat" w:cs="Times Armenian"/>
          <w:bCs/>
          <w:sz w:val="20"/>
        </w:rPr>
        <w:tab/>
      </w:r>
      <w:r w:rsidR="00AF69CC" w:rsidRPr="006D5AEF">
        <w:rPr>
          <w:rFonts w:ascii="GHEA Grapalat" w:hAnsi="GHEA Grapalat" w:cs="Times Armenian"/>
          <w:bCs/>
          <w:sz w:val="20"/>
        </w:rPr>
        <w:tab/>
      </w:r>
      <w:r w:rsidR="00AF69CC" w:rsidRPr="006D5AEF">
        <w:rPr>
          <w:rFonts w:ascii="GHEA Grapalat" w:hAnsi="GHEA Grapalat" w:cs="Times Armenian"/>
          <w:bCs/>
          <w:sz w:val="20"/>
        </w:rPr>
        <w:tab/>
      </w:r>
      <w:r w:rsidR="00AF69CC" w:rsidRPr="006D5AEF">
        <w:rPr>
          <w:rFonts w:ascii="GHEA Grapalat" w:hAnsi="GHEA Grapalat" w:cs="Times Armenian"/>
          <w:bCs/>
          <w:sz w:val="20"/>
        </w:rPr>
        <w:tab/>
      </w:r>
      <w:r w:rsidR="00AF69CC" w:rsidRPr="006D5AEF">
        <w:rPr>
          <w:rFonts w:ascii="GHEA Grapalat" w:hAnsi="GHEA Grapalat" w:cs="Times Armenian"/>
          <w:bCs/>
          <w:sz w:val="20"/>
        </w:rPr>
        <w:tab/>
      </w:r>
      <w:r w:rsidR="00AF69CC" w:rsidRPr="006D5AEF">
        <w:rPr>
          <w:rFonts w:ascii="GHEA Grapalat" w:hAnsi="GHEA Grapalat" w:cs="Times Armenian"/>
          <w:bCs/>
          <w:sz w:val="20"/>
        </w:rPr>
        <w:tab/>
      </w:r>
      <w:r w:rsidR="00AF69CC" w:rsidRPr="006D5AEF">
        <w:rPr>
          <w:rFonts w:ascii="GHEA Grapalat" w:hAnsi="GHEA Grapalat" w:cs="Times Armenian"/>
          <w:bCs/>
          <w:sz w:val="20"/>
        </w:rPr>
        <w:tab/>
      </w:r>
      <w:r w:rsidR="00AF69CC" w:rsidRPr="006D5AEF">
        <w:rPr>
          <w:rFonts w:ascii="GHEA Grapalat" w:hAnsi="GHEA Grapalat" w:cs="Sylfaen"/>
          <w:bCs/>
          <w:sz w:val="20"/>
        </w:rPr>
        <w:t>ք</w:t>
      </w:r>
      <w:r w:rsidR="00AF69CC" w:rsidRPr="006D5AEF">
        <w:rPr>
          <w:rFonts w:ascii="GHEA Grapalat" w:hAnsi="GHEA Grapalat" w:cs="Times Armenian"/>
          <w:bCs/>
          <w:sz w:val="20"/>
        </w:rPr>
        <w:t>.</w:t>
      </w:r>
      <w:r w:rsidR="00AF69CC" w:rsidRPr="006D5AEF">
        <w:rPr>
          <w:rFonts w:ascii="GHEA Grapalat" w:hAnsi="GHEA Grapalat" w:cs="Sylfaen"/>
          <w:bCs/>
          <w:sz w:val="20"/>
        </w:rPr>
        <w:t>Երևան</w:t>
      </w:r>
    </w:p>
    <w:p w:rsidR="00AF69CC" w:rsidRPr="00A7240D" w:rsidRDefault="00AF69CC" w:rsidP="00E7311F">
      <w:pPr>
        <w:ind w:firstLine="708"/>
        <w:jc w:val="both"/>
        <w:rPr>
          <w:rFonts w:ascii="GHEA Grapalat" w:hAnsi="GHEA Grapalat"/>
          <w:sz w:val="20"/>
          <w:szCs w:val="20"/>
        </w:rPr>
      </w:pPr>
      <w:r w:rsidRPr="00A7240D">
        <w:rPr>
          <w:rFonts w:ascii="GHEA Grapalat" w:hAnsi="GHEA Grapalat"/>
          <w:sz w:val="20"/>
          <w:szCs w:val="20"/>
        </w:rPr>
        <w:t xml:space="preserve">ՀՀ ԱՆ </w:t>
      </w:r>
      <w:r w:rsidRPr="00A7240D">
        <w:rPr>
          <w:rFonts w:ascii="GHEA Grapalat" w:eastAsia="Calibri" w:hAnsi="GHEA Grapalat"/>
          <w:sz w:val="20"/>
          <w:szCs w:val="20"/>
          <w:lang w:eastAsia="en-US"/>
        </w:rPr>
        <w:t>ԴԱՀԿ ապահովող</w:t>
      </w:r>
      <w:r w:rsidRPr="00A7240D">
        <w:rPr>
          <w:rFonts w:ascii="GHEA Grapalat" w:hAnsi="GHEA Grapalat"/>
          <w:sz w:val="20"/>
          <w:szCs w:val="20"/>
        </w:rPr>
        <w:t xml:space="preserve"> ծառայության Երևան քաղաքի Շենգավիթ բաժնի հարկադիր կատարող արդարադատության ավագ լեյտենանտ՝ Արմ</w:t>
      </w:r>
      <w:r w:rsidR="0009492C">
        <w:rPr>
          <w:rFonts w:ascii="GHEA Grapalat" w:hAnsi="GHEA Grapalat"/>
          <w:sz w:val="20"/>
          <w:szCs w:val="20"/>
        </w:rPr>
        <w:t xml:space="preserve">են Թորոսյանս, ուսումնասիրելով </w:t>
      </w:r>
      <w:r w:rsidR="00E7311F">
        <w:rPr>
          <w:rFonts w:ascii="GHEA Grapalat" w:hAnsi="GHEA Grapalat"/>
          <w:sz w:val="20"/>
          <w:szCs w:val="20"/>
        </w:rPr>
        <w:t xml:space="preserve"> </w:t>
      </w:r>
      <w:r w:rsidR="0009492C">
        <w:rPr>
          <w:rFonts w:ascii="GHEA Grapalat" w:hAnsi="GHEA Grapalat"/>
          <w:sz w:val="20"/>
          <w:szCs w:val="20"/>
        </w:rPr>
        <w:t xml:space="preserve">21.03.2017թ. վերսկսված   թիվ  01883220 </w:t>
      </w:r>
      <w:r w:rsidRPr="00A7240D">
        <w:rPr>
          <w:rFonts w:ascii="GHEA Grapalat" w:hAnsi="GHEA Grapalat"/>
          <w:sz w:val="20"/>
          <w:szCs w:val="20"/>
        </w:rPr>
        <w:t xml:space="preserve"> կատարողական վարույթի նյութերը՝</w:t>
      </w:r>
    </w:p>
    <w:p w:rsidR="00AF69CC" w:rsidRPr="006D5AEF" w:rsidRDefault="00AF69CC" w:rsidP="00AF69CC">
      <w:pPr>
        <w:spacing w:line="276" w:lineRule="auto"/>
        <w:jc w:val="both"/>
        <w:rPr>
          <w:rFonts w:ascii="GHEA Grapalat" w:hAnsi="GHEA Grapalat"/>
          <w:bCs/>
          <w:sz w:val="4"/>
        </w:rPr>
      </w:pPr>
    </w:p>
    <w:p w:rsidR="00AF69CC" w:rsidRPr="00730166" w:rsidRDefault="00AF69CC" w:rsidP="00E7311F">
      <w:pPr>
        <w:jc w:val="center"/>
        <w:rPr>
          <w:rFonts w:ascii="GHEA Grapalat" w:hAnsi="GHEA Grapalat" w:cs="Sylfaen"/>
          <w:b/>
          <w:bCs/>
          <w:szCs w:val="26"/>
        </w:rPr>
      </w:pPr>
      <w:r w:rsidRPr="006D5AEF">
        <w:rPr>
          <w:rFonts w:ascii="GHEA Grapalat" w:hAnsi="GHEA Grapalat" w:cs="Sylfaen"/>
          <w:b/>
          <w:bCs/>
          <w:szCs w:val="26"/>
        </w:rPr>
        <w:t>Պ</w:t>
      </w:r>
      <w:r w:rsidRPr="006D5AEF">
        <w:rPr>
          <w:rFonts w:ascii="GHEA Grapalat" w:hAnsi="GHEA Grapalat" w:cs="Times Armenian"/>
          <w:b/>
          <w:bCs/>
          <w:szCs w:val="26"/>
        </w:rPr>
        <w:t xml:space="preserve"> </w:t>
      </w:r>
      <w:r w:rsidRPr="006D5AEF">
        <w:rPr>
          <w:rFonts w:ascii="GHEA Grapalat" w:hAnsi="GHEA Grapalat" w:cs="Sylfaen"/>
          <w:b/>
          <w:bCs/>
          <w:szCs w:val="26"/>
        </w:rPr>
        <w:t>Ա</w:t>
      </w:r>
      <w:r w:rsidRPr="006D5AEF">
        <w:rPr>
          <w:rFonts w:ascii="GHEA Grapalat" w:hAnsi="GHEA Grapalat" w:cs="Times Armenian"/>
          <w:b/>
          <w:bCs/>
          <w:szCs w:val="26"/>
        </w:rPr>
        <w:t xml:space="preserve"> </w:t>
      </w:r>
      <w:r w:rsidRPr="006D5AEF">
        <w:rPr>
          <w:rFonts w:ascii="GHEA Grapalat" w:hAnsi="GHEA Grapalat" w:cs="Sylfaen"/>
          <w:b/>
          <w:bCs/>
          <w:szCs w:val="26"/>
        </w:rPr>
        <w:t>Ր</w:t>
      </w:r>
      <w:r w:rsidRPr="006D5AEF">
        <w:rPr>
          <w:rFonts w:ascii="GHEA Grapalat" w:hAnsi="GHEA Grapalat" w:cs="Times Armenian"/>
          <w:b/>
          <w:bCs/>
          <w:szCs w:val="26"/>
        </w:rPr>
        <w:t xml:space="preserve"> </w:t>
      </w:r>
      <w:r w:rsidRPr="006D5AEF">
        <w:rPr>
          <w:rFonts w:ascii="GHEA Grapalat" w:hAnsi="GHEA Grapalat" w:cs="Sylfaen"/>
          <w:b/>
          <w:bCs/>
          <w:szCs w:val="26"/>
        </w:rPr>
        <w:t>Զ</w:t>
      </w:r>
      <w:r w:rsidRPr="006D5AEF">
        <w:rPr>
          <w:rFonts w:ascii="GHEA Grapalat" w:hAnsi="GHEA Grapalat" w:cs="Times Armenian"/>
          <w:b/>
          <w:bCs/>
          <w:szCs w:val="26"/>
        </w:rPr>
        <w:t xml:space="preserve"> </w:t>
      </w:r>
      <w:r w:rsidRPr="006D5AEF">
        <w:rPr>
          <w:rFonts w:ascii="GHEA Grapalat" w:hAnsi="GHEA Grapalat" w:cs="Sylfaen"/>
          <w:b/>
          <w:bCs/>
          <w:szCs w:val="26"/>
        </w:rPr>
        <w:t>Ե</w:t>
      </w:r>
      <w:r w:rsidRPr="006D5AEF">
        <w:rPr>
          <w:rFonts w:ascii="GHEA Grapalat" w:hAnsi="GHEA Grapalat" w:cs="Times Armenian"/>
          <w:b/>
          <w:bCs/>
          <w:szCs w:val="26"/>
        </w:rPr>
        <w:t xml:space="preserve"> </w:t>
      </w:r>
      <w:r w:rsidRPr="006D5AEF">
        <w:rPr>
          <w:rFonts w:ascii="GHEA Grapalat" w:hAnsi="GHEA Grapalat" w:cs="Sylfaen"/>
          <w:b/>
          <w:bCs/>
          <w:szCs w:val="26"/>
        </w:rPr>
        <w:t>Ց</w:t>
      </w:r>
      <w:r w:rsidRPr="006D5AEF">
        <w:rPr>
          <w:rFonts w:ascii="GHEA Grapalat" w:hAnsi="GHEA Grapalat" w:cs="Times Armenian"/>
          <w:b/>
          <w:bCs/>
          <w:szCs w:val="26"/>
        </w:rPr>
        <w:t xml:space="preserve"> </w:t>
      </w:r>
      <w:r w:rsidRPr="006D5AEF">
        <w:rPr>
          <w:rFonts w:ascii="GHEA Grapalat" w:hAnsi="GHEA Grapalat" w:cs="Sylfaen"/>
          <w:b/>
          <w:bCs/>
          <w:szCs w:val="26"/>
        </w:rPr>
        <w:t>Ի</w:t>
      </w:r>
      <w:bookmarkStart w:id="0" w:name="_GoBack"/>
      <w:bookmarkEnd w:id="0"/>
    </w:p>
    <w:p w:rsidR="00E7311F" w:rsidRPr="00262894" w:rsidRDefault="00AF69CC" w:rsidP="00E7311F">
      <w:pPr>
        <w:jc w:val="both"/>
        <w:rPr>
          <w:rFonts w:ascii="GHEA Grapalat" w:hAnsi="GHEA Grapalat" w:cs="Arial"/>
          <w:color w:val="000000" w:themeColor="text1"/>
          <w:sz w:val="20"/>
          <w:szCs w:val="20"/>
        </w:rPr>
      </w:pPr>
      <w:r>
        <w:rPr>
          <w:rFonts w:ascii="GHEA Grapalat" w:hAnsi="GHEA Grapalat"/>
        </w:rPr>
        <w:tab/>
      </w:r>
      <w:r w:rsidRPr="00E7311F">
        <w:rPr>
          <w:rFonts w:ascii="GHEA Grapalat" w:hAnsi="GHEA Grapalat"/>
          <w:sz w:val="20"/>
          <w:szCs w:val="20"/>
        </w:rPr>
        <w:t xml:space="preserve">ՀՀ  Երևան քաղաքի Շենգավիթ վարչական շրջանների   ընդհանուր իրավասության </w:t>
      </w:r>
      <w:r w:rsidRPr="00E7311F">
        <w:rPr>
          <w:rFonts w:ascii="GHEA Grapalat" w:hAnsi="GHEA Grapalat" w:cs="Sylfaen"/>
          <w:sz w:val="20"/>
          <w:szCs w:val="20"/>
        </w:rPr>
        <w:t>դատարանի կողմից</w:t>
      </w:r>
      <w:r w:rsidR="0009492C" w:rsidRPr="00E7311F">
        <w:rPr>
          <w:rFonts w:ascii="GHEA Grapalat" w:hAnsi="GHEA Grapalat"/>
          <w:sz w:val="20"/>
          <w:szCs w:val="20"/>
        </w:rPr>
        <w:t xml:space="preserve">  21.02.2017</w:t>
      </w:r>
      <w:r w:rsidRPr="00E7311F">
        <w:rPr>
          <w:rFonts w:ascii="GHEA Grapalat" w:hAnsi="GHEA Grapalat"/>
          <w:sz w:val="20"/>
          <w:szCs w:val="20"/>
        </w:rPr>
        <w:t xml:space="preserve">թ. </w:t>
      </w:r>
      <w:r w:rsidRPr="00E7311F">
        <w:rPr>
          <w:rFonts w:ascii="GHEA Grapalat" w:hAnsi="GHEA Grapalat" w:cs="Sylfaen"/>
          <w:sz w:val="20"/>
          <w:szCs w:val="20"/>
        </w:rPr>
        <w:t>տրված</w:t>
      </w:r>
      <w:r w:rsidRPr="00E7311F">
        <w:rPr>
          <w:rFonts w:ascii="GHEA Grapalat" w:hAnsi="GHEA Grapalat"/>
          <w:sz w:val="20"/>
          <w:szCs w:val="20"/>
        </w:rPr>
        <w:t xml:space="preserve"> </w:t>
      </w:r>
      <w:r w:rsidRPr="00E7311F">
        <w:rPr>
          <w:rFonts w:ascii="GHEA Grapalat" w:hAnsi="GHEA Grapalat" w:cs="Sylfaen"/>
          <w:sz w:val="20"/>
          <w:szCs w:val="20"/>
        </w:rPr>
        <w:t>թիվ</w:t>
      </w:r>
      <w:r w:rsidR="0009492C" w:rsidRPr="00E7311F">
        <w:rPr>
          <w:rFonts w:ascii="GHEA Grapalat" w:hAnsi="GHEA Grapalat"/>
          <w:sz w:val="20"/>
          <w:szCs w:val="20"/>
        </w:rPr>
        <w:t xml:space="preserve"> ԵՇԴ/1531/02/16</w:t>
      </w:r>
      <w:r w:rsidRPr="00E7311F">
        <w:rPr>
          <w:rFonts w:ascii="GHEA Grapalat" w:hAnsi="GHEA Grapalat"/>
          <w:sz w:val="20"/>
          <w:szCs w:val="20"/>
        </w:rPr>
        <w:t xml:space="preserve"> </w:t>
      </w:r>
      <w:r w:rsidRPr="00E7311F">
        <w:rPr>
          <w:rFonts w:ascii="GHEA Grapalat" w:hAnsi="GHEA Grapalat" w:cs="Sylfaen"/>
          <w:sz w:val="20"/>
          <w:szCs w:val="20"/>
        </w:rPr>
        <w:t>կատարողական</w:t>
      </w:r>
      <w:r w:rsidRPr="00E7311F">
        <w:rPr>
          <w:rFonts w:ascii="GHEA Grapalat" w:hAnsi="GHEA Grapalat"/>
          <w:sz w:val="20"/>
          <w:szCs w:val="20"/>
        </w:rPr>
        <w:t xml:space="preserve"> </w:t>
      </w:r>
      <w:r w:rsidRPr="00E7311F">
        <w:rPr>
          <w:rFonts w:ascii="GHEA Grapalat" w:hAnsi="GHEA Grapalat" w:cs="Sylfaen"/>
          <w:sz w:val="20"/>
          <w:szCs w:val="20"/>
        </w:rPr>
        <w:t>թերթի</w:t>
      </w:r>
      <w:r w:rsidRPr="00E7311F">
        <w:rPr>
          <w:rFonts w:ascii="GHEA Grapalat" w:hAnsi="GHEA Grapalat"/>
          <w:sz w:val="20"/>
          <w:szCs w:val="20"/>
        </w:rPr>
        <w:t xml:space="preserve"> </w:t>
      </w:r>
      <w:r w:rsidRPr="00E7311F">
        <w:rPr>
          <w:rFonts w:ascii="GHEA Grapalat" w:hAnsi="GHEA Grapalat" w:cs="Sylfaen"/>
          <w:sz w:val="20"/>
          <w:szCs w:val="20"/>
        </w:rPr>
        <w:t>համաձայն</w:t>
      </w:r>
      <w:r w:rsidRPr="00E7311F">
        <w:rPr>
          <w:rFonts w:ascii="GHEA Grapalat" w:hAnsi="GHEA Grapalat"/>
          <w:sz w:val="20"/>
          <w:szCs w:val="20"/>
        </w:rPr>
        <w:t xml:space="preserve"> </w:t>
      </w:r>
      <w:r w:rsidRPr="00E7311F">
        <w:rPr>
          <w:rFonts w:ascii="GHEA Grapalat" w:hAnsi="GHEA Grapalat" w:cs="Sylfaen"/>
          <w:sz w:val="20"/>
          <w:szCs w:val="20"/>
        </w:rPr>
        <w:t>պետք</w:t>
      </w:r>
      <w:r w:rsidRPr="00E7311F">
        <w:rPr>
          <w:rFonts w:ascii="GHEA Grapalat" w:hAnsi="GHEA Grapalat"/>
          <w:sz w:val="20"/>
          <w:szCs w:val="20"/>
        </w:rPr>
        <w:t xml:space="preserve"> </w:t>
      </w:r>
      <w:r w:rsidRPr="00E7311F">
        <w:rPr>
          <w:rFonts w:ascii="GHEA Grapalat" w:hAnsi="GHEA Grapalat" w:cs="Sylfaen"/>
          <w:sz w:val="20"/>
          <w:szCs w:val="20"/>
        </w:rPr>
        <w:t xml:space="preserve">է՝ </w:t>
      </w:r>
      <w:r w:rsidR="00E7311F" w:rsidRPr="00262894">
        <w:rPr>
          <w:rFonts w:ascii="GHEA Grapalat" w:hAnsi="GHEA Grapalat" w:cs="Arial"/>
          <w:color w:val="000000" w:themeColor="text1"/>
          <w:sz w:val="20"/>
          <w:szCs w:val="20"/>
        </w:rPr>
        <w:t xml:space="preserve">Անահիտ Գևորգի Մուրադյանից հօգուտ «Յունիբանկ» ԲԲԸ-ի բռնագանձել 1107943 ՀՀ դրամ 40 լումա, որից 1491 ՀՀ դրամ 60 լումա՝ որպես ժամկետային տոկոսի գումար, 366680 ՀՀ դրամ ժամկետանց վարկի գումար, 71484 ժամկետանց տոկոսի գումար, 485433 ՀՀ դրամ 70 լումա ժամկետանց վարկի տույժ և 174053 ՀՀ դրամ 30 լումա ժամկետանց տոկոսի տույժ, 8800 ՀՀ դրամ 80 լումա՝ որպես վարկային հաշվի սպասարկման </w:t>
      </w:r>
      <w:r w:rsidR="00E7311F" w:rsidRPr="00262894">
        <w:rPr>
          <w:rFonts w:ascii="GHEA Grapalat" w:hAnsi="GHEA Grapalat" w:cs="Arial"/>
          <w:color w:val="000000" w:themeColor="text1"/>
          <w:sz w:val="20"/>
          <w:szCs w:val="20"/>
        </w:rPr>
        <w:tab/>
        <w:t>վճար:</w:t>
      </w:r>
    </w:p>
    <w:p w:rsidR="00E7311F" w:rsidRPr="00262894" w:rsidRDefault="00E7311F" w:rsidP="00E7311F">
      <w:pPr>
        <w:ind w:firstLine="708"/>
        <w:jc w:val="both"/>
        <w:rPr>
          <w:rFonts w:ascii="GHEA Grapalat" w:hAnsi="GHEA Grapalat" w:cs="Arial"/>
          <w:color w:val="000000" w:themeColor="text1"/>
          <w:sz w:val="20"/>
          <w:szCs w:val="20"/>
        </w:rPr>
      </w:pPr>
      <w:r w:rsidRPr="00262894">
        <w:rPr>
          <w:rFonts w:ascii="GHEA Grapalat" w:hAnsi="GHEA Grapalat" w:cs="Arial"/>
          <w:color w:val="000000" w:themeColor="text1"/>
          <w:sz w:val="20"/>
          <w:szCs w:val="20"/>
        </w:rPr>
        <w:t xml:space="preserve">Անահիտ Գևորգի Մուրադյանից հօգուտ «Յունիբանկ» ԲԲԸ-ի բռնագանձել Վարկային պայմանագրի 1.2 և 1.3 կետերի համաձայն՝ վարկի գումարի նկատմամբ տարեկան 24% տոկոսադրույքով հաշվեգրման ենթակա տոկոսագումարը՝ մինչև պայմանագրի ժամկետի ավարտը՝ սկսած </w:t>
      </w:r>
      <w:r w:rsidRPr="00262894">
        <w:rPr>
          <w:rFonts w:ascii="GHEA Grapalat" w:hAnsi="GHEA Grapalat" w:cs="Arial"/>
          <w:color w:val="000000" w:themeColor="text1"/>
          <w:sz w:val="20"/>
          <w:szCs w:val="20"/>
        </w:rPr>
        <w:tab/>
        <w:t>07.04.2016թ.:</w:t>
      </w:r>
    </w:p>
    <w:p w:rsidR="00E7311F" w:rsidRPr="00262894" w:rsidRDefault="00E7311F" w:rsidP="00E7311F">
      <w:pPr>
        <w:ind w:firstLine="708"/>
        <w:jc w:val="both"/>
        <w:rPr>
          <w:rFonts w:ascii="GHEA Grapalat" w:hAnsi="GHEA Grapalat" w:cs="Arial"/>
          <w:color w:val="000000" w:themeColor="text1"/>
          <w:sz w:val="20"/>
          <w:szCs w:val="20"/>
        </w:rPr>
      </w:pPr>
      <w:r w:rsidRPr="00262894">
        <w:rPr>
          <w:rFonts w:ascii="GHEA Grapalat" w:hAnsi="GHEA Grapalat" w:cs="Arial"/>
          <w:color w:val="000000" w:themeColor="text1"/>
          <w:sz w:val="20"/>
          <w:szCs w:val="20"/>
        </w:rPr>
        <w:t xml:space="preserve"> Անահիտ Գևորգի Մուրադյանից հօգուտ «Յունիբանկ» ԲԲԸ-ի բռնագանձել պայմանագրի 2.1.6 կետի համաձայն ժամկետանց վարկի և տոկոսագումարների նկատմամբ հաշվարկվող 1%-ի չափով տույժ` յուրաքանչյուր ուշացած օրվա համար՝ մինչև պարտավորության դադարումը` սկսած 07.04.2016թ.:</w:t>
      </w:r>
    </w:p>
    <w:p w:rsidR="00E7311F" w:rsidRPr="00262894" w:rsidRDefault="00E7311F" w:rsidP="00E7311F">
      <w:pPr>
        <w:ind w:firstLine="708"/>
        <w:jc w:val="both"/>
        <w:rPr>
          <w:rFonts w:ascii="GHEA Grapalat" w:hAnsi="GHEA Grapalat" w:cs="Arial"/>
          <w:color w:val="000000" w:themeColor="text1"/>
          <w:sz w:val="20"/>
          <w:szCs w:val="20"/>
        </w:rPr>
      </w:pPr>
      <w:r w:rsidRPr="00262894">
        <w:rPr>
          <w:rFonts w:ascii="GHEA Grapalat" w:hAnsi="GHEA Grapalat" w:cs="Arial"/>
          <w:color w:val="000000" w:themeColor="text1"/>
          <w:sz w:val="20"/>
          <w:szCs w:val="20"/>
        </w:rPr>
        <w:t>Անահիտ Գևորգի Մուրադյանից հօգուտ «Յունիբանկ» ԲԲԸ-ի պայմանագրի 2.4.10 կետի համաձայն բռնագանձել վարկի սպասարկման վճարը՝ ամսական վարկի մնացորդի 0.2% -ի չափով՝ յուրաքանչյուր ուշացած օրվա համար՝ մինչև պարտավորության դադարումը` սկսած 07.04.2016թ.:</w:t>
      </w:r>
    </w:p>
    <w:p w:rsidR="00E7311F" w:rsidRPr="00262894" w:rsidRDefault="00E7311F" w:rsidP="00E7311F">
      <w:pPr>
        <w:ind w:firstLine="708"/>
        <w:jc w:val="both"/>
        <w:rPr>
          <w:rFonts w:ascii="GHEA Grapalat" w:hAnsi="GHEA Grapalat" w:cs="Arial"/>
          <w:color w:val="000000" w:themeColor="text1"/>
          <w:sz w:val="20"/>
          <w:szCs w:val="20"/>
        </w:rPr>
      </w:pPr>
      <w:r w:rsidRPr="00262894">
        <w:rPr>
          <w:rFonts w:ascii="GHEA Grapalat" w:hAnsi="GHEA Grapalat" w:cs="Arial"/>
          <w:color w:val="000000" w:themeColor="text1"/>
          <w:sz w:val="20"/>
          <w:szCs w:val="20"/>
        </w:rPr>
        <w:t>Միաժամանակ հաշվարկվելիք և բռնագանձման ենթակա տոկոսների և տույժերի գումարի 2 տոկոսի չափով պատասխանողից բռնագանձել պետական տուրքի գումար հօգուտ ՀՀ պետական բյուջեի:</w:t>
      </w:r>
    </w:p>
    <w:p w:rsidR="00E7311F" w:rsidRPr="00262894" w:rsidRDefault="00E7311F" w:rsidP="00E7311F">
      <w:pPr>
        <w:ind w:firstLine="708"/>
        <w:jc w:val="both"/>
        <w:rPr>
          <w:rFonts w:ascii="GHEA Grapalat" w:hAnsi="GHEA Grapalat" w:cs="Arial"/>
          <w:color w:val="000000" w:themeColor="text1"/>
          <w:sz w:val="20"/>
          <w:szCs w:val="20"/>
        </w:rPr>
      </w:pPr>
      <w:r w:rsidRPr="00262894">
        <w:rPr>
          <w:rFonts w:ascii="GHEA Grapalat" w:hAnsi="GHEA Grapalat" w:cs="Arial"/>
          <w:color w:val="000000" w:themeColor="text1"/>
          <w:sz w:val="20"/>
          <w:szCs w:val="20"/>
        </w:rPr>
        <w:t>Անահիտ Գևորգի Մուրադյանից հօգուտ «Յունիբանկ» ԲԲԸ-ի բռնագանձել 22159 ՀՀ դրամ որպես հայցվորի կողմից նախապես վճարված պետական տուրքի գումար:</w:t>
      </w:r>
      <w:r w:rsidRPr="00262894">
        <w:rPr>
          <w:rFonts w:ascii="GHEA Grapalat" w:hAnsi="GHEA Grapalat" w:cs="Arial"/>
          <w:color w:val="000000" w:themeColor="text1"/>
          <w:sz w:val="20"/>
          <w:szCs w:val="20"/>
        </w:rPr>
        <w:br/>
        <w:t>Դատական ծախսերի հարցը՝ մնացած մասով, համարել լուծված։</w:t>
      </w:r>
    </w:p>
    <w:p w:rsidR="00AF69CC" w:rsidRPr="00262894" w:rsidRDefault="00AF69CC" w:rsidP="00E7311F">
      <w:pPr>
        <w:ind w:firstLine="708"/>
        <w:jc w:val="both"/>
        <w:rPr>
          <w:rFonts w:ascii="GHEA Grapalat" w:hAnsi="GHEA Grapalat" w:cs="Sylfaen"/>
          <w:color w:val="000000" w:themeColor="text1"/>
          <w:sz w:val="20"/>
          <w:szCs w:val="20"/>
        </w:rPr>
      </w:pPr>
      <w:r w:rsidRPr="00262894">
        <w:rPr>
          <w:rFonts w:ascii="GHEA Grapalat" w:hAnsi="GHEA Grapalat"/>
          <w:color w:val="000000" w:themeColor="text1"/>
          <w:sz w:val="20"/>
          <w:szCs w:val="20"/>
        </w:rPr>
        <w:t>Պարտապանից պետք է բռնագանձել նաև բռնագանձման ենթակա գումարի 5%-ի չափով ՀՀ դրամ գումար, որպես կատարողական գործողությունների կատարման ծախս:</w:t>
      </w:r>
    </w:p>
    <w:p w:rsidR="00AF69CC" w:rsidRPr="00262894" w:rsidRDefault="00AF69CC" w:rsidP="00AF69CC">
      <w:pPr>
        <w:jc w:val="both"/>
        <w:rPr>
          <w:rFonts w:ascii="GHEA Grapalat" w:hAnsi="GHEA Grapalat" w:cs="Sylfaen"/>
          <w:color w:val="000000" w:themeColor="text1"/>
          <w:sz w:val="20"/>
          <w:szCs w:val="20"/>
        </w:rPr>
      </w:pPr>
      <w:r w:rsidRPr="00262894">
        <w:rPr>
          <w:rFonts w:ascii="GHEA Grapalat" w:hAnsi="GHEA Grapalat" w:cs="Sylfaen"/>
          <w:color w:val="000000" w:themeColor="text1"/>
          <w:sz w:val="20"/>
          <w:szCs w:val="20"/>
        </w:rPr>
        <w:tab/>
        <w:t>Իրականացված կատարողական գործողությունների ընթացքում պարտապանին պատկանող  գույք կամ եկամուտներ չեն հայտնաբերվել:</w:t>
      </w:r>
    </w:p>
    <w:p w:rsidR="00AF69CC" w:rsidRPr="00E7311F" w:rsidRDefault="00AF69CC" w:rsidP="00AF69CC">
      <w:pPr>
        <w:jc w:val="both"/>
        <w:rPr>
          <w:rFonts w:ascii="GHEA Grapalat" w:hAnsi="GHEA Grapalat" w:cs="Sylfaen"/>
          <w:b/>
          <w:bCs/>
          <w:sz w:val="18"/>
          <w:szCs w:val="18"/>
        </w:rPr>
      </w:pPr>
      <w:r w:rsidRPr="00730166">
        <w:rPr>
          <w:rFonts w:ascii="GHEA Grapalat" w:hAnsi="GHEA Grapalat" w:cs="Sylfaen"/>
          <w:sz w:val="22"/>
          <w:szCs w:val="22"/>
        </w:rPr>
        <w:tab/>
      </w:r>
      <w:r w:rsidRPr="00E7311F">
        <w:rPr>
          <w:rFonts w:ascii="GHEA Grapalat" w:hAnsi="GHEA Grapalat" w:cs="Sylfaen"/>
          <w:b/>
          <w:bCs/>
          <w:sz w:val="18"/>
          <w:szCs w:val="18"/>
        </w:rPr>
        <w:t>Վերո</w:t>
      </w:r>
      <w:r w:rsidRPr="00E7311F">
        <w:rPr>
          <w:rFonts w:ascii="GHEA Grapalat" w:hAnsi="GHEA Grapalat" w:cs="Times Armenian"/>
          <w:b/>
          <w:bCs/>
          <w:sz w:val="18"/>
          <w:szCs w:val="18"/>
        </w:rPr>
        <w:t>գ</w:t>
      </w:r>
      <w:r w:rsidRPr="00E7311F">
        <w:rPr>
          <w:rFonts w:ascii="GHEA Grapalat" w:hAnsi="GHEA Grapalat" w:cs="Sylfaen"/>
          <w:b/>
          <w:bCs/>
          <w:sz w:val="18"/>
          <w:szCs w:val="18"/>
        </w:rPr>
        <w:t>րյալի</w:t>
      </w:r>
      <w:r w:rsidRPr="00E7311F">
        <w:rPr>
          <w:rFonts w:ascii="GHEA Grapalat" w:hAnsi="GHEA Grapalat" w:cs="Times Armenian"/>
          <w:b/>
          <w:bCs/>
          <w:sz w:val="18"/>
          <w:szCs w:val="18"/>
        </w:rPr>
        <w:t xml:space="preserve"> </w:t>
      </w:r>
      <w:r w:rsidRPr="00E7311F">
        <w:rPr>
          <w:rFonts w:ascii="GHEA Grapalat" w:hAnsi="GHEA Grapalat" w:cs="Sylfaen"/>
          <w:b/>
          <w:bCs/>
          <w:sz w:val="18"/>
          <w:szCs w:val="18"/>
        </w:rPr>
        <w:t>հիման</w:t>
      </w:r>
      <w:r w:rsidRPr="00E7311F">
        <w:rPr>
          <w:rFonts w:ascii="GHEA Grapalat" w:hAnsi="GHEA Grapalat" w:cs="Times Armenian"/>
          <w:b/>
          <w:bCs/>
          <w:sz w:val="18"/>
          <w:szCs w:val="18"/>
        </w:rPr>
        <w:t xml:space="preserve"> </w:t>
      </w:r>
      <w:r w:rsidRPr="00E7311F">
        <w:rPr>
          <w:rFonts w:ascii="GHEA Grapalat" w:hAnsi="GHEA Grapalat" w:cs="Sylfaen"/>
          <w:b/>
          <w:bCs/>
          <w:sz w:val="18"/>
          <w:szCs w:val="18"/>
        </w:rPr>
        <w:t>վրա</w:t>
      </w:r>
      <w:r w:rsidRPr="00E7311F">
        <w:rPr>
          <w:rFonts w:ascii="GHEA Grapalat" w:hAnsi="GHEA Grapalat" w:cs="Times Armenian"/>
          <w:b/>
          <w:bCs/>
          <w:sz w:val="18"/>
          <w:szCs w:val="18"/>
        </w:rPr>
        <w:t xml:space="preserve"> </w:t>
      </w:r>
      <w:r w:rsidRPr="00E7311F">
        <w:rPr>
          <w:rFonts w:ascii="GHEA Grapalat" w:hAnsi="GHEA Grapalat" w:cs="Sylfaen"/>
          <w:b/>
          <w:bCs/>
          <w:sz w:val="18"/>
          <w:szCs w:val="18"/>
        </w:rPr>
        <w:t>և</w:t>
      </w:r>
      <w:r w:rsidRPr="00E7311F">
        <w:rPr>
          <w:rFonts w:ascii="GHEA Grapalat" w:hAnsi="GHEA Grapalat" w:cs="Times Armenian"/>
          <w:b/>
          <w:bCs/>
          <w:sz w:val="18"/>
          <w:szCs w:val="18"/>
        </w:rPr>
        <w:t xml:space="preserve"> </w:t>
      </w:r>
      <w:r w:rsidRPr="00E7311F">
        <w:rPr>
          <w:rFonts w:ascii="GHEA Grapalat" w:hAnsi="GHEA Grapalat" w:cs="Sylfaen"/>
          <w:b/>
          <w:bCs/>
          <w:sz w:val="18"/>
          <w:szCs w:val="18"/>
        </w:rPr>
        <w:t>ղեկավարվելով</w:t>
      </w:r>
      <w:r w:rsidRPr="00E7311F">
        <w:rPr>
          <w:rFonts w:ascii="GHEA Grapalat" w:hAnsi="GHEA Grapalat" w:cs="Times Armenian"/>
          <w:b/>
          <w:bCs/>
          <w:sz w:val="18"/>
          <w:szCs w:val="18"/>
        </w:rPr>
        <w:t xml:space="preserve"> </w:t>
      </w:r>
      <w:r w:rsidRPr="00E7311F">
        <w:rPr>
          <w:rFonts w:ascii="GHEA Grapalat" w:hAnsi="GHEA Grapalat" w:cs="Sylfaen"/>
          <w:b/>
          <w:bCs/>
          <w:sz w:val="18"/>
          <w:szCs w:val="18"/>
        </w:rPr>
        <w:t>«Սնանկության մասին» ՀՀ օրենքի 6-րդ հոդվածի 2-րդ մասով, «Դատական ակտերի հարկադիր կատարման մասին» ՀՀ օրենքի 28 հոդվածով և 37 հոդվածի 8-րդ կետով:</w:t>
      </w:r>
    </w:p>
    <w:p w:rsidR="00AF69CC" w:rsidRPr="00730166" w:rsidRDefault="00AF69CC" w:rsidP="00E7311F">
      <w:pPr>
        <w:jc w:val="center"/>
        <w:rPr>
          <w:rFonts w:ascii="GHEA Grapalat" w:hAnsi="GHEA Grapalat" w:cs="Sylfaen"/>
          <w:b/>
          <w:bCs/>
          <w:szCs w:val="26"/>
        </w:rPr>
      </w:pPr>
      <w:r w:rsidRPr="006D5AEF">
        <w:rPr>
          <w:rFonts w:ascii="GHEA Grapalat" w:hAnsi="GHEA Grapalat" w:cs="Sylfaen"/>
          <w:b/>
          <w:bCs/>
          <w:szCs w:val="26"/>
        </w:rPr>
        <w:t>Ո Ր Ո Շ Ե Ց Ի</w:t>
      </w:r>
    </w:p>
    <w:p w:rsidR="00AF69CC" w:rsidRPr="00A7240D" w:rsidRDefault="00AF69CC" w:rsidP="00AF69CC">
      <w:pPr>
        <w:jc w:val="both"/>
        <w:rPr>
          <w:rFonts w:ascii="GHEA Grapalat" w:hAnsi="GHEA Grapalat" w:cs="Times Armenian"/>
          <w:bCs/>
          <w:sz w:val="20"/>
          <w:szCs w:val="20"/>
        </w:rPr>
      </w:pPr>
      <w:r w:rsidRPr="006D5AEF">
        <w:rPr>
          <w:rFonts w:ascii="GHEA Grapalat" w:hAnsi="GHEA Grapalat" w:cs="Sylfaen"/>
          <w:bCs/>
          <w:sz w:val="20"/>
        </w:rPr>
        <w:t xml:space="preserve">          </w:t>
      </w:r>
      <w:r w:rsidRPr="00A7240D">
        <w:rPr>
          <w:rFonts w:ascii="GHEA Grapalat" w:hAnsi="GHEA Grapalat" w:cs="Sylfaen"/>
          <w:bCs/>
          <w:sz w:val="20"/>
          <w:szCs w:val="20"/>
        </w:rPr>
        <w:t>Կասեցնել</w:t>
      </w:r>
      <w:r w:rsidRPr="00A7240D">
        <w:rPr>
          <w:rFonts w:ascii="GHEA Grapalat" w:hAnsi="GHEA Grapalat" w:cs="Times Armenian"/>
          <w:bCs/>
          <w:sz w:val="20"/>
          <w:szCs w:val="20"/>
        </w:rPr>
        <w:t xml:space="preserve"> թիվ </w:t>
      </w:r>
      <w:r w:rsidR="00E7311F" w:rsidRPr="00E7311F">
        <w:rPr>
          <w:rFonts w:ascii="GHEA Grapalat" w:hAnsi="GHEA Grapalat"/>
          <w:sz w:val="20"/>
          <w:szCs w:val="20"/>
        </w:rPr>
        <w:t xml:space="preserve">ԵՇԴ/1531/02/16 </w:t>
      </w:r>
      <w:r w:rsidRPr="00A7240D">
        <w:rPr>
          <w:rFonts w:ascii="GHEA Grapalat" w:hAnsi="GHEA Grapalat" w:cs="Times Armenian"/>
          <w:bCs/>
          <w:sz w:val="20"/>
          <w:szCs w:val="20"/>
        </w:rPr>
        <w:t xml:space="preserve">կատարողական թերթի հիման վրա՝ </w:t>
      </w:r>
      <w:r w:rsidR="00E7311F">
        <w:rPr>
          <w:rFonts w:ascii="GHEA Grapalat" w:hAnsi="GHEA Grapalat"/>
          <w:sz w:val="20"/>
          <w:szCs w:val="20"/>
        </w:rPr>
        <w:t xml:space="preserve">21.03.2017թ. վերսկսված   թիվ  01883220 </w:t>
      </w:r>
      <w:r w:rsidRPr="00A7240D">
        <w:rPr>
          <w:rFonts w:ascii="GHEA Grapalat" w:hAnsi="GHEA Grapalat"/>
          <w:sz w:val="20"/>
          <w:szCs w:val="20"/>
        </w:rPr>
        <w:t xml:space="preserve"> </w:t>
      </w:r>
      <w:r w:rsidRPr="00A7240D">
        <w:rPr>
          <w:rFonts w:ascii="GHEA Grapalat" w:hAnsi="GHEA Grapalat" w:cs="Sylfaen"/>
          <w:bCs/>
          <w:sz w:val="20"/>
          <w:szCs w:val="20"/>
        </w:rPr>
        <w:t>կատարողական</w:t>
      </w:r>
      <w:r w:rsidRPr="00A7240D">
        <w:rPr>
          <w:rFonts w:ascii="GHEA Grapalat" w:hAnsi="GHEA Grapalat" w:cs="Times Armenian"/>
          <w:bCs/>
          <w:sz w:val="20"/>
          <w:szCs w:val="20"/>
        </w:rPr>
        <w:t xml:space="preserve"> </w:t>
      </w:r>
      <w:r w:rsidRPr="00A7240D">
        <w:rPr>
          <w:rFonts w:ascii="GHEA Grapalat" w:hAnsi="GHEA Grapalat" w:cs="Sylfaen"/>
          <w:bCs/>
          <w:sz w:val="20"/>
          <w:szCs w:val="20"/>
        </w:rPr>
        <w:t>վարույթը</w:t>
      </w:r>
      <w:r w:rsidRPr="00A7240D">
        <w:rPr>
          <w:rFonts w:ascii="GHEA Grapalat" w:hAnsi="GHEA Grapalat" w:cs="Times Armenian"/>
          <w:bCs/>
          <w:sz w:val="20"/>
          <w:szCs w:val="20"/>
        </w:rPr>
        <w:t xml:space="preserve"> 60-օրյա ժամկետով:</w:t>
      </w:r>
    </w:p>
    <w:p w:rsidR="00AF69CC" w:rsidRPr="00A7240D" w:rsidRDefault="00AF69CC" w:rsidP="00AF69CC">
      <w:pPr>
        <w:jc w:val="both"/>
        <w:rPr>
          <w:rFonts w:ascii="GHEA Grapalat" w:hAnsi="GHEA Grapalat" w:cs="Times Armenian"/>
          <w:bCs/>
          <w:sz w:val="20"/>
          <w:szCs w:val="20"/>
        </w:rPr>
      </w:pPr>
      <w:r w:rsidRPr="00A7240D">
        <w:rPr>
          <w:rFonts w:ascii="GHEA Grapalat" w:hAnsi="GHEA Grapalat" w:cs="Times Armenian"/>
          <w:bCs/>
          <w:sz w:val="20"/>
          <w:szCs w:val="20"/>
        </w:rPr>
        <w:t xml:space="preserve">          Առաջարկել պահանջատիրոջը և պարտապանին նրանցից որևէ մեկի նախաձեռնությամբ 60-օրյա ժամկետում սնանկության հայց ներկայացնել դատարան:</w:t>
      </w:r>
    </w:p>
    <w:p w:rsidR="00AF69CC" w:rsidRPr="006D5AEF" w:rsidRDefault="00AF69CC" w:rsidP="00AF69CC">
      <w:pPr>
        <w:jc w:val="both"/>
        <w:rPr>
          <w:rFonts w:ascii="GHEA Grapalat" w:hAnsi="GHEA Grapalat" w:cs="Times Armenian"/>
          <w:bCs/>
          <w:sz w:val="20"/>
          <w:szCs w:val="18"/>
        </w:rPr>
      </w:pPr>
      <w:r>
        <w:rPr>
          <w:rFonts w:ascii="GHEA Grapalat" w:hAnsi="GHEA Grapalat" w:cs="Times Armenian"/>
          <w:bCs/>
        </w:rPr>
        <w:tab/>
      </w:r>
      <w:r w:rsidRPr="006D5AEF">
        <w:rPr>
          <w:rFonts w:ascii="GHEA Grapalat" w:hAnsi="GHEA Grapalat" w:cs="Times Armenian"/>
          <w:b/>
          <w:bCs/>
          <w:sz w:val="20"/>
          <w:szCs w:val="18"/>
        </w:rPr>
        <w:t xml:space="preserve">Սույն որոշումը երկու աշխատանքային օրվա ընթացքում հրապարակել </w:t>
      </w:r>
      <w:hyperlink r:id="rId4" w:history="1">
        <w:r w:rsidRPr="006D5AEF">
          <w:rPr>
            <w:rStyle w:val="Hyperlink"/>
            <w:rFonts w:ascii="GHEA Grapalat" w:hAnsi="GHEA Grapalat" w:cs="Times Armenian"/>
            <w:b/>
            <w:bCs/>
            <w:sz w:val="20"/>
            <w:szCs w:val="18"/>
          </w:rPr>
          <w:t>www.azdarar.am</w:t>
        </w:r>
      </w:hyperlink>
      <w:r w:rsidRPr="006D5AEF">
        <w:rPr>
          <w:rFonts w:ascii="GHEA Grapalat" w:hAnsi="GHEA Grapalat" w:cs="Times Armenian"/>
          <w:b/>
          <w:bCs/>
          <w:sz w:val="20"/>
          <w:szCs w:val="18"/>
        </w:rPr>
        <w:t xml:space="preserve"> ինտերնետային կայքում:</w:t>
      </w:r>
    </w:p>
    <w:p w:rsidR="00AF69CC" w:rsidRPr="006D5AEF" w:rsidRDefault="00AF69CC" w:rsidP="00AF69CC">
      <w:pPr>
        <w:jc w:val="both"/>
        <w:rPr>
          <w:rFonts w:ascii="GHEA Grapalat" w:hAnsi="GHEA Grapalat" w:cs="Times Armenian"/>
          <w:bCs/>
          <w:sz w:val="20"/>
          <w:szCs w:val="18"/>
        </w:rPr>
      </w:pPr>
      <w:r w:rsidRPr="006D5AEF">
        <w:rPr>
          <w:rFonts w:ascii="GHEA Grapalat" w:hAnsi="GHEA Grapalat" w:cs="Times Armenian"/>
          <w:bCs/>
          <w:sz w:val="20"/>
          <w:szCs w:val="18"/>
        </w:rPr>
        <w:tab/>
      </w:r>
      <w:r w:rsidRPr="006D5AEF">
        <w:rPr>
          <w:rFonts w:ascii="GHEA Grapalat" w:hAnsi="GHEA Grapalat" w:cs="Sylfaen"/>
          <w:b/>
          <w:bCs/>
          <w:sz w:val="20"/>
          <w:szCs w:val="18"/>
        </w:rPr>
        <w:t>Որոշման</w:t>
      </w:r>
      <w:r w:rsidRPr="006D5AEF">
        <w:rPr>
          <w:rFonts w:ascii="GHEA Grapalat" w:hAnsi="GHEA Grapalat" w:cs="Times Armenian"/>
          <w:b/>
          <w:bCs/>
          <w:sz w:val="20"/>
          <w:szCs w:val="18"/>
        </w:rPr>
        <w:t xml:space="preserve"> </w:t>
      </w:r>
      <w:r w:rsidRPr="006D5AEF">
        <w:rPr>
          <w:rFonts w:ascii="GHEA Grapalat" w:hAnsi="GHEA Grapalat" w:cs="Sylfaen"/>
          <w:b/>
          <w:bCs/>
          <w:sz w:val="20"/>
          <w:szCs w:val="18"/>
        </w:rPr>
        <w:t>պատճեն</w:t>
      </w:r>
      <w:r w:rsidRPr="006D5AEF">
        <w:rPr>
          <w:rFonts w:ascii="GHEA Grapalat" w:hAnsi="GHEA Grapalat" w:cs="Times Armenian"/>
          <w:b/>
          <w:bCs/>
          <w:sz w:val="20"/>
          <w:szCs w:val="18"/>
        </w:rPr>
        <w:t xml:space="preserve"> </w:t>
      </w:r>
      <w:r w:rsidRPr="006D5AEF">
        <w:rPr>
          <w:rFonts w:ascii="GHEA Grapalat" w:hAnsi="GHEA Grapalat" w:cs="Sylfaen"/>
          <w:b/>
          <w:bCs/>
          <w:sz w:val="20"/>
          <w:szCs w:val="18"/>
        </w:rPr>
        <w:t>ուղարկել</w:t>
      </w:r>
      <w:r w:rsidRPr="006D5AEF">
        <w:rPr>
          <w:rFonts w:ascii="GHEA Grapalat" w:hAnsi="GHEA Grapalat" w:cs="Times Armenian"/>
          <w:b/>
          <w:bCs/>
          <w:sz w:val="20"/>
          <w:szCs w:val="18"/>
        </w:rPr>
        <w:t xml:space="preserve"> </w:t>
      </w:r>
      <w:r w:rsidRPr="006D5AEF">
        <w:rPr>
          <w:rFonts w:ascii="GHEA Grapalat" w:hAnsi="GHEA Grapalat" w:cs="Sylfaen"/>
          <w:b/>
          <w:bCs/>
          <w:sz w:val="20"/>
          <w:szCs w:val="18"/>
        </w:rPr>
        <w:t>կողմերին</w:t>
      </w:r>
      <w:r w:rsidRPr="006D5AEF">
        <w:rPr>
          <w:rFonts w:ascii="GHEA Grapalat" w:hAnsi="GHEA Grapalat" w:cs="Times Armenian"/>
          <w:b/>
          <w:bCs/>
          <w:sz w:val="20"/>
          <w:szCs w:val="18"/>
        </w:rPr>
        <w:t>:</w:t>
      </w:r>
    </w:p>
    <w:p w:rsidR="00AF69CC" w:rsidRPr="006D5AEF" w:rsidRDefault="00AF69CC" w:rsidP="00AF69CC">
      <w:pPr>
        <w:jc w:val="both"/>
        <w:rPr>
          <w:rFonts w:ascii="GHEA Grapalat" w:hAnsi="GHEA Grapalat" w:cs="Times Armenian"/>
          <w:b/>
          <w:bCs/>
          <w:sz w:val="20"/>
          <w:szCs w:val="22"/>
        </w:rPr>
      </w:pPr>
      <w:r w:rsidRPr="006D5AEF">
        <w:rPr>
          <w:rFonts w:ascii="GHEA Grapalat" w:hAnsi="GHEA Grapalat"/>
          <w:b/>
          <w:bCs/>
          <w:szCs w:val="22"/>
        </w:rPr>
        <w:tab/>
      </w:r>
      <w:r w:rsidRPr="006D5AEF">
        <w:rPr>
          <w:rFonts w:ascii="GHEA Grapalat" w:hAnsi="GHEA Grapalat" w:cs="Sylfaen"/>
          <w:b/>
          <w:bCs/>
          <w:sz w:val="20"/>
          <w:szCs w:val="22"/>
        </w:rPr>
        <w:t>Որոշումը</w:t>
      </w:r>
      <w:r w:rsidRPr="006D5AEF">
        <w:rPr>
          <w:rFonts w:ascii="GHEA Grapalat" w:hAnsi="GHEA Grapalat" w:cs="Times Armenian"/>
          <w:b/>
          <w:bCs/>
          <w:sz w:val="20"/>
          <w:szCs w:val="22"/>
        </w:rPr>
        <w:t xml:space="preserve"> </w:t>
      </w:r>
      <w:r w:rsidRPr="006D5AEF">
        <w:rPr>
          <w:rFonts w:ascii="GHEA Grapalat" w:hAnsi="GHEA Grapalat" w:cs="Sylfaen"/>
          <w:b/>
          <w:bCs/>
          <w:sz w:val="20"/>
          <w:szCs w:val="22"/>
        </w:rPr>
        <w:t>կարող</w:t>
      </w:r>
      <w:r w:rsidRPr="006D5AEF">
        <w:rPr>
          <w:rFonts w:ascii="GHEA Grapalat" w:hAnsi="GHEA Grapalat" w:cs="Times Armenian"/>
          <w:b/>
          <w:bCs/>
          <w:sz w:val="20"/>
          <w:szCs w:val="22"/>
        </w:rPr>
        <w:t xml:space="preserve"> </w:t>
      </w:r>
      <w:r w:rsidRPr="006D5AEF">
        <w:rPr>
          <w:rFonts w:ascii="GHEA Grapalat" w:hAnsi="GHEA Grapalat" w:cs="Sylfaen"/>
          <w:b/>
          <w:bCs/>
          <w:sz w:val="20"/>
          <w:szCs w:val="22"/>
        </w:rPr>
        <w:t>է</w:t>
      </w:r>
      <w:r w:rsidRPr="006D5AEF">
        <w:rPr>
          <w:rFonts w:ascii="GHEA Grapalat" w:hAnsi="GHEA Grapalat" w:cs="Times Armenian"/>
          <w:b/>
          <w:bCs/>
          <w:sz w:val="20"/>
          <w:szCs w:val="22"/>
        </w:rPr>
        <w:t xml:space="preserve"> </w:t>
      </w:r>
      <w:r w:rsidRPr="006D5AEF">
        <w:rPr>
          <w:rFonts w:ascii="GHEA Grapalat" w:hAnsi="GHEA Grapalat" w:cs="Sylfaen"/>
          <w:b/>
          <w:bCs/>
          <w:sz w:val="20"/>
          <w:szCs w:val="22"/>
        </w:rPr>
        <w:t>բողոքարկվել</w:t>
      </w:r>
      <w:r w:rsidRPr="006D5AEF">
        <w:rPr>
          <w:rFonts w:ascii="GHEA Grapalat" w:hAnsi="GHEA Grapalat" w:cs="Times Armenian"/>
          <w:b/>
          <w:bCs/>
          <w:sz w:val="20"/>
          <w:szCs w:val="22"/>
        </w:rPr>
        <w:t xml:space="preserve"> </w:t>
      </w:r>
      <w:r w:rsidRPr="006D5AEF">
        <w:rPr>
          <w:rFonts w:ascii="GHEA Grapalat" w:hAnsi="GHEA Grapalat" w:cs="Sylfaen"/>
          <w:b/>
          <w:bCs/>
          <w:sz w:val="20"/>
          <w:szCs w:val="22"/>
        </w:rPr>
        <w:t>ՀՀ</w:t>
      </w:r>
      <w:r w:rsidRPr="006D5AEF">
        <w:rPr>
          <w:rFonts w:ascii="GHEA Grapalat" w:hAnsi="GHEA Grapalat" w:cs="Times Armenian"/>
          <w:b/>
          <w:bCs/>
          <w:sz w:val="20"/>
          <w:szCs w:val="22"/>
        </w:rPr>
        <w:t xml:space="preserve"> </w:t>
      </w:r>
      <w:r w:rsidRPr="006D5AEF">
        <w:rPr>
          <w:rFonts w:ascii="GHEA Grapalat" w:hAnsi="GHEA Grapalat" w:cs="Sylfaen"/>
          <w:b/>
          <w:bCs/>
          <w:sz w:val="20"/>
          <w:szCs w:val="22"/>
        </w:rPr>
        <w:t>վարչական</w:t>
      </w:r>
      <w:r w:rsidRPr="006D5AEF">
        <w:rPr>
          <w:rFonts w:ascii="GHEA Grapalat" w:hAnsi="GHEA Grapalat" w:cs="Times Armenian"/>
          <w:b/>
          <w:bCs/>
          <w:sz w:val="20"/>
          <w:szCs w:val="22"/>
        </w:rPr>
        <w:t xml:space="preserve"> </w:t>
      </w:r>
      <w:r w:rsidRPr="006D5AEF">
        <w:rPr>
          <w:rFonts w:ascii="GHEA Grapalat" w:hAnsi="GHEA Grapalat" w:cs="Sylfaen"/>
          <w:b/>
          <w:bCs/>
          <w:sz w:val="20"/>
          <w:szCs w:val="22"/>
        </w:rPr>
        <w:t>դատարան</w:t>
      </w:r>
      <w:r w:rsidRPr="006D5AEF">
        <w:rPr>
          <w:rFonts w:ascii="GHEA Grapalat" w:hAnsi="GHEA Grapalat" w:cs="Times Armenian"/>
          <w:b/>
          <w:bCs/>
          <w:sz w:val="20"/>
          <w:szCs w:val="22"/>
        </w:rPr>
        <w:t xml:space="preserve"> </w:t>
      </w:r>
      <w:r w:rsidRPr="006D5AEF">
        <w:rPr>
          <w:rFonts w:ascii="GHEA Grapalat" w:hAnsi="GHEA Grapalat" w:cs="Sylfaen"/>
          <w:b/>
          <w:bCs/>
          <w:sz w:val="20"/>
          <w:szCs w:val="22"/>
        </w:rPr>
        <w:t>կամ</w:t>
      </w:r>
      <w:r w:rsidRPr="006D5AEF">
        <w:rPr>
          <w:rFonts w:ascii="GHEA Grapalat" w:hAnsi="GHEA Grapalat" w:cs="Times Armenian"/>
          <w:b/>
          <w:bCs/>
          <w:sz w:val="20"/>
          <w:szCs w:val="22"/>
        </w:rPr>
        <w:t xml:space="preserve"> </w:t>
      </w:r>
      <w:r w:rsidRPr="006D5AEF">
        <w:rPr>
          <w:rFonts w:ascii="GHEA Grapalat" w:hAnsi="GHEA Grapalat" w:cs="Sylfaen"/>
          <w:b/>
          <w:bCs/>
          <w:sz w:val="20"/>
          <w:szCs w:val="22"/>
        </w:rPr>
        <w:t>վերադասության</w:t>
      </w:r>
      <w:r w:rsidRPr="006D5AEF">
        <w:rPr>
          <w:rFonts w:ascii="GHEA Grapalat" w:hAnsi="GHEA Grapalat" w:cs="Times Armenian"/>
          <w:b/>
          <w:bCs/>
          <w:sz w:val="20"/>
          <w:szCs w:val="22"/>
        </w:rPr>
        <w:t xml:space="preserve"> </w:t>
      </w:r>
      <w:r w:rsidRPr="006D5AEF">
        <w:rPr>
          <w:rFonts w:ascii="GHEA Grapalat" w:hAnsi="GHEA Grapalat" w:cs="Sylfaen"/>
          <w:b/>
          <w:bCs/>
          <w:sz w:val="20"/>
          <w:szCs w:val="22"/>
        </w:rPr>
        <w:t>կար</w:t>
      </w:r>
      <w:r w:rsidRPr="006D5AEF">
        <w:rPr>
          <w:rFonts w:ascii="GHEA Grapalat" w:hAnsi="GHEA Grapalat" w:cs="Times Armenian"/>
          <w:b/>
          <w:bCs/>
          <w:sz w:val="20"/>
          <w:szCs w:val="22"/>
        </w:rPr>
        <w:t>գ</w:t>
      </w:r>
      <w:r w:rsidRPr="006D5AEF">
        <w:rPr>
          <w:rFonts w:ascii="GHEA Grapalat" w:hAnsi="GHEA Grapalat" w:cs="Sylfaen"/>
          <w:b/>
          <w:bCs/>
          <w:sz w:val="20"/>
          <w:szCs w:val="22"/>
        </w:rPr>
        <w:t>ով</w:t>
      </w:r>
      <w:r w:rsidRPr="006D5AEF">
        <w:rPr>
          <w:rFonts w:ascii="GHEA Grapalat" w:hAnsi="GHEA Grapalat" w:cs="Times Armenian"/>
          <w:b/>
          <w:bCs/>
          <w:sz w:val="20"/>
          <w:szCs w:val="22"/>
        </w:rPr>
        <w:t xml:space="preserve"> </w:t>
      </w:r>
      <w:r w:rsidRPr="006D5AEF">
        <w:rPr>
          <w:rFonts w:ascii="GHEA Grapalat" w:hAnsi="GHEA Grapalat" w:cs="Sylfaen"/>
          <w:b/>
          <w:bCs/>
          <w:sz w:val="20"/>
          <w:szCs w:val="22"/>
        </w:rPr>
        <w:t>որոշումը</w:t>
      </w:r>
      <w:r w:rsidRPr="006D5AEF">
        <w:rPr>
          <w:rFonts w:ascii="GHEA Grapalat" w:hAnsi="GHEA Grapalat" w:cs="Times Armenian"/>
          <w:b/>
          <w:bCs/>
          <w:sz w:val="20"/>
          <w:szCs w:val="22"/>
        </w:rPr>
        <w:t xml:space="preserve"> </w:t>
      </w:r>
      <w:r w:rsidRPr="006D5AEF">
        <w:rPr>
          <w:rFonts w:ascii="GHEA Grapalat" w:hAnsi="GHEA Grapalat" w:cs="Sylfaen"/>
          <w:b/>
          <w:bCs/>
          <w:sz w:val="20"/>
          <w:szCs w:val="22"/>
        </w:rPr>
        <w:t>ստանալու</w:t>
      </w:r>
      <w:r w:rsidRPr="006D5AEF">
        <w:rPr>
          <w:rFonts w:ascii="GHEA Grapalat" w:hAnsi="GHEA Grapalat" w:cs="Times Armenian"/>
          <w:b/>
          <w:bCs/>
          <w:sz w:val="20"/>
          <w:szCs w:val="22"/>
        </w:rPr>
        <w:t xml:space="preserve"> </w:t>
      </w:r>
      <w:r w:rsidRPr="006D5AEF">
        <w:rPr>
          <w:rFonts w:ascii="GHEA Grapalat" w:hAnsi="GHEA Grapalat" w:cs="Sylfaen"/>
          <w:b/>
          <w:bCs/>
          <w:sz w:val="20"/>
          <w:szCs w:val="22"/>
        </w:rPr>
        <w:t>օրվանից</w:t>
      </w:r>
      <w:r w:rsidRPr="006D5AEF">
        <w:rPr>
          <w:rFonts w:ascii="GHEA Grapalat" w:hAnsi="GHEA Grapalat" w:cs="Times Armenian"/>
          <w:b/>
          <w:bCs/>
          <w:sz w:val="20"/>
          <w:szCs w:val="22"/>
        </w:rPr>
        <w:t xml:space="preserve"> 10 </w:t>
      </w:r>
      <w:r w:rsidRPr="006D5AEF">
        <w:rPr>
          <w:rFonts w:ascii="GHEA Grapalat" w:hAnsi="GHEA Grapalat" w:cs="Sylfaen"/>
          <w:b/>
          <w:bCs/>
          <w:sz w:val="20"/>
          <w:szCs w:val="22"/>
        </w:rPr>
        <w:t>օրվա</w:t>
      </w:r>
      <w:r w:rsidRPr="006D5AEF">
        <w:rPr>
          <w:rFonts w:ascii="GHEA Grapalat" w:hAnsi="GHEA Grapalat" w:cs="Times Armenian"/>
          <w:b/>
          <w:bCs/>
          <w:sz w:val="20"/>
          <w:szCs w:val="22"/>
        </w:rPr>
        <w:t xml:space="preserve"> </w:t>
      </w:r>
      <w:r w:rsidRPr="006D5AEF">
        <w:rPr>
          <w:rFonts w:ascii="GHEA Grapalat" w:hAnsi="GHEA Grapalat" w:cs="Sylfaen"/>
          <w:b/>
          <w:bCs/>
          <w:sz w:val="20"/>
          <w:szCs w:val="22"/>
        </w:rPr>
        <w:t>ընթացքում</w:t>
      </w:r>
      <w:r w:rsidRPr="006D5AEF">
        <w:rPr>
          <w:rFonts w:ascii="GHEA Grapalat" w:hAnsi="GHEA Grapalat" w:cs="Times Armenian"/>
          <w:b/>
          <w:bCs/>
          <w:sz w:val="20"/>
          <w:szCs w:val="22"/>
        </w:rPr>
        <w:t>:</w:t>
      </w:r>
    </w:p>
    <w:p w:rsidR="00AF69CC" w:rsidRDefault="00AF69CC" w:rsidP="00AF69CC">
      <w:pPr>
        <w:tabs>
          <w:tab w:val="left" w:pos="6499"/>
        </w:tabs>
        <w:ind w:firstLine="708"/>
        <w:rPr>
          <w:rFonts w:ascii="GHEA Grapalat" w:hAnsi="GHEA Grapalat"/>
          <w:b/>
          <w:bCs/>
          <w:color w:val="000000"/>
        </w:rPr>
      </w:pPr>
    </w:p>
    <w:p w:rsidR="00AF69CC" w:rsidRDefault="00AF69CC" w:rsidP="00AF69CC">
      <w:pPr>
        <w:tabs>
          <w:tab w:val="left" w:pos="6499"/>
        </w:tabs>
        <w:ind w:firstLine="708"/>
        <w:rPr>
          <w:rFonts w:ascii="GHEA Grapalat" w:hAnsi="GHEA Grapalat"/>
          <w:b/>
          <w:bCs/>
          <w:color w:val="000000"/>
        </w:rPr>
      </w:pPr>
      <w:r>
        <w:rPr>
          <w:rFonts w:ascii="GHEA Grapalat" w:hAnsi="GHEA Grapalat"/>
          <w:b/>
          <w:bCs/>
          <w:color w:val="000000"/>
        </w:rPr>
        <w:t xml:space="preserve">ՀԱՐԿԱԴԻՐ ԿԱՏԱՐՈՂ՝                                    Ա. </w:t>
      </w:r>
      <w:r w:rsidRPr="003A055D">
        <w:rPr>
          <w:rFonts w:ascii="GHEA Grapalat" w:hAnsi="GHEA Grapalat"/>
          <w:b/>
          <w:bCs/>
          <w:color w:val="000000"/>
        </w:rPr>
        <w:t>ԹՈՐՈՍՅԱՆ</w:t>
      </w:r>
    </w:p>
    <w:sectPr w:rsidR="00AF69CC" w:rsidSect="00AF69CC">
      <w:pgSz w:w="12240" w:h="15840"/>
      <w:pgMar w:top="567" w:right="1440" w:bottom="993"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LatArm">
    <w:panose1 w:val="00000000000000000000"/>
    <w:charset w:val="00"/>
    <w:family w:val="auto"/>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GHEA Grapalat">
    <w:altName w:val="Arial"/>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rsids>
    <w:rsidRoot w:val="0030228F"/>
    <w:rsid w:val="0009492C"/>
    <w:rsid w:val="00262894"/>
    <w:rsid w:val="0030228F"/>
    <w:rsid w:val="003E43FF"/>
    <w:rsid w:val="004926BA"/>
    <w:rsid w:val="004C04F3"/>
    <w:rsid w:val="007173CD"/>
    <w:rsid w:val="00AF69CC"/>
    <w:rsid w:val="00E7311F"/>
    <w:rsid w:val="00F53A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9CC"/>
    <w:pPr>
      <w:spacing w:after="0" w:line="240" w:lineRule="auto"/>
    </w:pPr>
    <w:rPr>
      <w:rFonts w:ascii="Times New Roman" w:eastAsia="Times New Roman" w:hAnsi="Times New Roman" w:cs="Times New Roman"/>
      <w:noProof/>
      <w:sz w:val="24"/>
      <w:szCs w:val="24"/>
      <w:lang w:val="hy-AM" w:eastAsia="ru-RU"/>
    </w:rPr>
  </w:style>
  <w:style w:type="paragraph" w:styleId="Heading1">
    <w:name w:val="heading 1"/>
    <w:basedOn w:val="Normal"/>
    <w:next w:val="Normal"/>
    <w:link w:val="Heading1Char"/>
    <w:qFormat/>
    <w:rsid w:val="00AF69CC"/>
    <w:pPr>
      <w:keepNext/>
      <w:outlineLvl w:val="0"/>
    </w:pPr>
    <w:rPr>
      <w:rFonts w:ascii="Times LatArm" w:hAnsi="Times LatArm"/>
      <w:noProof w:val="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69CC"/>
    <w:rPr>
      <w:rFonts w:ascii="Times LatArm" w:eastAsia="Times New Roman" w:hAnsi="Times LatArm" w:cs="Times New Roman"/>
      <w:sz w:val="24"/>
      <w:szCs w:val="20"/>
      <w:lang w:eastAsia="ru-RU"/>
    </w:rPr>
  </w:style>
  <w:style w:type="character" w:styleId="Hyperlink">
    <w:name w:val="Hyperlink"/>
    <w:basedOn w:val="DefaultParagraphFont"/>
    <w:uiPriority w:val="99"/>
    <w:unhideWhenUsed/>
    <w:rsid w:val="00AF69CC"/>
    <w:rPr>
      <w:color w:val="0563C1" w:themeColor="hyperlink"/>
      <w:u w:val="single"/>
    </w:rPr>
  </w:style>
  <w:style w:type="paragraph" w:styleId="BodyTextIndent2">
    <w:name w:val="Body Text Indent 2"/>
    <w:basedOn w:val="Normal"/>
    <w:link w:val="BodyTextIndent2Char"/>
    <w:unhideWhenUsed/>
    <w:rsid w:val="00AF69CC"/>
    <w:pPr>
      <w:spacing w:line="360" w:lineRule="auto"/>
      <w:ind w:left="4320"/>
    </w:pPr>
    <w:rPr>
      <w:rFonts w:ascii="Times Armenian" w:hAnsi="Times Armenian"/>
      <w:b/>
      <w:bCs/>
      <w:noProof w:val="0"/>
      <w:szCs w:val="20"/>
      <w:lang w:val="en-US"/>
    </w:rPr>
  </w:style>
  <w:style w:type="character" w:customStyle="1" w:styleId="BodyTextIndent2Char">
    <w:name w:val="Body Text Indent 2 Char"/>
    <w:basedOn w:val="DefaultParagraphFont"/>
    <w:link w:val="BodyTextIndent2"/>
    <w:rsid w:val="00AF69CC"/>
    <w:rPr>
      <w:rFonts w:ascii="Times Armenian" w:eastAsia="Times New Roman" w:hAnsi="Times Armenian" w:cs="Times New Roman"/>
      <w:b/>
      <w:bCs/>
      <w:sz w:val="24"/>
      <w:szCs w:val="20"/>
      <w:lang w:eastAsia="ru-RU"/>
    </w:rPr>
  </w:style>
  <w:style w:type="paragraph" w:styleId="NoSpacing">
    <w:name w:val="No Spacing"/>
    <w:uiPriority w:val="1"/>
    <w:qFormat/>
    <w:rsid w:val="00AF69CC"/>
    <w:pPr>
      <w:spacing w:after="0" w:line="240" w:lineRule="auto"/>
    </w:pPr>
    <w:rPr>
      <w:rFonts w:ascii="Times Armenian" w:eastAsia="Times New Roman" w:hAnsi="Times Armenian" w:cs="Times New Roman"/>
      <w:sz w:val="24"/>
      <w:szCs w:val="20"/>
      <w:lang w:val="ru-RU" w:eastAsia="en-GB"/>
    </w:rPr>
  </w:style>
  <w:style w:type="paragraph" w:styleId="BalloonText">
    <w:name w:val="Balloon Text"/>
    <w:basedOn w:val="Normal"/>
    <w:link w:val="BalloonTextChar"/>
    <w:uiPriority w:val="99"/>
    <w:semiHidden/>
    <w:unhideWhenUsed/>
    <w:rsid w:val="00F53A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3A3B"/>
    <w:rPr>
      <w:rFonts w:ascii="Segoe UI" w:eastAsia="Times New Roman" w:hAnsi="Segoe UI" w:cs="Segoe UI"/>
      <w:noProof/>
      <w:sz w:val="18"/>
      <w:szCs w:val="18"/>
      <w:lang w:val="hy-AM"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zdara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451</Words>
  <Characters>2574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Shengavit-10</dc:creator>
  <cp:keywords/>
  <dc:description/>
  <cp:lastModifiedBy>Kazmbazhin</cp:lastModifiedBy>
  <cp:revision>7</cp:revision>
  <cp:lastPrinted>2017-03-06T13:31:00Z</cp:lastPrinted>
  <dcterms:created xsi:type="dcterms:W3CDTF">2017-03-06T11:46:00Z</dcterms:created>
  <dcterms:modified xsi:type="dcterms:W3CDTF">2017-03-22T05:16:00Z</dcterms:modified>
</cp:coreProperties>
</file>